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07A9F" w14:textId="77777777" w:rsidR="0006798C" w:rsidRPr="00924C4F" w:rsidRDefault="008B027D" w:rsidP="00285C95">
      <w:pPr>
        <w:spacing w:line="240" w:lineRule="atLeast"/>
        <w:jc w:val="center"/>
        <w:rPr>
          <w:b/>
          <w:bCs/>
          <w:lang w:val="en-IN"/>
        </w:rPr>
      </w:pPr>
      <w:r w:rsidRPr="00924C4F">
        <w:rPr>
          <w:b/>
          <w:bCs/>
          <w:lang w:val="en-IN"/>
        </w:rPr>
        <w:t>Part D</w:t>
      </w:r>
    </w:p>
    <w:p w14:paraId="4E207AA0" w14:textId="77777777" w:rsidR="00F866B6" w:rsidRPr="00924C4F" w:rsidRDefault="00F866B6" w:rsidP="00F866B6">
      <w:pPr>
        <w:jc w:val="center"/>
        <w:rPr>
          <w:b/>
          <w:lang w:val="en-IN"/>
        </w:rPr>
      </w:pPr>
    </w:p>
    <w:p w14:paraId="4E207AA1" w14:textId="77777777" w:rsidR="00F866B6" w:rsidRPr="00924C4F" w:rsidRDefault="00F866B6" w:rsidP="00F866B6">
      <w:pPr>
        <w:jc w:val="both"/>
        <w:rPr>
          <w:lang w:val="en-IN"/>
        </w:rPr>
      </w:pPr>
      <w:r w:rsidRPr="00924C4F">
        <w:rPr>
          <w:lang w:val="en-IN"/>
        </w:rPr>
        <w:t>The following reports shall be available to clearing members:</w:t>
      </w:r>
    </w:p>
    <w:sdt>
      <w:sdtPr>
        <w:rPr>
          <w:rFonts w:ascii="Times New Roman" w:eastAsia="Times New Roman" w:hAnsi="Times New Roman" w:cs="Times New Roman"/>
          <w:color w:val="auto"/>
          <w:sz w:val="24"/>
          <w:szCs w:val="24"/>
        </w:rPr>
        <w:id w:val="1946647008"/>
        <w:docPartObj>
          <w:docPartGallery w:val="Table of Contents"/>
          <w:docPartUnique/>
        </w:docPartObj>
      </w:sdtPr>
      <w:sdtEndPr>
        <w:rPr>
          <w:b/>
          <w:bCs/>
          <w:noProof/>
        </w:rPr>
      </w:sdtEndPr>
      <w:sdtContent>
        <w:p w14:paraId="4E207AA2" w14:textId="77777777" w:rsidR="0006798C" w:rsidRPr="00924C4F" w:rsidRDefault="0006798C">
          <w:pPr>
            <w:pStyle w:val="TOCHeading"/>
            <w:rPr>
              <w:color w:val="auto"/>
            </w:rPr>
          </w:pPr>
        </w:p>
        <w:p w14:paraId="463441AB" w14:textId="3CC42D42" w:rsidR="004E6594" w:rsidRDefault="0006798C">
          <w:pPr>
            <w:pStyle w:val="TOC1"/>
            <w:rPr>
              <w:rFonts w:asciiTheme="minorHAnsi" w:eastAsiaTheme="minorEastAsia" w:hAnsiTheme="minorHAnsi" w:cstheme="minorBidi"/>
              <w:noProof/>
              <w:kern w:val="2"/>
              <w14:ligatures w14:val="standardContextual"/>
            </w:rPr>
          </w:pPr>
          <w:r w:rsidRPr="00924C4F">
            <w:fldChar w:fldCharType="begin"/>
          </w:r>
          <w:r w:rsidRPr="00924C4F">
            <w:instrText xml:space="preserve"> TOC \o "1-3" \h \z \u </w:instrText>
          </w:r>
          <w:r w:rsidRPr="00924C4F">
            <w:fldChar w:fldCharType="separate"/>
          </w:r>
          <w:hyperlink w:anchor="_Toc196920963" w:history="1">
            <w:r w:rsidR="004E6594" w:rsidRPr="009A0F5D">
              <w:rPr>
                <w:rStyle w:val="Hyperlink"/>
                <w:noProof/>
              </w:rPr>
              <w:t>1.</w:t>
            </w:r>
            <w:r w:rsidR="004E6594">
              <w:rPr>
                <w:rFonts w:asciiTheme="minorHAnsi" w:eastAsiaTheme="minorEastAsia" w:hAnsiTheme="minorHAnsi" w:cstheme="minorBidi"/>
                <w:noProof/>
                <w:kern w:val="2"/>
                <w14:ligatures w14:val="standardContextual"/>
              </w:rPr>
              <w:tab/>
            </w:r>
            <w:r w:rsidR="004E6594" w:rsidRPr="009A0F5D">
              <w:rPr>
                <w:rStyle w:val="Hyperlink"/>
                <w:noProof/>
              </w:rPr>
              <w:t>Span Margin Computation Methodology</w:t>
            </w:r>
            <w:r w:rsidR="004E6594">
              <w:rPr>
                <w:noProof/>
                <w:webHidden/>
              </w:rPr>
              <w:tab/>
            </w:r>
            <w:r w:rsidR="004E6594">
              <w:rPr>
                <w:noProof/>
                <w:webHidden/>
              </w:rPr>
              <w:fldChar w:fldCharType="begin"/>
            </w:r>
            <w:r w:rsidR="004E6594">
              <w:rPr>
                <w:noProof/>
                <w:webHidden/>
              </w:rPr>
              <w:instrText xml:space="preserve"> PAGEREF _Toc196920963 \h </w:instrText>
            </w:r>
            <w:r w:rsidR="004E6594">
              <w:rPr>
                <w:noProof/>
                <w:webHidden/>
              </w:rPr>
            </w:r>
            <w:r w:rsidR="004E6594">
              <w:rPr>
                <w:noProof/>
                <w:webHidden/>
              </w:rPr>
              <w:fldChar w:fldCharType="separate"/>
            </w:r>
            <w:r w:rsidR="004E6594">
              <w:rPr>
                <w:noProof/>
                <w:webHidden/>
              </w:rPr>
              <w:t>2</w:t>
            </w:r>
            <w:r w:rsidR="004E6594">
              <w:rPr>
                <w:noProof/>
                <w:webHidden/>
              </w:rPr>
              <w:fldChar w:fldCharType="end"/>
            </w:r>
          </w:hyperlink>
        </w:p>
        <w:p w14:paraId="5DC80799" w14:textId="0B316491" w:rsidR="004E6594" w:rsidRDefault="004E6594">
          <w:pPr>
            <w:pStyle w:val="TOC1"/>
            <w:rPr>
              <w:rFonts w:asciiTheme="minorHAnsi" w:eastAsiaTheme="minorEastAsia" w:hAnsiTheme="minorHAnsi" w:cstheme="minorBidi"/>
              <w:noProof/>
              <w:kern w:val="2"/>
              <w14:ligatures w14:val="standardContextual"/>
            </w:rPr>
          </w:pPr>
          <w:hyperlink w:anchor="_Toc196920964" w:history="1">
            <w:r w:rsidRPr="009A0F5D">
              <w:rPr>
                <w:rStyle w:val="Hyperlink"/>
                <w:noProof/>
              </w:rPr>
              <w:t>2.</w:t>
            </w:r>
            <w:r>
              <w:rPr>
                <w:rFonts w:asciiTheme="minorHAnsi" w:eastAsiaTheme="minorEastAsia" w:hAnsiTheme="minorHAnsi" w:cstheme="minorBidi"/>
                <w:noProof/>
                <w:kern w:val="2"/>
                <w14:ligatures w14:val="standardContextual"/>
              </w:rPr>
              <w:tab/>
            </w:r>
            <w:r w:rsidRPr="009A0F5D">
              <w:rPr>
                <w:rStyle w:val="Hyperlink"/>
                <w:noProof/>
              </w:rPr>
              <w:t>List of banks approved for issuing Bank Guarantees and FDRs</w:t>
            </w:r>
            <w:r>
              <w:rPr>
                <w:noProof/>
                <w:webHidden/>
              </w:rPr>
              <w:tab/>
            </w:r>
            <w:r>
              <w:rPr>
                <w:noProof/>
                <w:webHidden/>
              </w:rPr>
              <w:fldChar w:fldCharType="begin"/>
            </w:r>
            <w:r>
              <w:rPr>
                <w:noProof/>
                <w:webHidden/>
              </w:rPr>
              <w:instrText xml:space="preserve"> PAGEREF _Toc196920964 \h </w:instrText>
            </w:r>
            <w:r>
              <w:rPr>
                <w:noProof/>
                <w:webHidden/>
              </w:rPr>
            </w:r>
            <w:r>
              <w:rPr>
                <w:noProof/>
                <w:webHidden/>
              </w:rPr>
              <w:fldChar w:fldCharType="separate"/>
            </w:r>
            <w:r>
              <w:rPr>
                <w:noProof/>
                <w:webHidden/>
              </w:rPr>
              <w:t>5</w:t>
            </w:r>
            <w:r>
              <w:rPr>
                <w:noProof/>
                <w:webHidden/>
              </w:rPr>
              <w:fldChar w:fldCharType="end"/>
            </w:r>
          </w:hyperlink>
        </w:p>
        <w:p w14:paraId="5DD8678D" w14:textId="7C150050" w:rsidR="004E6594" w:rsidRDefault="004E6594">
          <w:pPr>
            <w:pStyle w:val="TOC1"/>
            <w:rPr>
              <w:rFonts w:asciiTheme="minorHAnsi" w:eastAsiaTheme="minorEastAsia" w:hAnsiTheme="minorHAnsi" w:cstheme="minorBidi"/>
              <w:noProof/>
              <w:kern w:val="2"/>
              <w14:ligatures w14:val="standardContextual"/>
            </w:rPr>
          </w:pPr>
          <w:hyperlink w:anchor="_Toc196920965" w:history="1">
            <w:r w:rsidRPr="009A0F5D">
              <w:rPr>
                <w:rStyle w:val="Hyperlink"/>
                <w:noProof/>
              </w:rPr>
              <w:t>3.</w:t>
            </w:r>
            <w:r>
              <w:rPr>
                <w:rFonts w:asciiTheme="minorHAnsi" w:eastAsiaTheme="minorEastAsia" w:hAnsiTheme="minorHAnsi" w:cstheme="minorBidi"/>
                <w:noProof/>
                <w:kern w:val="2"/>
                <w14:ligatures w14:val="standardContextual"/>
              </w:rPr>
              <w:tab/>
            </w:r>
            <w:r w:rsidRPr="009A0F5D">
              <w:rPr>
                <w:rStyle w:val="Hyperlink"/>
                <w:noProof/>
              </w:rPr>
              <w:t>List of designated Clearing Banks and branches</w:t>
            </w:r>
            <w:r>
              <w:rPr>
                <w:noProof/>
                <w:webHidden/>
              </w:rPr>
              <w:tab/>
            </w:r>
            <w:r>
              <w:rPr>
                <w:noProof/>
                <w:webHidden/>
              </w:rPr>
              <w:fldChar w:fldCharType="begin"/>
            </w:r>
            <w:r>
              <w:rPr>
                <w:noProof/>
                <w:webHidden/>
              </w:rPr>
              <w:instrText xml:space="preserve"> PAGEREF _Toc196920965 \h </w:instrText>
            </w:r>
            <w:r>
              <w:rPr>
                <w:noProof/>
                <w:webHidden/>
              </w:rPr>
            </w:r>
            <w:r>
              <w:rPr>
                <w:noProof/>
                <w:webHidden/>
              </w:rPr>
              <w:fldChar w:fldCharType="separate"/>
            </w:r>
            <w:r>
              <w:rPr>
                <w:noProof/>
                <w:webHidden/>
              </w:rPr>
              <w:t>6</w:t>
            </w:r>
            <w:r>
              <w:rPr>
                <w:noProof/>
                <w:webHidden/>
              </w:rPr>
              <w:fldChar w:fldCharType="end"/>
            </w:r>
          </w:hyperlink>
        </w:p>
        <w:p w14:paraId="5209666F" w14:textId="57790230" w:rsidR="004E6594" w:rsidRDefault="004E6594">
          <w:pPr>
            <w:pStyle w:val="TOC1"/>
            <w:rPr>
              <w:rFonts w:asciiTheme="minorHAnsi" w:eastAsiaTheme="minorEastAsia" w:hAnsiTheme="minorHAnsi" w:cstheme="minorBidi"/>
              <w:noProof/>
              <w:kern w:val="2"/>
              <w14:ligatures w14:val="standardContextual"/>
            </w:rPr>
          </w:pPr>
          <w:hyperlink w:anchor="_Toc196920966" w:history="1">
            <w:r w:rsidRPr="009A0F5D">
              <w:rPr>
                <w:rStyle w:val="Hyperlink"/>
                <w:noProof/>
              </w:rPr>
              <w:t>4.</w:t>
            </w:r>
            <w:r>
              <w:rPr>
                <w:rFonts w:asciiTheme="minorHAnsi" w:eastAsiaTheme="minorEastAsia" w:hAnsiTheme="minorHAnsi" w:cstheme="minorBidi"/>
                <w:noProof/>
                <w:kern w:val="2"/>
                <w14:ligatures w14:val="standardContextual"/>
              </w:rPr>
              <w:tab/>
            </w:r>
            <w:r w:rsidRPr="009A0F5D">
              <w:rPr>
                <w:rStyle w:val="Hyperlink"/>
                <w:noProof/>
              </w:rPr>
              <w:t>Format of authorisation letters to be submitted by the member for operation of clearing bank account</w:t>
            </w:r>
            <w:r>
              <w:rPr>
                <w:noProof/>
                <w:webHidden/>
              </w:rPr>
              <w:tab/>
            </w:r>
            <w:r>
              <w:rPr>
                <w:noProof/>
                <w:webHidden/>
              </w:rPr>
              <w:fldChar w:fldCharType="begin"/>
            </w:r>
            <w:r>
              <w:rPr>
                <w:noProof/>
                <w:webHidden/>
              </w:rPr>
              <w:instrText xml:space="preserve"> PAGEREF _Toc196920966 \h </w:instrText>
            </w:r>
            <w:r>
              <w:rPr>
                <w:noProof/>
                <w:webHidden/>
              </w:rPr>
            </w:r>
            <w:r>
              <w:rPr>
                <w:noProof/>
                <w:webHidden/>
              </w:rPr>
              <w:fldChar w:fldCharType="separate"/>
            </w:r>
            <w:r>
              <w:rPr>
                <w:noProof/>
                <w:webHidden/>
              </w:rPr>
              <w:t>10</w:t>
            </w:r>
            <w:r>
              <w:rPr>
                <w:noProof/>
                <w:webHidden/>
              </w:rPr>
              <w:fldChar w:fldCharType="end"/>
            </w:r>
          </w:hyperlink>
        </w:p>
        <w:p w14:paraId="4DABA4D6" w14:textId="18EFFAE6" w:rsidR="004E6594" w:rsidRDefault="004E6594">
          <w:pPr>
            <w:pStyle w:val="TOC1"/>
            <w:rPr>
              <w:rFonts w:asciiTheme="minorHAnsi" w:eastAsiaTheme="minorEastAsia" w:hAnsiTheme="minorHAnsi" w:cstheme="minorBidi"/>
              <w:noProof/>
              <w:kern w:val="2"/>
              <w14:ligatures w14:val="standardContextual"/>
            </w:rPr>
          </w:pPr>
          <w:hyperlink w:anchor="_Toc196920967" w:history="1">
            <w:r w:rsidRPr="009A0F5D">
              <w:rPr>
                <w:rStyle w:val="Hyperlink"/>
                <w:noProof/>
              </w:rPr>
              <w:t>5.</w:t>
            </w:r>
            <w:r>
              <w:rPr>
                <w:rFonts w:asciiTheme="minorHAnsi" w:eastAsiaTheme="minorEastAsia" w:hAnsiTheme="minorHAnsi" w:cstheme="minorBidi"/>
                <w:noProof/>
                <w:kern w:val="2"/>
                <w14:ligatures w14:val="standardContextual"/>
              </w:rPr>
              <w:tab/>
            </w:r>
            <w:r w:rsidRPr="009A0F5D">
              <w:rPr>
                <w:rStyle w:val="Hyperlink"/>
                <w:noProof/>
              </w:rPr>
              <w:t>Format of letter to be given by the member for request of G-Sec / T-bills addition</w:t>
            </w:r>
            <w:r>
              <w:rPr>
                <w:noProof/>
                <w:webHidden/>
              </w:rPr>
              <w:tab/>
            </w:r>
            <w:r>
              <w:rPr>
                <w:noProof/>
                <w:webHidden/>
              </w:rPr>
              <w:fldChar w:fldCharType="begin"/>
            </w:r>
            <w:r>
              <w:rPr>
                <w:noProof/>
                <w:webHidden/>
              </w:rPr>
              <w:instrText xml:space="preserve"> PAGEREF _Toc196920967 \h </w:instrText>
            </w:r>
            <w:r>
              <w:rPr>
                <w:noProof/>
                <w:webHidden/>
              </w:rPr>
            </w:r>
            <w:r>
              <w:rPr>
                <w:noProof/>
                <w:webHidden/>
              </w:rPr>
              <w:fldChar w:fldCharType="separate"/>
            </w:r>
            <w:r>
              <w:rPr>
                <w:noProof/>
                <w:webHidden/>
              </w:rPr>
              <w:t>17</w:t>
            </w:r>
            <w:r>
              <w:rPr>
                <w:noProof/>
                <w:webHidden/>
              </w:rPr>
              <w:fldChar w:fldCharType="end"/>
            </w:r>
          </w:hyperlink>
        </w:p>
        <w:p w14:paraId="4CDF90E4" w14:textId="179F946C" w:rsidR="004E6594" w:rsidRDefault="004E6594">
          <w:pPr>
            <w:pStyle w:val="TOC1"/>
            <w:rPr>
              <w:rFonts w:asciiTheme="minorHAnsi" w:eastAsiaTheme="minorEastAsia" w:hAnsiTheme="minorHAnsi" w:cstheme="minorBidi"/>
              <w:noProof/>
              <w:kern w:val="2"/>
              <w14:ligatures w14:val="standardContextual"/>
            </w:rPr>
          </w:pPr>
          <w:hyperlink w:anchor="_Toc196920968" w:history="1">
            <w:r w:rsidRPr="009A0F5D">
              <w:rPr>
                <w:rStyle w:val="Hyperlink"/>
                <w:noProof/>
              </w:rPr>
              <w:t>6.</w:t>
            </w:r>
            <w:r>
              <w:rPr>
                <w:rFonts w:asciiTheme="minorHAnsi" w:eastAsiaTheme="minorEastAsia" w:hAnsiTheme="minorHAnsi" w:cstheme="minorBidi"/>
                <w:noProof/>
                <w:kern w:val="2"/>
                <w14:ligatures w14:val="standardContextual"/>
              </w:rPr>
              <w:tab/>
            </w:r>
            <w:r w:rsidRPr="009A0F5D">
              <w:rPr>
                <w:rStyle w:val="Hyperlink"/>
                <w:noProof/>
              </w:rPr>
              <w:t>Format of letter to be given by the member for request of G-Sec / T-bills release</w:t>
            </w:r>
            <w:r>
              <w:rPr>
                <w:noProof/>
                <w:webHidden/>
              </w:rPr>
              <w:tab/>
            </w:r>
            <w:r>
              <w:rPr>
                <w:noProof/>
                <w:webHidden/>
              </w:rPr>
              <w:fldChar w:fldCharType="begin"/>
            </w:r>
            <w:r>
              <w:rPr>
                <w:noProof/>
                <w:webHidden/>
              </w:rPr>
              <w:instrText xml:space="preserve"> PAGEREF _Toc196920968 \h </w:instrText>
            </w:r>
            <w:r>
              <w:rPr>
                <w:noProof/>
                <w:webHidden/>
              </w:rPr>
            </w:r>
            <w:r>
              <w:rPr>
                <w:noProof/>
                <w:webHidden/>
              </w:rPr>
              <w:fldChar w:fldCharType="separate"/>
            </w:r>
            <w:r>
              <w:rPr>
                <w:noProof/>
                <w:webHidden/>
              </w:rPr>
              <w:t>18</w:t>
            </w:r>
            <w:r>
              <w:rPr>
                <w:noProof/>
                <w:webHidden/>
              </w:rPr>
              <w:fldChar w:fldCharType="end"/>
            </w:r>
          </w:hyperlink>
        </w:p>
        <w:p w14:paraId="37C64AED" w14:textId="5F689FFC" w:rsidR="004E6594" w:rsidRDefault="004E6594">
          <w:pPr>
            <w:pStyle w:val="TOC1"/>
            <w:rPr>
              <w:rFonts w:asciiTheme="minorHAnsi" w:eastAsiaTheme="minorEastAsia" w:hAnsiTheme="minorHAnsi" w:cstheme="minorBidi"/>
              <w:noProof/>
              <w:kern w:val="2"/>
              <w14:ligatures w14:val="standardContextual"/>
            </w:rPr>
          </w:pPr>
          <w:hyperlink w:anchor="_Toc196920969" w:history="1">
            <w:r w:rsidRPr="009A0F5D">
              <w:rPr>
                <w:rStyle w:val="Hyperlink"/>
                <w:noProof/>
              </w:rPr>
              <w:t>7.</w:t>
            </w:r>
            <w:r>
              <w:rPr>
                <w:rFonts w:asciiTheme="minorHAnsi" w:eastAsiaTheme="minorEastAsia" w:hAnsiTheme="minorHAnsi" w:cstheme="minorBidi"/>
                <w:noProof/>
                <w:kern w:val="2"/>
                <w14:ligatures w14:val="standardContextual"/>
              </w:rPr>
              <w:tab/>
            </w:r>
            <w:r w:rsidRPr="009A0F5D">
              <w:rPr>
                <w:rStyle w:val="Hyperlink"/>
                <w:noProof/>
              </w:rPr>
              <w:t>File format for requesting collateral releases</w:t>
            </w:r>
            <w:r>
              <w:rPr>
                <w:noProof/>
                <w:webHidden/>
              </w:rPr>
              <w:tab/>
            </w:r>
            <w:r>
              <w:rPr>
                <w:noProof/>
                <w:webHidden/>
              </w:rPr>
              <w:fldChar w:fldCharType="begin"/>
            </w:r>
            <w:r>
              <w:rPr>
                <w:noProof/>
                <w:webHidden/>
              </w:rPr>
              <w:instrText xml:space="preserve"> PAGEREF _Toc196920969 \h </w:instrText>
            </w:r>
            <w:r>
              <w:rPr>
                <w:noProof/>
                <w:webHidden/>
              </w:rPr>
            </w:r>
            <w:r>
              <w:rPr>
                <w:noProof/>
                <w:webHidden/>
              </w:rPr>
              <w:fldChar w:fldCharType="separate"/>
            </w:r>
            <w:r>
              <w:rPr>
                <w:noProof/>
                <w:webHidden/>
              </w:rPr>
              <w:t>19</w:t>
            </w:r>
            <w:r>
              <w:rPr>
                <w:noProof/>
                <w:webHidden/>
              </w:rPr>
              <w:fldChar w:fldCharType="end"/>
            </w:r>
          </w:hyperlink>
        </w:p>
        <w:p w14:paraId="4D35469B" w14:textId="398FB596" w:rsidR="004E6594" w:rsidRDefault="004E6594">
          <w:pPr>
            <w:pStyle w:val="TOC1"/>
            <w:rPr>
              <w:rFonts w:asciiTheme="minorHAnsi" w:eastAsiaTheme="minorEastAsia" w:hAnsiTheme="minorHAnsi" w:cstheme="minorBidi"/>
              <w:noProof/>
              <w:kern w:val="2"/>
              <w14:ligatures w14:val="standardContextual"/>
            </w:rPr>
          </w:pPr>
          <w:hyperlink w:anchor="_Toc196920970" w:history="1">
            <w:r w:rsidRPr="009A0F5D">
              <w:rPr>
                <w:rStyle w:val="Hyperlink"/>
                <w:noProof/>
              </w:rPr>
              <w:t>8.</w:t>
            </w:r>
            <w:r>
              <w:rPr>
                <w:rFonts w:asciiTheme="minorHAnsi" w:eastAsiaTheme="minorEastAsia" w:hAnsiTheme="minorHAnsi" w:cstheme="minorBidi"/>
                <w:noProof/>
                <w:kern w:val="2"/>
                <w14:ligatures w14:val="standardContextual"/>
              </w:rPr>
              <w:tab/>
            </w:r>
            <w:r w:rsidRPr="009A0F5D">
              <w:rPr>
                <w:rStyle w:val="Hyperlink"/>
                <w:noProof/>
              </w:rPr>
              <w:t>File format for transfer of Fungible securities</w:t>
            </w:r>
            <w:r>
              <w:rPr>
                <w:noProof/>
                <w:webHidden/>
              </w:rPr>
              <w:tab/>
            </w:r>
            <w:r>
              <w:rPr>
                <w:noProof/>
                <w:webHidden/>
              </w:rPr>
              <w:fldChar w:fldCharType="begin"/>
            </w:r>
            <w:r>
              <w:rPr>
                <w:noProof/>
                <w:webHidden/>
              </w:rPr>
              <w:instrText xml:space="preserve"> PAGEREF _Toc196920970 \h </w:instrText>
            </w:r>
            <w:r>
              <w:rPr>
                <w:noProof/>
                <w:webHidden/>
              </w:rPr>
            </w:r>
            <w:r>
              <w:rPr>
                <w:noProof/>
                <w:webHidden/>
              </w:rPr>
              <w:fldChar w:fldCharType="separate"/>
            </w:r>
            <w:r>
              <w:rPr>
                <w:noProof/>
                <w:webHidden/>
              </w:rPr>
              <w:t>21</w:t>
            </w:r>
            <w:r>
              <w:rPr>
                <w:noProof/>
                <w:webHidden/>
              </w:rPr>
              <w:fldChar w:fldCharType="end"/>
            </w:r>
          </w:hyperlink>
        </w:p>
        <w:p w14:paraId="0FE2805A" w14:textId="42B18C6A" w:rsidR="004E6594" w:rsidRDefault="004E6594">
          <w:pPr>
            <w:pStyle w:val="TOC1"/>
            <w:rPr>
              <w:rFonts w:asciiTheme="minorHAnsi" w:eastAsiaTheme="minorEastAsia" w:hAnsiTheme="minorHAnsi" w:cstheme="minorBidi"/>
              <w:noProof/>
              <w:kern w:val="2"/>
              <w14:ligatures w14:val="standardContextual"/>
            </w:rPr>
          </w:pPr>
          <w:hyperlink w:anchor="_Toc196920971" w:history="1">
            <w:r w:rsidRPr="009A0F5D">
              <w:rPr>
                <w:rStyle w:val="Hyperlink"/>
                <w:noProof/>
              </w:rPr>
              <w:t>9.</w:t>
            </w:r>
            <w:r>
              <w:rPr>
                <w:rFonts w:asciiTheme="minorHAnsi" w:eastAsiaTheme="minorEastAsia" w:hAnsiTheme="minorHAnsi" w:cstheme="minorBidi"/>
                <w:noProof/>
                <w:kern w:val="2"/>
                <w14:ligatures w14:val="standardContextual"/>
              </w:rPr>
              <w:tab/>
            </w:r>
            <w:r w:rsidRPr="009A0F5D">
              <w:rPr>
                <w:rStyle w:val="Hyperlink"/>
                <w:noProof/>
              </w:rPr>
              <w:t>Format of letter by member for submission of FDR to Clearing Corporation</w:t>
            </w:r>
            <w:r>
              <w:rPr>
                <w:noProof/>
                <w:webHidden/>
              </w:rPr>
              <w:tab/>
            </w:r>
            <w:r>
              <w:rPr>
                <w:noProof/>
                <w:webHidden/>
              </w:rPr>
              <w:fldChar w:fldCharType="begin"/>
            </w:r>
            <w:r>
              <w:rPr>
                <w:noProof/>
                <w:webHidden/>
              </w:rPr>
              <w:instrText xml:space="preserve"> PAGEREF _Toc196920971 \h </w:instrText>
            </w:r>
            <w:r>
              <w:rPr>
                <w:noProof/>
                <w:webHidden/>
              </w:rPr>
            </w:r>
            <w:r>
              <w:rPr>
                <w:noProof/>
                <w:webHidden/>
              </w:rPr>
              <w:fldChar w:fldCharType="separate"/>
            </w:r>
            <w:r>
              <w:rPr>
                <w:noProof/>
                <w:webHidden/>
              </w:rPr>
              <w:t>23</w:t>
            </w:r>
            <w:r>
              <w:rPr>
                <w:noProof/>
                <w:webHidden/>
              </w:rPr>
              <w:fldChar w:fldCharType="end"/>
            </w:r>
          </w:hyperlink>
        </w:p>
        <w:p w14:paraId="7F62C094" w14:textId="106474B2" w:rsidR="004E6594" w:rsidRDefault="004E6594">
          <w:pPr>
            <w:pStyle w:val="TOC1"/>
            <w:rPr>
              <w:rFonts w:asciiTheme="minorHAnsi" w:eastAsiaTheme="minorEastAsia" w:hAnsiTheme="minorHAnsi" w:cstheme="minorBidi"/>
              <w:noProof/>
              <w:kern w:val="2"/>
              <w14:ligatures w14:val="standardContextual"/>
            </w:rPr>
          </w:pPr>
          <w:hyperlink w:anchor="_Toc196920972" w:history="1">
            <w:r w:rsidRPr="009A0F5D">
              <w:rPr>
                <w:rStyle w:val="Hyperlink"/>
                <w:noProof/>
              </w:rPr>
              <w:t>10.</w:t>
            </w:r>
            <w:r>
              <w:rPr>
                <w:rFonts w:asciiTheme="minorHAnsi" w:eastAsiaTheme="minorEastAsia" w:hAnsiTheme="minorHAnsi" w:cstheme="minorBidi"/>
                <w:noProof/>
                <w:kern w:val="2"/>
                <w14:ligatures w14:val="standardContextual"/>
              </w:rPr>
              <w:tab/>
            </w:r>
            <w:r w:rsidRPr="009A0F5D">
              <w:rPr>
                <w:rStyle w:val="Hyperlink"/>
                <w:noProof/>
              </w:rPr>
              <w:t>Format of letter to be provided by Bank issuing FDR to the Clearing Corporation</w:t>
            </w:r>
            <w:r>
              <w:rPr>
                <w:noProof/>
                <w:webHidden/>
              </w:rPr>
              <w:tab/>
            </w:r>
            <w:r>
              <w:rPr>
                <w:noProof/>
                <w:webHidden/>
              </w:rPr>
              <w:fldChar w:fldCharType="begin"/>
            </w:r>
            <w:r>
              <w:rPr>
                <w:noProof/>
                <w:webHidden/>
              </w:rPr>
              <w:instrText xml:space="preserve"> PAGEREF _Toc196920972 \h </w:instrText>
            </w:r>
            <w:r>
              <w:rPr>
                <w:noProof/>
                <w:webHidden/>
              </w:rPr>
            </w:r>
            <w:r>
              <w:rPr>
                <w:noProof/>
                <w:webHidden/>
              </w:rPr>
              <w:fldChar w:fldCharType="separate"/>
            </w:r>
            <w:r>
              <w:rPr>
                <w:noProof/>
                <w:webHidden/>
              </w:rPr>
              <w:t>24</w:t>
            </w:r>
            <w:r>
              <w:rPr>
                <w:noProof/>
                <w:webHidden/>
              </w:rPr>
              <w:fldChar w:fldCharType="end"/>
            </w:r>
          </w:hyperlink>
        </w:p>
        <w:p w14:paraId="0A82DD56" w14:textId="1B0BACDB" w:rsidR="004E6594" w:rsidRDefault="004E6594">
          <w:pPr>
            <w:pStyle w:val="TOC1"/>
            <w:rPr>
              <w:rFonts w:asciiTheme="minorHAnsi" w:eastAsiaTheme="minorEastAsia" w:hAnsiTheme="minorHAnsi" w:cstheme="minorBidi"/>
              <w:noProof/>
              <w:kern w:val="2"/>
              <w14:ligatures w14:val="standardContextual"/>
            </w:rPr>
          </w:pPr>
          <w:hyperlink w:anchor="_Toc196920973" w:history="1">
            <w:r w:rsidRPr="009A0F5D">
              <w:rPr>
                <w:rStyle w:val="Hyperlink"/>
                <w:noProof/>
              </w:rPr>
              <w:t>11.</w:t>
            </w:r>
            <w:r>
              <w:rPr>
                <w:rFonts w:asciiTheme="minorHAnsi" w:eastAsiaTheme="minorEastAsia" w:hAnsiTheme="minorHAnsi" w:cstheme="minorBidi"/>
                <w:noProof/>
                <w:kern w:val="2"/>
                <w14:ligatures w14:val="standardContextual"/>
              </w:rPr>
              <w:tab/>
            </w:r>
            <w:r w:rsidRPr="009A0F5D">
              <w:rPr>
                <w:rStyle w:val="Hyperlink"/>
                <w:noProof/>
              </w:rPr>
              <w:t>Format of letter to be provided by Bank for Auto renewal of FDR to the Clearing Corporation - when there is change in FDR number</w:t>
            </w:r>
            <w:r>
              <w:rPr>
                <w:noProof/>
                <w:webHidden/>
              </w:rPr>
              <w:tab/>
            </w:r>
            <w:r>
              <w:rPr>
                <w:noProof/>
                <w:webHidden/>
              </w:rPr>
              <w:fldChar w:fldCharType="begin"/>
            </w:r>
            <w:r>
              <w:rPr>
                <w:noProof/>
                <w:webHidden/>
              </w:rPr>
              <w:instrText xml:space="preserve"> PAGEREF _Toc196920973 \h </w:instrText>
            </w:r>
            <w:r>
              <w:rPr>
                <w:noProof/>
                <w:webHidden/>
              </w:rPr>
            </w:r>
            <w:r>
              <w:rPr>
                <w:noProof/>
                <w:webHidden/>
              </w:rPr>
              <w:fldChar w:fldCharType="separate"/>
            </w:r>
            <w:r>
              <w:rPr>
                <w:noProof/>
                <w:webHidden/>
              </w:rPr>
              <w:t>25</w:t>
            </w:r>
            <w:r>
              <w:rPr>
                <w:noProof/>
                <w:webHidden/>
              </w:rPr>
              <w:fldChar w:fldCharType="end"/>
            </w:r>
          </w:hyperlink>
        </w:p>
        <w:p w14:paraId="5971F18D" w14:textId="29401EF1" w:rsidR="004E6594" w:rsidRDefault="004E6594">
          <w:pPr>
            <w:pStyle w:val="TOC1"/>
            <w:rPr>
              <w:rFonts w:asciiTheme="minorHAnsi" w:eastAsiaTheme="minorEastAsia" w:hAnsiTheme="minorHAnsi" w:cstheme="minorBidi"/>
              <w:noProof/>
              <w:kern w:val="2"/>
              <w14:ligatures w14:val="standardContextual"/>
            </w:rPr>
          </w:pPr>
          <w:hyperlink w:anchor="_Toc196920974" w:history="1">
            <w:r w:rsidRPr="009A0F5D">
              <w:rPr>
                <w:rStyle w:val="Hyperlink"/>
                <w:noProof/>
              </w:rPr>
              <w:t>12.</w:t>
            </w:r>
            <w:r>
              <w:rPr>
                <w:rFonts w:asciiTheme="minorHAnsi" w:eastAsiaTheme="minorEastAsia" w:hAnsiTheme="minorHAnsi" w:cstheme="minorBidi"/>
                <w:noProof/>
                <w:kern w:val="2"/>
                <w14:ligatures w14:val="standardContextual"/>
              </w:rPr>
              <w:tab/>
            </w:r>
            <w:r w:rsidRPr="009A0F5D">
              <w:rPr>
                <w:rStyle w:val="Hyperlink"/>
                <w:noProof/>
              </w:rPr>
              <w:t>Format of letter to be provided by Bank for Auto renewal of FDR to the Clearing Corporation - when there is no change in FDR number</w:t>
            </w:r>
            <w:r>
              <w:rPr>
                <w:noProof/>
                <w:webHidden/>
              </w:rPr>
              <w:tab/>
            </w:r>
            <w:r>
              <w:rPr>
                <w:noProof/>
                <w:webHidden/>
              </w:rPr>
              <w:fldChar w:fldCharType="begin"/>
            </w:r>
            <w:r>
              <w:rPr>
                <w:noProof/>
                <w:webHidden/>
              </w:rPr>
              <w:instrText xml:space="preserve"> PAGEREF _Toc196920974 \h </w:instrText>
            </w:r>
            <w:r>
              <w:rPr>
                <w:noProof/>
                <w:webHidden/>
              </w:rPr>
            </w:r>
            <w:r>
              <w:rPr>
                <w:noProof/>
                <w:webHidden/>
              </w:rPr>
              <w:fldChar w:fldCharType="separate"/>
            </w:r>
            <w:r>
              <w:rPr>
                <w:noProof/>
                <w:webHidden/>
              </w:rPr>
              <w:t>26</w:t>
            </w:r>
            <w:r>
              <w:rPr>
                <w:noProof/>
                <w:webHidden/>
              </w:rPr>
              <w:fldChar w:fldCharType="end"/>
            </w:r>
          </w:hyperlink>
        </w:p>
        <w:p w14:paraId="034C88BD" w14:textId="33008841" w:rsidR="004E6594" w:rsidRDefault="004E6594">
          <w:pPr>
            <w:pStyle w:val="TOC1"/>
            <w:rPr>
              <w:rFonts w:asciiTheme="minorHAnsi" w:eastAsiaTheme="minorEastAsia" w:hAnsiTheme="minorHAnsi" w:cstheme="minorBidi"/>
              <w:noProof/>
              <w:kern w:val="2"/>
              <w14:ligatures w14:val="standardContextual"/>
            </w:rPr>
          </w:pPr>
          <w:hyperlink w:anchor="_Toc196920975" w:history="1">
            <w:r w:rsidRPr="009A0F5D">
              <w:rPr>
                <w:rStyle w:val="Hyperlink"/>
                <w:noProof/>
              </w:rPr>
              <w:t>13.</w:t>
            </w:r>
            <w:r>
              <w:rPr>
                <w:rFonts w:asciiTheme="minorHAnsi" w:eastAsiaTheme="minorEastAsia" w:hAnsiTheme="minorHAnsi" w:cstheme="minorBidi"/>
                <w:noProof/>
                <w:kern w:val="2"/>
                <w14:ligatures w14:val="standardContextual"/>
              </w:rPr>
              <w:tab/>
            </w:r>
            <w:r w:rsidRPr="009A0F5D">
              <w:rPr>
                <w:rStyle w:val="Hyperlink"/>
                <w:noProof/>
              </w:rPr>
              <w:t>Format of Bank Guarantee for Margin Deposit (Fungible)</w:t>
            </w:r>
            <w:r>
              <w:rPr>
                <w:noProof/>
                <w:webHidden/>
              </w:rPr>
              <w:tab/>
            </w:r>
            <w:r>
              <w:rPr>
                <w:noProof/>
                <w:webHidden/>
              </w:rPr>
              <w:fldChar w:fldCharType="begin"/>
            </w:r>
            <w:r>
              <w:rPr>
                <w:noProof/>
                <w:webHidden/>
              </w:rPr>
              <w:instrText xml:space="preserve"> PAGEREF _Toc196920975 \h </w:instrText>
            </w:r>
            <w:r>
              <w:rPr>
                <w:noProof/>
                <w:webHidden/>
              </w:rPr>
            </w:r>
            <w:r>
              <w:rPr>
                <w:noProof/>
                <w:webHidden/>
              </w:rPr>
              <w:fldChar w:fldCharType="separate"/>
            </w:r>
            <w:r>
              <w:rPr>
                <w:noProof/>
                <w:webHidden/>
              </w:rPr>
              <w:t>27</w:t>
            </w:r>
            <w:r>
              <w:rPr>
                <w:noProof/>
                <w:webHidden/>
              </w:rPr>
              <w:fldChar w:fldCharType="end"/>
            </w:r>
          </w:hyperlink>
        </w:p>
        <w:p w14:paraId="2A267E52" w14:textId="7BF3A144" w:rsidR="004E6594" w:rsidRDefault="004E6594">
          <w:pPr>
            <w:pStyle w:val="TOC1"/>
            <w:rPr>
              <w:rFonts w:asciiTheme="minorHAnsi" w:eastAsiaTheme="minorEastAsia" w:hAnsiTheme="minorHAnsi" w:cstheme="minorBidi"/>
              <w:noProof/>
              <w:kern w:val="2"/>
              <w14:ligatures w14:val="standardContextual"/>
            </w:rPr>
          </w:pPr>
          <w:hyperlink w:anchor="_Toc196920976" w:history="1">
            <w:r w:rsidRPr="009A0F5D">
              <w:rPr>
                <w:rStyle w:val="Hyperlink"/>
                <w:noProof/>
              </w:rPr>
              <w:t>14.</w:t>
            </w:r>
            <w:r>
              <w:rPr>
                <w:rFonts w:asciiTheme="minorHAnsi" w:eastAsiaTheme="minorEastAsia" w:hAnsiTheme="minorHAnsi" w:cstheme="minorBidi"/>
                <w:noProof/>
                <w:kern w:val="2"/>
                <w14:ligatures w14:val="standardContextual"/>
              </w:rPr>
              <w:tab/>
            </w:r>
            <w:r w:rsidRPr="009A0F5D">
              <w:rPr>
                <w:rStyle w:val="Hyperlink"/>
                <w:noProof/>
              </w:rPr>
              <w:t>Format of Bank Guarantee for Margin Deposit and Security Deposit (Non Fungible)</w:t>
            </w:r>
            <w:r>
              <w:rPr>
                <w:noProof/>
                <w:webHidden/>
              </w:rPr>
              <w:tab/>
            </w:r>
            <w:r>
              <w:rPr>
                <w:noProof/>
                <w:webHidden/>
              </w:rPr>
              <w:fldChar w:fldCharType="begin"/>
            </w:r>
            <w:r>
              <w:rPr>
                <w:noProof/>
                <w:webHidden/>
              </w:rPr>
              <w:instrText xml:space="preserve"> PAGEREF _Toc196920976 \h </w:instrText>
            </w:r>
            <w:r>
              <w:rPr>
                <w:noProof/>
                <w:webHidden/>
              </w:rPr>
            </w:r>
            <w:r>
              <w:rPr>
                <w:noProof/>
                <w:webHidden/>
              </w:rPr>
              <w:fldChar w:fldCharType="separate"/>
            </w:r>
            <w:r>
              <w:rPr>
                <w:noProof/>
                <w:webHidden/>
              </w:rPr>
              <w:t>30</w:t>
            </w:r>
            <w:r>
              <w:rPr>
                <w:noProof/>
                <w:webHidden/>
              </w:rPr>
              <w:fldChar w:fldCharType="end"/>
            </w:r>
          </w:hyperlink>
        </w:p>
        <w:p w14:paraId="21C8EA75" w14:textId="3F71D280" w:rsidR="004E6594" w:rsidRDefault="004E6594">
          <w:pPr>
            <w:pStyle w:val="TOC1"/>
            <w:rPr>
              <w:rFonts w:asciiTheme="minorHAnsi" w:eastAsiaTheme="minorEastAsia" w:hAnsiTheme="minorHAnsi" w:cstheme="minorBidi"/>
              <w:noProof/>
              <w:kern w:val="2"/>
              <w14:ligatures w14:val="standardContextual"/>
            </w:rPr>
          </w:pPr>
          <w:hyperlink w:anchor="_Toc196920977" w:history="1">
            <w:r w:rsidRPr="009A0F5D">
              <w:rPr>
                <w:rStyle w:val="Hyperlink"/>
                <w:noProof/>
              </w:rPr>
              <w:t>15.</w:t>
            </w:r>
            <w:r>
              <w:rPr>
                <w:rFonts w:asciiTheme="minorHAnsi" w:eastAsiaTheme="minorEastAsia" w:hAnsiTheme="minorHAnsi" w:cstheme="minorBidi"/>
                <w:noProof/>
                <w:kern w:val="2"/>
                <w14:ligatures w14:val="standardContextual"/>
              </w:rPr>
              <w:tab/>
            </w:r>
            <w:r w:rsidRPr="009A0F5D">
              <w:rPr>
                <w:rStyle w:val="Hyperlink"/>
                <w:noProof/>
              </w:rPr>
              <w:t>Format of renewal of bank guarantee towards margin deposit and security deposit</w:t>
            </w:r>
            <w:r>
              <w:rPr>
                <w:noProof/>
                <w:webHidden/>
              </w:rPr>
              <w:tab/>
            </w:r>
            <w:r>
              <w:rPr>
                <w:noProof/>
                <w:webHidden/>
              </w:rPr>
              <w:fldChar w:fldCharType="begin"/>
            </w:r>
            <w:r>
              <w:rPr>
                <w:noProof/>
                <w:webHidden/>
              </w:rPr>
              <w:instrText xml:space="preserve"> PAGEREF _Toc196920977 \h </w:instrText>
            </w:r>
            <w:r>
              <w:rPr>
                <w:noProof/>
                <w:webHidden/>
              </w:rPr>
            </w:r>
            <w:r>
              <w:rPr>
                <w:noProof/>
                <w:webHidden/>
              </w:rPr>
              <w:fldChar w:fldCharType="separate"/>
            </w:r>
            <w:r>
              <w:rPr>
                <w:noProof/>
                <w:webHidden/>
              </w:rPr>
              <w:t>33</w:t>
            </w:r>
            <w:r>
              <w:rPr>
                <w:noProof/>
                <w:webHidden/>
              </w:rPr>
              <w:fldChar w:fldCharType="end"/>
            </w:r>
          </w:hyperlink>
        </w:p>
        <w:p w14:paraId="33D74CBE" w14:textId="2B04A61C" w:rsidR="004E6594" w:rsidRDefault="004E6594">
          <w:pPr>
            <w:pStyle w:val="TOC1"/>
            <w:rPr>
              <w:rFonts w:asciiTheme="minorHAnsi" w:eastAsiaTheme="minorEastAsia" w:hAnsiTheme="minorHAnsi" w:cstheme="minorBidi"/>
              <w:noProof/>
              <w:kern w:val="2"/>
              <w14:ligatures w14:val="standardContextual"/>
            </w:rPr>
          </w:pPr>
          <w:hyperlink w:anchor="_Toc196920978" w:history="1">
            <w:r w:rsidRPr="009A0F5D">
              <w:rPr>
                <w:rStyle w:val="Hyperlink"/>
                <w:noProof/>
              </w:rPr>
              <w:t>16.</w:t>
            </w:r>
            <w:r>
              <w:rPr>
                <w:rFonts w:asciiTheme="minorHAnsi" w:eastAsiaTheme="minorEastAsia" w:hAnsiTheme="minorHAnsi" w:cstheme="minorBidi"/>
                <w:noProof/>
                <w:kern w:val="2"/>
                <w14:ligatures w14:val="standardContextual"/>
              </w:rPr>
              <w:tab/>
            </w:r>
            <w:r w:rsidRPr="009A0F5D">
              <w:rPr>
                <w:rStyle w:val="Hyperlink"/>
                <w:noProof/>
              </w:rPr>
              <w:t>Format of deed of pledge for clearing members for deposit of securities for security deposit</w:t>
            </w:r>
            <w:r>
              <w:rPr>
                <w:noProof/>
                <w:webHidden/>
              </w:rPr>
              <w:tab/>
            </w:r>
            <w:r>
              <w:rPr>
                <w:noProof/>
                <w:webHidden/>
              </w:rPr>
              <w:fldChar w:fldCharType="begin"/>
            </w:r>
            <w:r>
              <w:rPr>
                <w:noProof/>
                <w:webHidden/>
              </w:rPr>
              <w:instrText xml:space="preserve"> PAGEREF _Toc196920978 \h </w:instrText>
            </w:r>
            <w:r>
              <w:rPr>
                <w:noProof/>
                <w:webHidden/>
              </w:rPr>
            </w:r>
            <w:r>
              <w:rPr>
                <w:noProof/>
                <w:webHidden/>
              </w:rPr>
              <w:fldChar w:fldCharType="separate"/>
            </w:r>
            <w:r>
              <w:rPr>
                <w:noProof/>
                <w:webHidden/>
              </w:rPr>
              <w:t>35</w:t>
            </w:r>
            <w:r>
              <w:rPr>
                <w:noProof/>
                <w:webHidden/>
              </w:rPr>
              <w:fldChar w:fldCharType="end"/>
            </w:r>
          </w:hyperlink>
        </w:p>
        <w:p w14:paraId="65A7DE60" w14:textId="745EC2F0" w:rsidR="004E6594" w:rsidRDefault="004E6594">
          <w:pPr>
            <w:pStyle w:val="TOC1"/>
            <w:rPr>
              <w:rFonts w:asciiTheme="minorHAnsi" w:eastAsiaTheme="minorEastAsia" w:hAnsiTheme="minorHAnsi" w:cstheme="minorBidi"/>
              <w:noProof/>
              <w:kern w:val="2"/>
              <w14:ligatures w14:val="standardContextual"/>
            </w:rPr>
          </w:pPr>
          <w:hyperlink w:anchor="_Toc196920979" w:history="1">
            <w:r w:rsidRPr="009A0F5D">
              <w:rPr>
                <w:rStyle w:val="Hyperlink"/>
                <w:noProof/>
              </w:rPr>
              <w:t>17.</w:t>
            </w:r>
            <w:r>
              <w:rPr>
                <w:rFonts w:asciiTheme="minorHAnsi" w:eastAsiaTheme="minorEastAsia" w:hAnsiTheme="minorHAnsi" w:cstheme="minorBidi"/>
                <w:noProof/>
                <w:kern w:val="2"/>
                <w14:ligatures w14:val="standardContextual"/>
              </w:rPr>
              <w:tab/>
            </w:r>
            <w:r w:rsidRPr="009A0F5D">
              <w:rPr>
                <w:rStyle w:val="Hyperlink"/>
                <w:noProof/>
              </w:rPr>
              <w:t>Format of deed of pledge for clearing members for deposit of securities for margin deposit</w:t>
            </w:r>
            <w:r>
              <w:rPr>
                <w:noProof/>
                <w:webHidden/>
              </w:rPr>
              <w:tab/>
            </w:r>
            <w:r>
              <w:rPr>
                <w:noProof/>
                <w:webHidden/>
              </w:rPr>
              <w:fldChar w:fldCharType="begin"/>
            </w:r>
            <w:r>
              <w:rPr>
                <w:noProof/>
                <w:webHidden/>
              </w:rPr>
              <w:instrText xml:space="preserve"> PAGEREF _Toc196920979 \h </w:instrText>
            </w:r>
            <w:r>
              <w:rPr>
                <w:noProof/>
                <w:webHidden/>
              </w:rPr>
            </w:r>
            <w:r>
              <w:rPr>
                <w:noProof/>
                <w:webHidden/>
              </w:rPr>
              <w:fldChar w:fldCharType="separate"/>
            </w:r>
            <w:r>
              <w:rPr>
                <w:noProof/>
                <w:webHidden/>
              </w:rPr>
              <w:t>40</w:t>
            </w:r>
            <w:r>
              <w:rPr>
                <w:noProof/>
                <w:webHidden/>
              </w:rPr>
              <w:fldChar w:fldCharType="end"/>
            </w:r>
          </w:hyperlink>
        </w:p>
        <w:p w14:paraId="740B0268" w14:textId="4217E831" w:rsidR="004E6594" w:rsidRDefault="004E6594">
          <w:pPr>
            <w:pStyle w:val="TOC1"/>
            <w:rPr>
              <w:rFonts w:asciiTheme="minorHAnsi" w:eastAsiaTheme="minorEastAsia" w:hAnsiTheme="minorHAnsi" w:cstheme="minorBidi"/>
              <w:noProof/>
              <w:kern w:val="2"/>
              <w14:ligatures w14:val="standardContextual"/>
            </w:rPr>
          </w:pPr>
          <w:hyperlink w:anchor="_Toc196920980" w:history="1">
            <w:r w:rsidRPr="009A0F5D">
              <w:rPr>
                <w:rStyle w:val="Hyperlink"/>
                <w:noProof/>
              </w:rPr>
              <w:t>18.</w:t>
            </w:r>
            <w:r>
              <w:rPr>
                <w:rFonts w:asciiTheme="minorHAnsi" w:eastAsiaTheme="minorEastAsia" w:hAnsiTheme="minorHAnsi" w:cstheme="minorBidi"/>
                <w:noProof/>
                <w:kern w:val="2"/>
                <w14:ligatures w14:val="standardContextual"/>
              </w:rPr>
              <w:tab/>
            </w:r>
            <w:r w:rsidRPr="009A0F5D">
              <w:rPr>
                <w:rStyle w:val="Hyperlink"/>
                <w:noProof/>
              </w:rPr>
              <w:t>Format of Deed of Pledge for Clearing Members for deposit of Commodities for margin deposit in Commodities Derivatives Segment</w:t>
            </w:r>
            <w:r>
              <w:rPr>
                <w:noProof/>
                <w:webHidden/>
              </w:rPr>
              <w:tab/>
            </w:r>
            <w:r>
              <w:rPr>
                <w:noProof/>
                <w:webHidden/>
              </w:rPr>
              <w:fldChar w:fldCharType="begin"/>
            </w:r>
            <w:r>
              <w:rPr>
                <w:noProof/>
                <w:webHidden/>
              </w:rPr>
              <w:instrText xml:space="preserve"> PAGEREF _Toc196920980 \h </w:instrText>
            </w:r>
            <w:r>
              <w:rPr>
                <w:noProof/>
                <w:webHidden/>
              </w:rPr>
            </w:r>
            <w:r>
              <w:rPr>
                <w:noProof/>
                <w:webHidden/>
              </w:rPr>
              <w:fldChar w:fldCharType="separate"/>
            </w:r>
            <w:r>
              <w:rPr>
                <w:noProof/>
                <w:webHidden/>
              </w:rPr>
              <w:t>45</w:t>
            </w:r>
            <w:r>
              <w:rPr>
                <w:noProof/>
                <w:webHidden/>
              </w:rPr>
              <w:fldChar w:fldCharType="end"/>
            </w:r>
          </w:hyperlink>
        </w:p>
        <w:p w14:paraId="65684172" w14:textId="4CBDBD61" w:rsidR="004E6594" w:rsidRDefault="004E6594">
          <w:pPr>
            <w:pStyle w:val="TOC1"/>
            <w:rPr>
              <w:rFonts w:asciiTheme="minorHAnsi" w:eastAsiaTheme="minorEastAsia" w:hAnsiTheme="minorHAnsi" w:cstheme="minorBidi"/>
              <w:noProof/>
              <w:kern w:val="2"/>
              <w14:ligatures w14:val="standardContextual"/>
            </w:rPr>
          </w:pPr>
          <w:hyperlink w:anchor="_Toc196920981" w:history="1">
            <w:r w:rsidRPr="009A0F5D">
              <w:rPr>
                <w:rStyle w:val="Hyperlink"/>
                <w:noProof/>
              </w:rPr>
              <w:t>19.</w:t>
            </w:r>
            <w:r>
              <w:rPr>
                <w:rFonts w:asciiTheme="minorHAnsi" w:eastAsiaTheme="minorEastAsia" w:hAnsiTheme="minorHAnsi" w:cstheme="minorBidi"/>
                <w:noProof/>
                <w:kern w:val="2"/>
                <w14:ligatures w14:val="standardContextual"/>
              </w:rPr>
              <w:tab/>
            </w:r>
            <w:r w:rsidRPr="009A0F5D">
              <w:rPr>
                <w:rStyle w:val="Hyperlink"/>
                <w:noProof/>
              </w:rPr>
              <w:t>Format Of Letter By Member For Submission Of Permitted Commodities As Pledge To Clearing Corporation</w:t>
            </w:r>
            <w:r>
              <w:rPr>
                <w:noProof/>
                <w:webHidden/>
              </w:rPr>
              <w:tab/>
            </w:r>
            <w:r>
              <w:rPr>
                <w:noProof/>
                <w:webHidden/>
              </w:rPr>
              <w:fldChar w:fldCharType="begin"/>
            </w:r>
            <w:r>
              <w:rPr>
                <w:noProof/>
                <w:webHidden/>
              </w:rPr>
              <w:instrText xml:space="preserve"> PAGEREF _Toc196920981 \h </w:instrText>
            </w:r>
            <w:r>
              <w:rPr>
                <w:noProof/>
                <w:webHidden/>
              </w:rPr>
            </w:r>
            <w:r>
              <w:rPr>
                <w:noProof/>
                <w:webHidden/>
              </w:rPr>
              <w:fldChar w:fldCharType="separate"/>
            </w:r>
            <w:r>
              <w:rPr>
                <w:noProof/>
                <w:webHidden/>
              </w:rPr>
              <w:t>51</w:t>
            </w:r>
            <w:r>
              <w:rPr>
                <w:noProof/>
                <w:webHidden/>
              </w:rPr>
              <w:fldChar w:fldCharType="end"/>
            </w:r>
          </w:hyperlink>
        </w:p>
        <w:p w14:paraId="6BA3A161" w14:textId="2EF4ED33" w:rsidR="004E6594" w:rsidRDefault="004E6594">
          <w:pPr>
            <w:pStyle w:val="TOC1"/>
            <w:rPr>
              <w:rFonts w:asciiTheme="minorHAnsi" w:eastAsiaTheme="minorEastAsia" w:hAnsiTheme="minorHAnsi" w:cstheme="minorBidi"/>
              <w:noProof/>
              <w:kern w:val="2"/>
              <w14:ligatures w14:val="standardContextual"/>
            </w:rPr>
          </w:pPr>
          <w:hyperlink w:anchor="_Toc196920982" w:history="1">
            <w:r w:rsidRPr="009A0F5D">
              <w:rPr>
                <w:rStyle w:val="Hyperlink"/>
                <w:noProof/>
              </w:rPr>
              <w:t>20.</w:t>
            </w:r>
            <w:r>
              <w:rPr>
                <w:rFonts w:asciiTheme="minorHAnsi" w:eastAsiaTheme="minorEastAsia" w:hAnsiTheme="minorHAnsi" w:cstheme="minorBidi"/>
                <w:noProof/>
                <w:kern w:val="2"/>
                <w14:ligatures w14:val="standardContextual"/>
              </w:rPr>
              <w:tab/>
            </w:r>
            <w:r w:rsidRPr="009A0F5D">
              <w:rPr>
                <w:rStyle w:val="Hyperlink"/>
                <w:noProof/>
              </w:rPr>
              <w:t>F</w:t>
            </w:r>
            <w:r w:rsidRPr="009A0F5D">
              <w:rPr>
                <w:rStyle w:val="Hyperlink"/>
                <w:noProof/>
                <w:lang w:val="en-IN"/>
              </w:rPr>
              <w:t>ormat</w:t>
            </w:r>
            <w:r w:rsidRPr="009A0F5D">
              <w:rPr>
                <w:rStyle w:val="Hyperlink"/>
                <w:noProof/>
              </w:rPr>
              <w:t xml:space="preserve"> </w:t>
            </w:r>
            <w:r w:rsidRPr="009A0F5D">
              <w:rPr>
                <w:rStyle w:val="Hyperlink"/>
                <w:noProof/>
                <w:lang w:val="en-IN"/>
              </w:rPr>
              <w:t>for</w:t>
            </w:r>
            <w:r w:rsidRPr="009A0F5D">
              <w:rPr>
                <w:rStyle w:val="Hyperlink"/>
                <w:noProof/>
              </w:rPr>
              <w:t xml:space="preserve"> covering letter for margin pledge</w:t>
            </w:r>
            <w:r>
              <w:rPr>
                <w:noProof/>
                <w:webHidden/>
              </w:rPr>
              <w:tab/>
            </w:r>
            <w:r>
              <w:rPr>
                <w:noProof/>
                <w:webHidden/>
              </w:rPr>
              <w:fldChar w:fldCharType="begin"/>
            </w:r>
            <w:r>
              <w:rPr>
                <w:noProof/>
                <w:webHidden/>
              </w:rPr>
              <w:instrText xml:space="preserve"> PAGEREF _Toc196920982 \h </w:instrText>
            </w:r>
            <w:r>
              <w:rPr>
                <w:noProof/>
                <w:webHidden/>
              </w:rPr>
            </w:r>
            <w:r>
              <w:rPr>
                <w:noProof/>
                <w:webHidden/>
              </w:rPr>
              <w:fldChar w:fldCharType="separate"/>
            </w:r>
            <w:r>
              <w:rPr>
                <w:noProof/>
                <w:webHidden/>
              </w:rPr>
              <w:t>53</w:t>
            </w:r>
            <w:r>
              <w:rPr>
                <w:noProof/>
                <w:webHidden/>
              </w:rPr>
              <w:fldChar w:fldCharType="end"/>
            </w:r>
          </w:hyperlink>
        </w:p>
        <w:p w14:paraId="7F7306D0" w14:textId="5A7119BD" w:rsidR="004E6594" w:rsidRDefault="004E6594">
          <w:pPr>
            <w:pStyle w:val="TOC1"/>
            <w:rPr>
              <w:rFonts w:asciiTheme="minorHAnsi" w:eastAsiaTheme="minorEastAsia" w:hAnsiTheme="minorHAnsi" w:cstheme="minorBidi"/>
              <w:noProof/>
              <w:kern w:val="2"/>
              <w14:ligatures w14:val="standardContextual"/>
            </w:rPr>
          </w:pPr>
          <w:hyperlink w:anchor="_Toc196920983" w:history="1">
            <w:r w:rsidRPr="009A0F5D">
              <w:rPr>
                <w:rStyle w:val="Hyperlink"/>
                <w:noProof/>
              </w:rPr>
              <w:t>21.</w:t>
            </w:r>
            <w:r>
              <w:rPr>
                <w:rFonts w:asciiTheme="minorHAnsi" w:eastAsiaTheme="minorEastAsia" w:hAnsiTheme="minorHAnsi" w:cstheme="minorBidi"/>
                <w:noProof/>
                <w:kern w:val="2"/>
                <w14:ligatures w14:val="standardContextual"/>
              </w:rPr>
              <w:tab/>
            </w:r>
            <w:r w:rsidRPr="009A0F5D">
              <w:rPr>
                <w:rStyle w:val="Hyperlink"/>
                <w:noProof/>
              </w:rPr>
              <w:t>Format for collateral allocation</w:t>
            </w:r>
            <w:r>
              <w:rPr>
                <w:noProof/>
                <w:webHidden/>
              </w:rPr>
              <w:tab/>
            </w:r>
            <w:r>
              <w:rPr>
                <w:noProof/>
                <w:webHidden/>
              </w:rPr>
              <w:fldChar w:fldCharType="begin"/>
            </w:r>
            <w:r>
              <w:rPr>
                <w:noProof/>
                <w:webHidden/>
              </w:rPr>
              <w:instrText xml:space="preserve"> PAGEREF _Toc196920983 \h </w:instrText>
            </w:r>
            <w:r>
              <w:rPr>
                <w:noProof/>
                <w:webHidden/>
              </w:rPr>
            </w:r>
            <w:r>
              <w:rPr>
                <w:noProof/>
                <w:webHidden/>
              </w:rPr>
              <w:fldChar w:fldCharType="separate"/>
            </w:r>
            <w:r>
              <w:rPr>
                <w:noProof/>
                <w:webHidden/>
              </w:rPr>
              <w:t>54</w:t>
            </w:r>
            <w:r>
              <w:rPr>
                <w:noProof/>
                <w:webHidden/>
              </w:rPr>
              <w:fldChar w:fldCharType="end"/>
            </w:r>
          </w:hyperlink>
        </w:p>
        <w:p w14:paraId="7AD94E13" w14:textId="59129F83" w:rsidR="004E6594" w:rsidRDefault="004E6594">
          <w:pPr>
            <w:pStyle w:val="TOC1"/>
            <w:rPr>
              <w:rFonts w:asciiTheme="minorHAnsi" w:eastAsiaTheme="minorEastAsia" w:hAnsiTheme="minorHAnsi" w:cstheme="minorBidi"/>
              <w:noProof/>
              <w:kern w:val="2"/>
              <w14:ligatures w14:val="standardContextual"/>
            </w:rPr>
          </w:pPr>
          <w:hyperlink w:anchor="_Toc196920984" w:history="1">
            <w:r w:rsidRPr="009A0F5D">
              <w:rPr>
                <w:rStyle w:val="Hyperlink"/>
                <w:noProof/>
              </w:rPr>
              <w:t>22.</w:t>
            </w:r>
            <w:r>
              <w:rPr>
                <w:rFonts w:asciiTheme="minorHAnsi" w:eastAsiaTheme="minorEastAsia" w:hAnsiTheme="minorHAnsi" w:cstheme="minorBidi"/>
                <w:noProof/>
                <w:kern w:val="2"/>
                <w14:ligatures w14:val="standardContextual"/>
              </w:rPr>
              <w:tab/>
            </w:r>
            <w:r w:rsidRPr="009A0F5D">
              <w:rPr>
                <w:rStyle w:val="Hyperlink"/>
                <w:noProof/>
              </w:rPr>
              <w:t>Example for collateral valuation</w:t>
            </w:r>
            <w:r>
              <w:rPr>
                <w:noProof/>
                <w:webHidden/>
              </w:rPr>
              <w:tab/>
            </w:r>
            <w:r>
              <w:rPr>
                <w:noProof/>
                <w:webHidden/>
              </w:rPr>
              <w:fldChar w:fldCharType="begin"/>
            </w:r>
            <w:r>
              <w:rPr>
                <w:noProof/>
                <w:webHidden/>
              </w:rPr>
              <w:instrText xml:space="preserve"> PAGEREF _Toc196920984 \h </w:instrText>
            </w:r>
            <w:r>
              <w:rPr>
                <w:noProof/>
                <w:webHidden/>
              </w:rPr>
            </w:r>
            <w:r>
              <w:rPr>
                <w:noProof/>
                <w:webHidden/>
              </w:rPr>
              <w:fldChar w:fldCharType="separate"/>
            </w:r>
            <w:r>
              <w:rPr>
                <w:noProof/>
                <w:webHidden/>
              </w:rPr>
              <w:t>61</w:t>
            </w:r>
            <w:r>
              <w:rPr>
                <w:noProof/>
                <w:webHidden/>
              </w:rPr>
              <w:fldChar w:fldCharType="end"/>
            </w:r>
          </w:hyperlink>
        </w:p>
        <w:p w14:paraId="7D951A1F" w14:textId="111A0BD5" w:rsidR="004E6594" w:rsidRDefault="004E6594">
          <w:pPr>
            <w:pStyle w:val="TOC1"/>
            <w:rPr>
              <w:rFonts w:asciiTheme="minorHAnsi" w:eastAsiaTheme="minorEastAsia" w:hAnsiTheme="minorHAnsi" w:cstheme="minorBidi"/>
              <w:noProof/>
              <w:kern w:val="2"/>
              <w14:ligatures w14:val="standardContextual"/>
            </w:rPr>
          </w:pPr>
          <w:hyperlink w:anchor="_Toc196920985" w:history="1">
            <w:r w:rsidRPr="009A0F5D">
              <w:rPr>
                <w:rStyle w:val="Hyperlink"/>
                <w:noProof/>
              </w:rPr>
              <w:t>23.</w:t>
            </w:r>
            <w:r>
              <w:rPr>
                <w:rFonts w:asciiTheme="minorHAnsi" w:eastAsiaTheme="minorEastAsia" w:hAnsiTheme="minorHAnsi" w:cstheme="minorBidi"/>
                <w:noProof/>
                <w:kern w:val="2"/>
                <w14:ligatures w14:val="standardContextual"/>
              </w:rPr>
              <w:tab/>
            </w:r>
            <w:r w:rsidRPr="009A0F5D">
              <w:rPr>
                <w:rStyle w:val="Hyperlink"/>
                <w:noProof/>
              </w:rPr>
              <w:t>Example for change in collateral allocation</w:t>
            </w:r>
            <w:r>
              <w:rPr>
                <w:noProof/>
                <w:webHidden/>
              </w:rPr>
              <w:tab/>
            </w:r>
            <w:r>
              <w:rPr>
                <w:noProof/>
                <w:webHidden/>
              </w:rPr>
              <w:fldChar w:fldCharType="begin"/>
            </w:r>
            <w:r>
              <w:rPr>
                <w:noProof/>
                <w:webHidden/>
              </w:rPr>
              <w:instrText xml:space="preserve"> PAGEREF _Toc196920985 \h </w:instrText>
            </w:r>
            <w:r>
              <w:rPr>
                <w:noProof/>
                <w:webHidden/>
              </w:rPr>
            </w:r>
            <w:r>
              <w:rPr>
                <w:noProof/>
                <w:webHidden/>
              </w:rPr>
              <w:fldChar w:fldCharType="separate"/>
            </w:r>
            <w:r>
              <w:rPr>
                <w:noProof/>
                <w:webHidden/>
              </w:rPr>
              <w:t>63</w:t>
            </w:r>
            <w:r>
              <w:rPr>
                <w:noProof/>
                <w:webHidden/>
              </w:rPr>
              <w:fldChar w:fldCharType="end"/>
            </w:r>
          </w:hyperlink>
        </w:p>
        <w:p w14:paraId="5C1814C4" w14:textId="2A4CD6AD" w:rsidR="004E6594" w:rsidRDefault="004E6594">
          <w:pPr>
            <w:pStyle w:val="TOC1"/>
            <w:rPr>
              <w:rFonts w:asciiTheme="minorHAnsi" w:eastAsiaTheme="minorEastAsia" w:hAnsiTheme="minorHAnsi" w:cstheme="minorBidi"/>
              <w:noProof/>
              <w:kern w:val="2"/>
              <w14:ligatures w14:val="standardContextual"/>
            </w:rPr>
          </w:pPr>
          <w:hyperlink w:anchor="_Toc196920986" w:history="1">
            <w:r w:rsidRPr="009A0F5D">
              <w:rPr>
                <w:rStyle w:val="Hyperlink"/>
                <w:noProof/>
              </w:rPr>
              <w:t>24.</w:t>
            </w:r>
            <w:r>
              <w:rPr>
                <w:rFonts w:asciiTheme="minorHAnsi" w:eastAsiaTheme="minorEastAsia" w:hAnsiTheme="minorHAnsi" w:cstheme="minorBidi"/>
                <w:noProof/>
                <w:kern w:val="2"/>
                <w14:ligatures w14:val="standardContextual"/>
              </w:rPr>
              <w:tab/>
            </w:r>
            <w:r w:rsidRPr="009A0F5D">
              <w:rPr>
                <w:rStyle w:val="Hyperlink"/>
                <w:noProof/>
              </w:rPr>
              <w:t>Example for blocking of margins</w:t>
            </w:r>
            <w:r>
              <w:rPr>
                <w:noProof/>
                <w:webHidden/>
              </w:rPr>
              <w:tab/>
            </w:r>
            <w:r>
              <w:rPr>
                <w:noProof/>
                <w:webHidden/>
              </w:rPr>
              <w:fldChar w:fldCharType="begin"/>
            </w:r>
            <w:r>
              <w:rPr>
                <w:noProof/>
                <w:webHidden/>
              </w:rPr>
              <w:instrText xml:space="preserve"> PAGEREF _Toc196920986 \h </w:instrText>
            </w:r>
            <w:r>
              <w:rPr>
                <w:noProof/>
                <w:webHidden/>
              </w:rPr>
            </w:r>
            <w:r>
              <w:rPr>
                <w:noProof/>
                <w:webHidden/>
              </w:rPr>
              <w:fldChar w:fldCharType="separate"/>
            </w:r>
            <w:r>
              <w:rPr>
                <w:noProof/>
                <w:webHidden/>
              </w:rPr>
              <w:t>69</w:t>
            </w:r>
            <w:r>
              <w:rPr>
                <w:noProof/>
                <w:webHidden/>
              </w:rPr>
              <w:fldChar w:fldCharType="end"/>
            </w:r>
          </w:hyperlink>
        </w:p>
        <w:p w14:paraId="22E186A3" w14:textId="4A3EB91C" w:rsidR="004E6594" w:rsidRDefault="004E6594">
          <w:pPr>
            <w:pStyle w:val="TOC1"/>
            <w:rPr>
              <w:rFonts w:asciiTheme="minorHAnsi" w:eastAsiaTheme="minorEastAsia" w:hAnsiTheme="minorHAnsi" w:cstheme="minorBidi"/>
              <w:noProof/>
              <w:kern w:val="2"/>
              <w14:ligatures w14:val="standardContextual"/>
            </w:rPr>
          </w:pPr>
          <w:hyperlink w:anchor="_Toc196920987" w:history="1">
            <w:r w:rsidRPr="009A0F5D">
              <w:rPr>
                <w:rStyle w:val="Hyperlink"/>
                <w:noProof/>
              </w:rPr>
              <w:t>25.</w:t>
            </w:r>
            <w:r>
              <w:rPr>
                <w:rFonts w:asciiTheme="minorHAnsi" w:eastAsiaTheme="minorEastAsia" w:hAnsiTheme="minorHAnsi" w:cstheme="minorBidi"/>
                <w:noProof/>
                <w:kern w:val="2"/>
                <w14:ligatures w14:val="standardContextual"/>
              </w:rPr>
              <w:tab/>
            </w:r>
            <w:r w:rsidRPr="009A0F5D">
              <w:rPr>
                <w:rStyle w:val="Hyperlink"/>
                <w:noProof/>
              </w:rPr>
              <w:t>Example for monitoring of risk reduction mode</w:t>
            </w:r>
            <w:r>
              <w:rPr>
                <w:noProof/>
                <w:webHidden/>
              </w:rPr>
              <w:tab/>
            </w:r>
            <w:r>
              <w:rPr>
                <w:noProof/>
                <w:webHidden/>
              </w:rPr>
              <w:fldChar w:fldCharType="begin"/>
            </w:r>
            <w:r>
              <w:rPr>
                <w:noProof/>
                <w:webHidden/>
              </w:rPr>
              <w:instrText xml:space="preserve"> PAGEREF _Toc196920987 \h </w:instrText>
            </w:r>
            <w:r>
              <w:rPr>
                <w:noProof/>
                <w:webHidden/>
              </w:rPr>
            </w:r>
            <w:r>
              <w:rPr>
                <w:noProof/>
                <w:webHidden/>
              </w:rPr>
              <w:fldChar w:fldCharType="separate"/>
            </w:r>
            <w:r>
              <w:rPr>
                <w:noProof/>
                <w:webHidden/>
              </w:rPr>
              <w:t>71</w:t>
            </w:r>
            <w:r>
              <w:rPr>
                <w:noProof/>
                <w:webHidden/>
              </w:rPr>
              <w:fldChar w:fldCharType="end"/>
            </w:r>
          </w:hyperlink>
        </w:p>
        <w:p w14:paraId="4E207ABB" w14:textId="40F6D01D" w:rsidR="00786012" w:rsidRPr="00924C4F" w:rsidRDefault="0006798C" w:rsidP="00786012">
          <w:pPr>
            <w:rPr>
              <w:rFonts w:eastAsiaTheme="minorEastAsia"/>
            </w:rPr>
          </w:pPr>
          <w:r w:rsidRPr="00924C4F">
            <w:rPr>
              <w:b/>
              <w:bCs/>
              <w:noProof/>
            </w:rPr>
            <w:fldChar w:fldCharType="end"/>
          </w:r>
          <w:r w:rsidR="00786012" w:rsidRPr="00924C4F">
            <w:rPr>
              <w:rFonts w:eastAsiaTheme="minorEastAsia"/>
            </w:rPr>
            <w:t xml:space="preserve"> </w:t>
          </w:r>
        </w:p>
        <w:p w14:paraId="430EBFA7" w14:textId="77777777" w:rsidR="002244ED" w:rsidRPr="00924C4F" w:rsidRDefault="004627A8" w:rsidP="002244ED">
          <w:pPr>
            <w:rPr>
              <w:b/>
              <w:bCs/>
              <w:noProof/>
            </w:rPr>
          </w:pPr>
        </w:p>
      </w:sdtContent>
    </w:sdt>
    <w:bookmarkStart w:id="0" w:name="_2._SPAN_margin" w:displacedByCustomXml="prev"/>
    <w:bookmarkEnd w:id="0" w:displacedByCustomXml="prev"/>
    <w:bookmarkStart w:id="1" w:name="_Toc525922986" w:displacedByCustomXml="prev"/>
    <w:p w14:paraId="4E207ABF" w14:textId="41285341" w:rsidR="00CB17F0" w:rsidRPr="00924C4F" w:rsidRDefault="004878A3" w:rsidP="00526099">
      <w:pPr>
        <w:pStyle w:val="Heading1"/>
        <w:numPr>
          <w:ilvl w:val="0"/>
          <w:numId w:val="16"/>
        </w:numPr>
        <w:ind w:left="360" w:hanging="270"/>
        <w:jc w:val="left"/>
      </w:pPr>
      <w:bookmarkStart w:id="2" w:name="_Toc196920963"/>
      <w:r w:rsidRPr="00924C4F">
        <w:t>Span Margin Computation Methodology</w:t>
      </w:r>
      <w:bookmarkEnd w:id="1"/>
      <w:bookmarkEnd w:id="2"/>
    </w:p>
    <w:p w14:paraId="4E207AC0" w14:textId="77777777" w:rsidR="00CB17F0" w:rsidRPr="00924C4F" w:rsidRDefault="00CB17F0" w:rsidP="00CB17F0">
      <w:pPr>
        <w:spacing w:line="240" w:lineRule="atLeast"/>
        <w:ind w:right="331"/>
        <w:jc w:val="center"/>
      </w:pPr>
      <w:r w:rsidRPr="00924C4F">
        <w:rPr>
          <w:b/>
          <w:bCs/>
          <w:snapToGrid w:val="0"/>
          <w:lang w:val="en-IN"/>
        </w:rPr>
        <w:t> </w:t>
      </w:r>
    </w:p>
    <w:p w14:paraId="4E207AC1" w14:textId="77777777" w:rsidR="00CB17F0" w:rsidRPr="00924C4F" w:rsidRDefault="00CB17F0" w:rsidP="00CB17F0">
      <w:pPr>
        <w:spacing w:line="240" w:lineRule="atLeast"/>
        <w:jc w:val="both"/>
      </w:pPr>
      <w:r w:rsidRPr="00924C4F">
        <w:rPr>
          <w:b/>
          <w:bCs/>
          <w:lang w:val="en-IN"/>
        </w:rPr>
        <w:t>Initial margin computation methodology</w:t>
      </w:r>
    </w:p>
    <w:p w14:paraId="4E207AC2" w14:textId="77777777" w:rsidR="00CB17F0" w:rsidRPr="00924C4F" w:rsidRDefault="00CB17F0" w:rsidP="00CB17F0">
      <w:pPr>
        <w:spacing w:line="240" w:lineRule="atLeast"/>
        <w:jc w:val="both"/>
      </w:pPr>
      <w:r w:rsidRPr="00924C4F">
        <w:rPr>
          <w:lang w:val="en-IN"/>
        </w:rPr>
        <w:t> </w:t>
      </w:r>
    </w:p>
    <w:p w14:paraId="4E207AC3" w14:textId="77777777" w:rsidR="00CB17F0" w:rsidRPr="00924C4F" w:rsidRDefault="00CB17F0" w:rsidP="00CB17F0">
      <w:pPr>
        <w:spacing w:line="240" w:lineRule="atLeast"/>
        <w:jc w:val="both"/>
      </w:pPr>
      <w:r w:rsidRPr="00924C4F">
        <w:rPr>
          <w:lang w:val="en-IN"/>
        </w:rPr>
        <w:t xml:space="preserve">The initial margin would be calculated using </w:t>
      </w:r>
      <w:r w:rsidRPr="00924C4F">
        <w:rPr>
          <w:b/>
          <w:bCs/>
          <w:lang w:val="en-IN"/>
        </w:rPr>
        <w:t xml:space="preserve">SPAN®* </w:t>
      </w:r>
      <w:r w:rsidRPr="00924C4F">
        <w:rPr>
          <w:lang w:val="en-IN"/>
        </w:rPr>
        <w:t>which is portfolio based risk management system.</w:t>
      </w:r>
    </w:p>
    <w:p w14:paraId="4E207AC4" w14:textId="77777777" w:rsidR="00F72AAC" w:rsidRPr="00924C4F" w:rsidRDefault="00F72AAC" w:rsidP="00CB17F0">
      <w:pPr>
        <w:spacing w:after="120" w:line="240" w:lineRule="atLeast"/>
        <w:jc w:val="both"/>
        <w:rPr>
          <w:noProof/>
        </w:rPr>
      </w:pPr>
    </w:p>
    <w:p w14:paraId="4E207AC5" w14:textId="77777777" w:rsidR="00CB17F0" w:rsidRPr="00924C4F" w:rsidRDefault="00CB17F0" w:rsidP="00CB17F0">
      <w:pPr>
        <w:spacing w:after="120" w:line="240" w:lineRule="atLeast"/>
        <w:jc w:val="both"/>
      </w:pPr>
      <w:r w:rsidRPr="00924C4F">
        <w:rPr>
          <w:b/>
          <w:bCs/>
        </w:rPr>
        <w:t>Basic objective of SPAN system</w:t>
      </w:r>
    </w:p>
    <w:p w14:paraId="4E207AC6" w14:textId="77777777" w:rsidR="00CB17F0" w:rsidRPr="00924C4F" w:rsidRDefault="00CB17F0" w:rsidP="00CB17F0">
      <w:pPr>
        <w:spacing w:line="240" w:lineRule="atLeast"/>
        <w:jc w:val="both"/>
      </w:pPr>
    </w:p>
    <w:p w14:paraId="4E207AC7" w14:textId="77777777" w:rsidR="00CB17F0" w:rsidRPr="00924C4F" w:rsidRDefault="00CB17F0" w:rsidP="00CB17F0">
      <w:pPr>
        <w:spacing w:line="240" w:lineRule="atLeast"/>
        <w:jc w:val="both"/>
      </w:pPr>
      <w:r w:rsidRPr="00924C4F">
        <w:rPr>
          <w:lang w:val="en-IN"/>
        </w:rPr>
        <w:t>The objective of SPAN is to identify overall risk in a portfolio of futures and options contracts for each member. The system treats futures and options contracts uniformly, while at the same time recognizing the unique exposures associated with options portfolios like extremely deep out-of-the-money short positions, inter-month risk and inter-commodity risk.</w:t>
      </w:r>
    </w:p>
    <w:p w14:paraId="4E207AC8" w14:textId="77777777" w:rsidR="00CB17F0" w:rsidRPr="00924C4F" w:rsidRDefault="00CB17F0" w:rsidP="00CB17F0">
      <w:pPr>
        <w:spacing w:line="240" w:lineRule="atLeast"/>
        <w:jc w:val="both"/>
      </w:pPr>
      <w:r w:rsidRPr="00924C4F">
        <w:rPr>
          <w:lang w:val="en-IN"/>
        </w:rPr>
        <w:t> </w:t>
      </w:r>
    </w:p>
    <w:p w14:paraId="4E207AC9" w14:textId="77777777" w:rsidR="00CB17F0" w:rsidRPr="00924C4F" w:rsidRDefault="00CB17F0" w:rsidP="00CB17F0">
      <w:pPr>
        <w:spacing w:line="240" w:lineRule="atLeast"/>
        <w:jc w:val="both"/>
      </w:pPr>
      <w:r w:rsidRPr="00924C4F">
        <w:rPr>
          <w:lang w:val="en-IN"/>
        </w:rPr>
        <w:t>Because SPAN is used to determine performance bond requirements (margin requirements), its overriding objective is to determine the largest loss that a portfolio might reasonably be expected to suffer from one day to the next day.</w:t>
      </w:r>
    </w:p>
    <w:p w14:paraId="4E207ACA" w14:textId="77777777" w:rsidR="00CB17F0" w:rsidRPr="00924C4F" w:rsidRDefault="00CB17F0" w:rsidP="00CB17F0">
      <w:pPr>
        <w:spacing w:line="240" w:lineRule="atLeast"/>
        <w:jc w:val="both"/>
      </w:pPr>
      <w:r w:rsidRPr="00924C4F">
        <w:rPr>
          <w:lang w:val="en-IN"/>
        </w:rPr>
        <w:t> </w:t>
      </w:r>
    </w:p>
    <w:p w14:paraId="4E207ACB" w14:textId="77777777" w:rsidR="00CB17F0" w:rsidRPr="00924C4F" w:rsidRDefault="00CB17F0" w:rsidP="00CB17F0">
      <w:pPr>
        <w:spacing w:line="240" w:lineRule="atLeast"/>
        <w:jc w:val="both"/>
      </w:pPr>
      <w:r w:rsidRPr="00924C4F">
        <w:rPr>
          <w:lang w:val="en-IN"/>
        </w:rPr>
        <w:t>In standard pricing models, three factors most directly affect the value of an option at a given point in time:</w:t>
      </w:r>
    </w:p>
    <w:p w14:paraId="4E207ACC" w14:textId="77777777" w:rsidR="00CB17F0" w:rsidRPr="00924C4F" w:rsidRDefault="00CB17F0" w:rsidP="00526099">
      <w:pPr>
        <w:numPr>
          <w:ilvl w:val="0"/>
          <w:numId w:val="12"/>
        </w:numPr>
        <w:autoSpaceDN/>
        <w:spacing w:line="240" w:lineRule="atLeast"/>
        <w:jc w:val="both"/>
      </w:pPr>
      <w:r w:rsidRPr="00924C4F">
        <w:rPr>
          <w:lang w:val="en-IN"/>
        </w:rPr>
        <w:t xml:space="preserve">Underlying market price </w:t>
      </w:r>
    </w:p>
    <w:p w14:paraId="4E207ACD" w14:textId="77777777" w:rsidR="00CB17F0" w:rsidRPr="00924C4F" w:rsidRDefault="00CB17F0" w:rsidP="00526099">
      <w:pPr>
        <w:numPr>
          <w:ilvl w:val="0"/>
          <w:numId w:val="12"/>
        </w:numPr>
        <w:autoSpaceDN/>
        <w:spacing w:line="240" w:lineRule="atLeast"/>
        <w:jc w:val="both"/>
      </w:pPr>
      <w:r w:rsidRPr="00924C4F">
        <w:rPr>
          <w:lang w:val="en-IN"/>
        </w:rPr>
        <w:t xml:space="preserve">Volatility (variability) of underlying instrument </w:t>
      </w:r>
    </w:p>
    <w:p w14:paraId="4E207ACE" w14:textId="77777777" w:rsidR="00CB17F0" w:rsidRPr="00924C4F" w:rsidRDefault="00CB17F0" w:rsidP="00526099">
      <w:pPr>
        <w:numPr>
          <w:ilvl w:val="0"/>
          <w:numId w:val="12"/>
        </w:numPr>
        <w:autoSpaceDN/>
        <w:spacing w:line="240" w:lineRule="atLeast"/>
        <w:jc w:val="both"/>
      </w:pPr>
      <w:r w:rsidRPr="00924C4F">
        <w:rPr>
          <w:lang w:val="en-IN"/>
        </w:rPr>
        <w:t xml:space="preserve">Time to expiration </w:t>
      </w:r>
    </w:p>
    <w:p w14:paraId="4E207ACF" w14:textId="77777777" w:rsidR="00CB17F0" w:rsidRPr="00924C4F" w:rsidRDefault="00CB17F0" w:rsidP="00CB17F0">
      <w:pPr>
        <w:spacing w:line="240" w:lineRule="atLeast"/>
        <w:jc w:val="both"/>
      </w:pPr>
      <w:r w:rsidRPr="00924C4F">
        <w:rPr>
          <w:lang w:val="en-IN"/>
        </w:rPr>
        <w:t> </w:t>
      </w:r>
    </w:p>
    <w:p w14:paraId="4E207AD0" w14:textId="77777777" w:rsidR="00CB17F0" w:rsidRPr="00924C4F" w:rsidRDefault="00CB17F0" w:rsidP="00CB17F0">
      <w:pPr>
        <w:spacing w:line="240" w:lineRule="atLeast"/>
        <w:jc w:val="both"/>
      </w:pPr>
      <w:r w:rsidRPr="00924C4F">
        <w:rPr>
          <w:lang w:val="en-IN"/>
        </w:rPr>
        <w:t>As these factors change so too will the value of futures and options maintained within a portfolio. SPAN constructs scenarios of probable changes in underlying prices and volatilities in order to identify the largest loss a portfolio might suffer from one day to the next. It then sets the margin requirement at a level sufficient to cover this one-day loss.</w:t>
      </w:r>
    </w:p>
    <w:p w14:paraId="4E207AD1" w14:textId="77777777" w:rsidR="00CB17F0" w:rsidRPr="00924C4F" w:rsidRDefault="00CB17F0" w:rsidP="00CB17F0">
      <w:pPr>
        <w:spacing w:line="240" w:lineRule="atLeast"/>
        <w:jc w:val="both"/>
      </w:pPr>
    </w:p>
    <w:p w14:paraId="4E207AD2" w14:textId="77777777" w:rsidR="00CB17F0" w:rsidRPr="00924C4F" w:rsidRDefault="00CB17F0" w:rsidP="00CB17F0">
      <w:pPr>
        <w:snapToGrid w:val="0"/>
        <w:spacing w:before="100" w:after="100" w:line="240" w:lineRule="atLeast"/>
        <w:jc w:val="both"/>
      </w:pPr>
      <w:r w:rsidRPr="00924C4F">
        <w:rPr>
          <w:b/>
          <w:bCs/>
          <w:lang w:val="en-IN"/>
        </w:rPr>
        <w:t>Mechanics of SPAN</w:t>
      </w:r>
    </w:p>
    <w:p w14:paraId="4E207AD3" w14:textId="77777777" w:rsidR="00CB17F0" w:rsidRPr="00924C4F" w:rsidRDefault="00CB17F0" w:rsidP="00CB17F0">
      <w:pPr>
        <w:spacing w:line="240" w:lineRule="atLeast"/>
        <w:jc w:val="both"/>
      </w:pPr>
      <w:r w:rsidRPr="00924C4F">
        <w:rPr>
          <w:lang w:val="en-IN"/>
        </w:rPr>
        <w:t xml:space="preserve">The complex calculations (e.g. the pricing of options) in SPAN are executed by the Clearing Corporation. The results of these calculations are called </w:t>
      </w:r>
      <w:r w:rsidRPr="00924C4F">
        <w:rPr>
          <w:b/>
          <w:bCs/>
          <w:lang w:val="en-IN"/>
        </w:rPr>
        <w:t>Risk arrays</w:t>
      </w:r>
      <w:r w:rsidRPr="00924C4F">
        <w:rPr>
          <w:lang w:val="en-IN"/>
        </w:rPr>
        <w:t xml:space="preserve">. Risk arrays, and other necessary data inputs for margin calculation are then provided to members in a file called the </w:t>
      </w:r>
      <w:r w:rsidRPr="00924C4F">
        <w:rPr>
          <w:b/>
          <w:bCs/>
          <w:lang w:val="en-IN"/>
        </w:rPr>
        <w:t>SPAN Risk Parameter file</w:t>
      </w:r>
      <w:r w:rsidRPr="00924C4F">
        <w:rPr>
          <w:lang w:val="en-IN"/>
        </w:rPr>
        <w:t xml:space="preserve">. This file will be provided to members on a daily basis. </w:t>
      </w:r>
    </w:p>
    <w:p w14:paraId="4E207AD4" w14:textId="77777777" w:rsidR="00CB17F0" w:rsidRPr="00924C4F" w:rsidRDefault="00CB17F0" w:rsidP="00CB17F0">
      <w:pPr>
        <w:spacing w:line="240" w:lineRule="atLeast"/>
        <w:jc w:val="both"/>
      </w:pPr>
      <w:r w:rsidRPr="00924C4F">
        <w:rPr>
          <w:lang w:val="en-IN"/>
        </w:rPr>
        <w:t> </w:t>
      </w:r>
    </w:p>
    <w:p w14:paraId="4E207AD5" w14:textId="77777777" w:rsidR="00CB17F0" w:rsidRPr="00924C4F" w:rsidRDefault="00CB17F0" w:rsidP="00CB17F0">
      <w:pPr>
        <w:spacing w:line="240" w:lineRule="atLeast"/>
        <w:jc w:val="both"/>
      </w:pPr>
      <w:r w:rsidRPr="00924C4F">
        <w:rPr>
          <w:lang w:val="en-IN"/>
        </w:rPr>
        <w:t>Members can apply the data contained in the Risk parameter files, to their specific portfolios of futures and options contracts, to determine their SPAN margin requirements.</w:t>
      </w:r>
    </w:p>
    <w:p w14:paraId="4E207AD6" w14:textId="77777777" w:rsidR="00CB17F0" w:rsidRPr="00924C4F" w:rsidRDefault="00CB17F0" w:rsidP="00CB17F0">
      <w:pPr>
        <w:spacing w:line="240" w:lineRule="atLeast"/>
        <w:jc w:val="both"/>
      </w:pPr>
      <w:r w:rsidRPr="00924C4F">
        <w:rPr>
          <w:lang w:val="en-IN"/>
        </w:rPr>
        <w:t> </w:t>
      </w:r>
    </w:p>
    <w:p w14:paraId="4E207AD7" w14:textId="77777777" w:rsidR="00CB17F0" w:rsidRPr="00924C4F" w:rsidRDefault="00CB17F0" w:rsidP="00CB17F0">
      <w:pPr>
        <w:spacing w:line="240" w:lineRule="atLeast"/>
        <w:jc w:val="both"/>
      </w:pPr>
      <w:r w:rsidRPr="00924C4F">
        <w:rPr>
          <w:lang w:val="en-IN"/>
        </w:rPr>
        <w:t>SPAN has the ability to estimate risk for combined futures and options portfolios, and re-value the same under various scenarios of changing market conditions.</w:t>
      </w:r>
    </w:p>
    <w:p w14:paraId="4E207AD8" w14:textId="77777777" w:rsidR="00CB17F0" w:rsidRPr="00924C4F" w:rsidRDefault="00CB17F0" w:rsidP="00CB17F0">
      <w:pPr>
        <w:spacing w:after="120" w:line="240" w:lineRule="atLeast"/>
        <w:jc w:val="both"/>
      </w:pPr>
    </w:p>
    <w:p w14:paraId="4E207AD9" w14:textId="77777777" w:rsidR="00CB17F0" w:rsidRPr="00924C4F" w:rsidRDefault="00CB17F0" w:rsidP="00CB17F0">
      <w:pPr>
        <w:spacing w:after="120" w:line="240" w:lineRule="atLeast"/>
        <w:jc w:val="both"/>
      </w:pPr>
      <w:r w:rsidRPr="00924C4F">
        <w:rPr>
          <w:b/>
          <w:bCs/>
        </w:rPr>
        <w:t>Risk Arrays</w:t>
      </w:r>
    </w:p>
    <w:p w14:paraId="4E207ADA" w14:textId="77777777" w:rsidR="00CB17F0" w:rsidRPr="00924C4F" w:rsidRDefault="00CB17F0" w:rsidP="00CB17F0">
      <w:pPr>
        <w:spacing w:line="240" w:lineRule="atLeast"/>
        <w:jc w:val="both"/>
      </w:pPr>
      <w:r w:rsidRPr="00924C4F">
        <w:rPr>
          <w:lang w:val="en-IN"/>
        </w:rPr>
        <w:lastRenderedPageBreak/>
        <w:t>The SPAN risk array represents how a specific derivative instrument will gain or lose value, from the current point in time to a specific point in time in the near future (typically it calculates risk over a one day period called the ‘look ahead time’), for a specific set of market conditions which may occur over this time duration.</w:t>
      </w:r>
    </w:p>
    <w:p w14:paraId="4E207ADB" w14:textId="77777777" w:rsidR="00CB17F0" w:rsidRPr="00924C4F" w:rsidRDefault="00CB17F0" w:rsidP="00CB17F0">
      <w:pPr>
        <w:spacing w:line="240" w:lineRule="atLeast"/>
        <w:jc w:val="both"/>
      </w:pPr>
      <w:r w:rsidRPr="00924C4F">
        <w:rPr>
          <w:lang w:val="en-IN"/>
        </w:rPr>
        <w:t> </w:t>
      </w:r>
    </w:p>
    <w:p w14:paraId="4E207ADC" w14:textId="77777777" w:rsidR="00CB17F0" w:rsidRPr="00924C4F" w:rsidRDefault="00CB17F0" w:rsidP="00CB17F0">
      <w:pPr>
        <w:spacing w:line="240" w:lineRule="atLeast"/>
        <w:jc w:val="both"/>
      </w:pPr>
      <w:r w:rsidRPr="00924C4F">
        <w:rPr>
          <w:lang w:val="en-IN"/>
        </w:rPr>
        <w:t xml:space="preserve">The specific set of market conditions evaluated, are called the </w:t>
      </w:r>
      <w:r w:rsidRPr="00924C4F">
        <w:rPr>
          <w:b/>
          <w:bCs/>
          <w:lang w:val="en-IN"/>
        </w:rPr>
        <w:t>risk scenarios</w:t>
      </w:r>
      <w:r w:rsidRPr="00924C4F">
        <w:rPr>
          <w:lang w:val="en-IN"/>
        </w:rPr>
        <w:t>, and these are defined in terms of :</w:t>
      </w:r>
    </w:p>
    <w:p w14:paraId="4E207ADD" w14:textId="77777777" w:rsidR="00CB17F0" w:rsidRPr="00924C4F" w:rsidRDefault="00CB17F0" w:rsidP="00CB17F0">
      <w:pPr>
        <w:spacing w:line="240" w:lineRule="atLeast"/>
        <w:jc w:val="both"/>
      </w:pPr>
      <w:r w:rsidRPr="00924C4F">
        <w:rPr>
          <w:lang w:val="en-IN"/>
        </w:rPr>
        <w:t> </w:t>
      </w:r>
    </w:p>
    <w:p w14:paraId="4E207ADE" w14:textId="77777777" w:rsidR="00CB17F0" w:rsidRPr="00924C4F" w:rsidRDefault="00CB17F0" w:rsidP="00CB17F0">
      <w:pPr>
        <w:spacing w:line="240" w:lineRule="atLeast"/>
        <w:ind w:left="360" w:hanging="360"/>
        <w:jc w:val="both"/>
      </w:pPr>
      <w:r w:rsidRPr="00924C4F">
        <w:rPr>
          <w:lang w:val="en-IN"/>
        </w:rPr>
        <w:t xml:space="preserve">(a)    how much the price of the underlying instrument is expected to change over one trading day, and </w:t>
      </w:r>
    </w:p>
    <w:p w14:paraId="4E207ADF" w14:textId="77777777" w:rsidR="00CB17F0" w:rsidRPr="00924C4F" w:rsidRDefault="00CB17F0" w:rsidP="00CB17F0">
      <w:pPr>
        <w:spacing w:line="240" w:lineRule="atLeast"/>
        <w:ind w:left="360" w:hanging="360"/>
        <w:jc w:val="both"/>
      </w:pPr>
      <w:r w:rsidRPr="00924C4F">
        <w:rPr>
          <w:lang w:val="en-IN"/>
        </w:rPr>
        <w:t xml:space="preserve">(b)   how much the volatility of that underlying price is expected to change over one trading day. </w:t>
      </w:r>
    </w:p>
    <w:p w14:paraId="4E207AE0" w14:textId="77777777" w:rsidR="00CB17F0" w:rsidRPr="00924C4F" w:rsidRDefault="00CB17F0" w:rsidP="00CB17F0">
      <w:pPr>
        <w:spacing w:line="240" w:lineRule="atLeast"/>
        <w:jc w:val="both"/>
      </w:pPr>
      <w:r w:rsidRPr="00924C4F">
        <w:rPr>
          <w:lang w:val="en-IN"/>
        </w:rPr>
        <w:t> </w:t>
      </w:r>
    </w:p>
    <w:p w14:paraId="4E207AE1" w14:textId="77777777" w:rsidR="00CB17F0" w:rsidRPr="00924C4F" w:rsidRDefault="00CB17F0" w:rsidP="00CB17F0">
      <w:pPr>
        <w:spacing w:line="240" w:lineRule="atLeast"/>
        <w:jc w:val="both"/>
      </w:pPr>
      <w:r w:rsidRPr="00924C4F">
        <w:rPr>
          <w:lang w:val="en-IN"/>
        </w:rPr>
        <w:t xml:space="preserve">The results of the calculation for each risk scenario – i.e. the amount by which the futures and options contracts will gain or lose value over the look-ahead time under that risk scenario - is called the </w:t>
      </w:r>
      <w:r w:rsidRPr="00924C4F">
        <w:rPr>
          <w:b/>
          <w:bCs/>
          <w:lang w:val="en-IN"/>
        </w:rPr>
        <w:t>risk array value</w:t>
      </w:r>
      <w:r w:rsidRPr="00924C4F">
        <w:rPr>
          <w:lang w:val="en-IN"/>
        </w:rPr>
        <w:t xml:space="preserve"> for that scenario. The set of risk array values for each futures and options contract under the full set of risk scenarios, constitutes the </w:t>
      </w:r>
      <w:r w:rsidRPr="00924C4F">
        <w:rPr>
          <w:b/>
          <w:bCs/>
          <w:lang w:val="en-IN"/>
        </w:rPr>
        <w:t xml:space="preserve">Risk Array </w:t>
      </w:r>
      <w:r w:rsidRPr="00924C4F">
        <w:rPr>
          <w:lang w:val="en-IN"/>
        </w:rPr>
        <w:t>for that contract.</w:t>
      </w:r>
    </w:p>
    <w:p w14:paraId="4E207AE2" w14:textId="77777777" w:rsidR="00CB17F0" w:rsidRPr="00924C4F" w:rsidRDefault="00CB17F0" w:rsidP="00CB17F0">
      <w:pPr>
        <w:spacing w:line="240" w:lineRule="atLeast"/>
        <w:jc w:val="both"/>
      </w:pPr>
      <w:r w:rsidRPr="00924C4F">
        <w:rPr>
          <w:lang w:val="en-IN"/>
        </w:rPr>
        <w:t> </w:t>
      </w:r>
    </w:p>
    <w:p w14:paraId="4E207AE3" w14:textId="77777777" w:rsidR="00CB17F0" w:rsidRPr="00924C4F" w:rsidRDefault="00CB17F0" w:rsidP="00CB17F0">
      <w:pPr>
        <w:spacing w:line="240" w:lineRule="atLeast"/>
        <w:jc w:val="both"/>
      </w:pPr>
      <w:r w:rsidRPr="00924C4F">
        <w:rPr>
          <w:lang w:val="en-IN"/>
        </w:rPr>
        <w:t xml:space="preserve">In the Risk Array, losses are represented as positive values, and gains as negative values. Risk array values are typically represented in the </w:t>
      </w:r>
      <w:r w:rsidRPr="00924C4F">
        <w:rPr>
          <w:b/>
          <w:bCs/>
          <w:lang w:val="en-IN"/>
        </w:rPr>
        <w:t>currency</w:t>
      </w:r>
      <w:r w:rsidRPr="00924C4F">
        <w:rPr>
          <w:lang w:val="en-IN"/>
        </w:rPr>
        <w:t xml:space="preserve"> (Indian Rupees) in which the futures or options contract is denominated.</w:t>
      </w:r>
    </w:p>
    <w:p w14:paraId="4E207AE4" w14:textId="77777777" w:rsidR="00CB17F0" w:rsidRPr="00924C4F" w:rsidRDefault="00CB17F0" w:rsidP="00CB17F0">
      <w:pPr>
        <w:spacing w:line="240" w:lineRule="atLeast"/>
        <w:jc w:val="both"/>
      </w:pPr>
      <w:r w:rsidRPr="00924C4F">
        <w:rPr>
          <w:lang w:val="en-IN"/>
        </w:rPr>
        <w:t> </w:t>
      </w:r>
    </w:p>
    <w:p w14:paraId="4E207AE5" w14:textId="77777777" w:rsidR="00CB17F0" w:rsidRPr="00924C4F" w:rsidRDefault="00CB17F0" w:rsidP="00CB17F0">
      <w:pPr>
        <w:spacing w:line="240" w:lineRule="atLeast"/>
        <w:jc w:val="both"/>
      </w:pPr>
      <w:r w:rsidRPr="00924C4F">
        <w:rPr>
          <w:lang w:val="en-IN"/>
        </w:rPr>
        <w:t xml:space="preserve">SPAN further uses a standardized definition of the risk scenarios, defined in terms of </w:t>
      </w:r>
    </w:p>
    <w:p w14:paraId="4E207AE6" w14:textId="77777777" w:rsidR="00CB17F0" w:rsidRPr="00924C4F" w:rsidRDefault="00CB17F0" w:rsidP="00CB17F0">
      <w:pPr>
        <w:spacing w:line="240" w:lineRule="atLeast"/>
        <w:ind w:left="720" w:hanging="720"/>
        <w:jc w:val="both"/>
      </w:pPr>
      <w:r w:rsidRPr="00924C4F">
        <w:rPr>
          <w:lang w:val="en-IN"/>
        </w:rPr>
        <w:t xml:space="preserve">(i)                  the underlying </w:t>
      </w:r>
      <w:r w:rsidRPr="00924C4F">
        <w:rPr>
          <w:b/>
          <w:bCs/>
          <w:lang w:val="en-IN"/>
        </w:rPr>
        <w:t xml:space="preserve">‘price scan range’ </w:t>
      </w:r>
      <w:r w:rsidRPr="00924C4F">
        <w:rPr>
          <w:lang w:val="en-IN"/>
        </w:rPr>
        <w:t xml:space="preserve">or probable price change over a one day period, </w:t>
      </w:r>
    </w:p>
    <w:p w14:paraId="4E207AE7" w14:textId="77777777" w:rsidR="00CB17F0" w:rsidRPr="00924C4F" w:rsidRDefault="00CB17F0" w:rsidP="00CB17F0">
      <w:pPr>
        <w:spacing w:line="240" w:lineRule="atLeast"/>
        <w:ind w:left="720" w:hanging="720"/>
        <w:jc w:val="both"/>
      </w:pPr>
      <w:r w:rsidRPr="00924C4F">
        <w:rPr>
          <w:lang w:val="en-IN"/>
        </w:rPr>
        <w:t xml:space="preserve">(ii)                and the underlying price </w:t>
      </w:r>
      <w:r w:rsidRPr="00924C4F">
        <w:rPr>
          <w:b/>
          <w:bCs/>
          <w:lang w:val="en-IN"/>
        </w:rPr>
        <w:t xml:space="preserve">‘volatility scan range’ </w:t>
      </w:r>
      <w:r w:rsidRPr="00924C4F">
        <w:rPr>
          <w:lang w:val="en-IN"/>
        </w:rPr>
        <w:t xml:space="preserve">or probable volatility change of the underlying over a one day period. </w:t>
      </w:r>
    </w:p>
    <w:p w14:paraId="4E207AE8" w14:textId="77777777" w:rsidR="00CB17F0" w:rsidRPr="00924C4F" w:rsidRDefault="00CB17F0" w:rsidP="00CB17F0">
      <w:pPr>
        <w:spacing w:line="240" w:lineRule="atLeast"/>
        <w:jc w:val="both"/>
      </w:pPr>
      <w:r w:rsidRPr="00924C4F">
        <w:rPr>
          <w:lang w:val="en-IN"/>
        </w:rPr>
        <w:t> </w:t>
      </w:r>
    </w:p>
    <w:p w14:paraId="4E207AE9" w14:textId="77777777" w:rsidR="00CB17F0" w:rsidRPr="00924C4F" w:rsidRDefault="00CB17F0" w:rsidP="00CB17F0">
      <w:pPr>
        <w:spacing w:line="240" w:lineRule="atLeast"/>
        <w:jc w:val="both"/>
      </w:pPr>
      <w:r w:rsidRPr="00924C4F">
        <w:rPr>
          <w:lang w:val="en-IN"/>
        </w:rPr>
        <w:t>These two values are often simply referred to as the ‘</w:t>
      </w:r>
      <w:r w:rsidRPr="00924C4F">
        <w:rPr>
          <w:b/>
          <w:bCs/>
          <w:lang w:val="en-IN"/>
        </w:rPr>
        <w:t>price scan range’</w:t>
      </w:r>
      <w:r w:rsidRPr="00924C4F">
        <w:rPr>
          <w:lang w:val="en-IN"/>
        </w:rPr>
        <w:t xml:space="preserve"> and the ‘</w:t>
      </w:r>
      <w:r w:rsidRPr="00924C4F">
        <w:rPr>
          <w:b/>
          <w:bCs/>
          <w:lang w:val="en-IN"/>
        </w:rPr>
        <w:t>volatility scan range’</w:t>
      </w:r>
      <w:r w:rsidRPr="00924C4F">
        <w:rPr>
          <w:lang w:val="en-IN"/>
        </w:rPr>
        <w:t xml:space="preserve">. There are </w:t>
      </w:r>
      <w:r w:rsidRPr="00924C4F">
        <w:rPr>
          <w:b/>
          <w:bCs/>
          <w:lang w:val="en-IN"/>
        </w:rPr>
        <w:t>sixteen</w:t>
      </w:r>
      <w:r w:rsidRPr="00924C4F">
        <w:rPr>
          <w:lang w:val="en-IN"/>
        </w:rPr>
        <w:t xml:space="preserve"> risk scenarios in the standard definition. These scenarios are listed as under:</w:t>
      </w:r>
    </w:p>
    <w:p w14:paraId="4E207AEA" w14:textId="77777777" w:rsidR="00CB17F0" w:rsidRPr="00924C4F" w:rsidRDefault="00CB17F0" w:rsidP="00CB17F0">
      <w:pPr>
        <w:spacing w:line="240" w:lineRule="atLeast"/>
        <w:jc w:val="both"/>
      </w:pPr>
      <w:r w:rsidRPr="00924C4F">
        <w:rPr>
          <w:lang w:val="en-IN"/>
        </w:rPr>
        <w:t> </w:t>
      </w:r>
    </w:p>
    <w:p w14:paraId="4E207AEB" w14:textId="77777777" w:rsidR="00CB17F0" w:rsidRPr="00924C4F" w:rsidRDefault="00CB17F0" w:rsidP="00CB17F0">
      <w:pPr>
        <w:spacing w:line="240" w:lineRule="atLeast"/>
        <w:ind w:left="360" w:hanging="360"/>
        <w:jc w:val="both"/>
      </w:pPr>
      <w:r w:rsidRPr="00924C4F">
        <w:rPr>
          <w:lang w:val="en-IN"/>
        </w:rPr>
        <w:t>1.      Underlying unchanged; volatility up</w:t>
      </w:r>
    </w:p>
    <w:p w14:paraId="4E207AEC" w14:textId="77777777" w:rsidR="00CB17F0" w:rsidRPr="00924C4F" w:rsidRDefault="00CB17F0" w:rsidP="00CB17F0">
      <w:pPr>
        <w:spacing w:line="240" w:lineRule="atLeast"/>
        <w:ind w:left="360" w:hanging="360"/>
        <w:jc w:val="both"/>
      </w:pPr>
      <w:r w:rsidRPr="00924C4F">
        <w:rPr>
          <w:lang w:val="en-IN"/>
        </w:rPr>
        <w:t>2.      Underlying unchanged; volatility down</w:t>
      </w:r>
    </w:p>
    <w:p w14:paraId="4E207AED" w14:textId="77777777" w:rsidR="00CB17F0" w:rsidRPr="00924C4F" w:rsidRDefault="00CB17F0" w:rsidP="00CB17F0">
      <w:pPr>
        <w:spacing w:line="240" w:lineRule="atLeast"/>
        <w:ind w:left="360" w:hanging="360"/>
        <w:jc w:val="both"/>
      </w:pPr>
      <w:r w:rsidRPr="00924C4F">
        <w:rPr>
          <w:lang w:val="en-IN"/>
        </w:rPr>
        <w:t>3.      Underlying up by 1/3 of price scanning range; volatility up</w:t>
      </w:r>
    </w:p>
    <w:p w14:paraId="4E207AEE" w14:textId="77777777" w:rsidR="00CB17F0" w:rsidRPr="00924C4F" w:rsidRDefault="00CB17F0" w:rsidP="00CB17F0">
      <w:pPr>
        <w:spacing w:line="240" w:lineRule="atLeast"/>
        <w:ind w:left="360" w:hanging="360"/>
        <w:jc w:val="both"/>
      </w:pPr>
      <w:r w:rsidRPr="00924C4F">
        <w:rPr>
          <w:lang w:val="en-IN"/>
        </w:rPr>
        <w:t>4.      Underlying up by 1/3 of price scanning range; volatility down</w:t>
      </w:r>
    </w:p>
    <w:p w14:paraId="4E207AEF" w14:textId="77777777" w:rsidR="00CB17F0" w:rsidRPr="00924C4F" w:rsidRDefault="00CB17F0" w:rsidP="00CB17F0">
      <w:pPr>
        <w:spacing w:line="240" w:lineRule="atLeast"/>
        <w:ind w:left="360" w:hanging="360"/>
        <w:jc w:val="both"/>
      </w:pPr>
      <w:r w:rsidRPr="00924C4F">
        <w:rPr>
          <w:lang w:val="en-IN"/>
        </w:rPr>
        <w:t>5.      Underlying down by 1/3 of price scanning range; volatility up</w:t>
      </w:r>
    </w:p>
    <w:p w14:paraId="4E207AF0" w14:textId="77777777" w:rsidR="00CB17F0" w:rsidRPr="00924C4F" w:rsidRDefault="00CB17F0" w:rsidP="00CB17F0">
      <w:pPr>
        <w:spacing w:line="240" w:lineRule="atLeast"/>
        <w:ind w:left="360" w:hanging="360"/>
        <w:jc w:val="both"/>
      </w:pPr>
      <w:r w:rsidRPr="00924C4F">
        <w:rPr>
          <w:lang w:val="en-IN"/>
        </w:rPr>
        <w:t>6.      Underlying down by 1/3 of price scanning range; volatility down</w:t>
      </w:r>
    </w:p>
    <w:p w14:paraId="4E207AF1" w14:textId="77777777" w:rsidR="00CB17F0" w:rsidRPr="00924C4F" w:rsidRDefault="00CB17F0" w:rsidP="00CB17F0">
      <w:pPr>
        <w:spacing w:line="240" w:lineRule="atLeast"/>
        <w:ind w:left="360" w:hanging="360"/>
        <w:jc w:val="both"/>
      </w:pPr>
      <w:r w:rsidRPr="00924C4F">
        <w:rPr>
          <w:lang w:val="en-IN"/>
        </w:rPr>
        <w:t>7.      Underlying up by 2/3 of price scanning range; volatility up</w:t>
      </w:r>
    </w:p>
    <w:p w14:paraId="4E207AF2" w14:textId="77777777" w:rsidR="00CB17F0" w:rsidRPr="00924C4F" w:rsidRDefault="00CB17F0" w:rsidP="00CB17F0">
      <w:pPr>
        <w:spacing w:line="240" w:lineRule="atLeast"/>
        <w:ind w:left="360" w:hanging="360"/>
        <w:jc w:val="both"/>
      </w:pPr>
      <w:r w:rsidRPr="00924C4F">
        <w:rPr>
          <w:lang w:val="en-IN"/>
        </w:rPr>
        <w:t>8.      Underlying up by 2/3 of price scanning range; volatility down</w:t>
      </w:r>
    </w:p>
    <w:p w14:paraId="4E207AF3" w14:textId="77777777" w:rsidR="00CB17F0" w:rsidRPr="00924C4F" w:rsidRDefault="00CB17F0" w:rsidP="00CB17F0">
      <w:pPr>
        <w:spacing w:line="240" w:lineRule="atLeast"/>
        <w:ind w:left="360" w:hanging="360"/>
        <w:jc w:val="both"/>
      </w:pPr>
      <w:r w:rsidRPr="00924C4F">
        <w:rPr>
          <w:lang w:val="en-IN"/>
        </w:rPr>
        <w:t>9.      Underlying down by 2/3 of price scanning range; volatility up</w:t>
      </w:r>
    </w:p>
    <w:p w14:paraId="4E207AF4" w14:textId="77777777" w:rsidR="00CB17F0" w:rsidRPr="00924C4F" w:rsidRDefault="00CB17F0" w:rsidP="00CB17F0">
      <w:pPr>
        <w:spacing w:line="240" w:lineRule="atLeast"/>
        <w:ind w:left="360" w:hanging="360"/>
        <w:jc w:val="both"/>
      </w:pPr>
      <w:r w:rsidRPr="00924C4F">
        <w:rPr>
          <w:lang w:val="en-IN"/>
        </w:rPr>
        <w:t>10.  Underlying down by 2/3 of price scanning range; volatility down</w:t>
      </w:r>
    </w:p>
    <w:p w14:paraId="4E207AF5" w14:textId="77777777" w:rsidR="00CB17F0" w:rsidRPr="00924C4F" w:rsidRDefault="00CB17F0" w:rsidP="00CB17F0">
      <w:pPr>
        <w:spacing w:line="240" w:lineRule="atLeast"/>
        <w:ind w:left="360" w:hanging="360"/>
        <w:jc w:val="both"/>
      </w:pPr>
      <w:r w:rsidRPr="00924C4F">
        <w:rPr>
          <w:lang w:val="en-IN"/>
        </w:rPr>
        <w:t>11.  Underlying up by 3/3 of price scanning range; volatility up</w:t>
      </w:r>
    </w:p>
    <w:p w14:paraId="4E207AF6" w14:textId="77777777" w:rsidR="00CB17F0" w:rsidRPr="00924C4F" w:rsidRDefault="00CB17F0" w:rsidP="00CB17F0">
      <w:pPr>
        <w:spacing w:line="240" w:lineRule="atLeast"/>
        <w:ind w:left="360" w:hanging="360"/>
        <w:jc w:val="both"/>
      </w:pPr>
      <w:r w:rsidRPr="00924C4F">
        <w:rPr>
          <w:lang w:val="en-IN"/>
        </w:rPr>
        <w:t>12.  Underlying up by 3/3 of price scanning range; volatility down</w:t>
      </w:r>
    </w:p>
    <w:p w14:paraId="4E207AF7" w14:textId="77777777" w:rsidR="00CB17F0" w:rsidRPr="00924C4F" w:rsidRDefault="00CB17F0" w:rsidP="00CB17F0">
      <w:pPr>
        <w:spacing w:line="240" w:lineRule="atLeast"/>
        <w:ind w:left="360" w:hanging="360"/>
        <w:jc w:val="both"/>
      </w:pPr>
      <w:r w:rsidRPr="00924C4F">
        <w:rPr>
          <w:lang w:val="en-IN"/>
        </w:rPr>
        <w:t>13.  Underlying down by 3/3 of price scanning range; volatility up</w:t>
      </w:r>
    </w:p>
    <w:p w14:paraId="4E207AF8" w14:textId="77777777" w:rsidR="00CB17F0" w:rsidRPr="00924C4F" w:rsidRDefault="00CB17F0" w:rsidP="00CB17F0">
      <w:pPr>
        <w:spacing w:line="240" w:lineRule="atLeast"/>
        <w:ind w:left="360" w:hanging="360"/>
        <w:jc w:val="both"/>
      </w:pPr>
      <w:r w:rsidRPr="00924C4F">
        <w:rPr>
          <w:lang w:val="en-IN"/>
        </w:rPr>
        <w:t>14.  Underlying down by 3/3 of price scanning range; volatility down</w:t>
      </w:r>
    </w:p>
    <w:p w14:paraId="4E207AF9" w14:textId="77777777" w:rsidR="00CB17F0" w:rsidRPr="00924C4F" w:rsidRDefault="00CB17F0" w:rsidP="00CB17F0">
      <w:pPr>
        <w:spacing w:line="240" w:lineRule="atLeast"/>
        <w:ind w:left="360" w:hanging="360"/>
        <w:jc w:val="both"/>
      </w:pPr>
      <w:r w:rsidRPr="00924C4F">
        <w:rPr>
          <w:lang w:val="en-IN"/>
        </w:rPr>
        <w:t>15.  Underlying up extreme move, double the price scanning range (cover 35% of loss)</w:t>
      </w:r>
    </w:p>
    <w:p w14:paraId="4E207AFA" w14:textId="77777777" w:rsidR="00CB17F0" w:rsidRPr="00924C4F" w:rsidRDefault="00CB17F0" w:rsidP="00CB17F0">
      <w:pPr>
        <w:spacing w:line="240" w:lineRule="atLeast"/>
        <w:ind w:left="360" w:hanging="360"/>
        <w:jc w:val="both"/>
      </w:pPr>
      <w:r w:rsidRPr="00924C4F">
        <w:rPr>
          <w:lang w:val="en-IN"/>
        </w:rPr>
        <w:lastRenderedPageBreak/>
        <w:t>16.  Underlying down extreme move, double the price scanning range (cover 35% of loss)</w:t>
      </w:r>
    </w:p>
    <w:p w14:paraId="4E207AFB" w14:textId="77777777" w:rsidR="00CB17F0" w:rsidRPr="00924C4F" w:rsidRDefault="00CB17F0" w:rsidP="00CB17F0">
      <w:pPr>
        <w:spacing w:line="240" w:lineRule="atLeast"/>
        <w:jc w:val="both"/>
      </w:pPr>
      <w:r w:rsidRPr="00924C4F">
        <w:rPr>
          <w:lang w:val="en-IN"/>
        </w:rPr>
        <w:t> </w:t>
      </w:r>
    </w:p>
    <w:p w14:paraId="4E207AFC" w14:textId="77777777" w:rsidR="00CB17F0" w:rsidRPr="00924C4F" w:rsidRDefault="00CB17F0" w:rsidP="00CB17F0">
      <w:pPr>
        <w:spacing w:line="240" w:lineRule="atLeast"/>
        <w:jc w:val="both"/>
      </w:pPr>
      <w:r w:rsidRPr="00924C4F">
        <w:rPr>
          <w:lang w:val="en-IN"/>
        </w:rPr>
        <w:t xml:space="preserve">SPAN uses the risk arrays to scan probable underlying market price changes and probable volatility changes for all contracts in a portfolio, in order to determine value gains and losses at the portfolio level. This is the single most important calculation executed by the system. </w:t>
      </w:r>
    </w:p>
    <w:p w14:paraId="4E207AFD" w14:textId="77777777" w:rsidR="00CB17F0" w:rsidRPr="00924C4F" w:rsidRDefault="00CB17F0" w:rsidP="00CB17F0">
      <w:pPr>
        <w:spacing w:line="240" w:lineRule="atLeast"/>
        <w:jc w:val="both"/>
      </w:pPr>
      <w:r w:rsidRPr="00924C4F">
        <w:rPr>
          <w:lang w:val="en-IN"/>
        </w:rPr>
        <w:t> </w:t>
      </w:r>
    </w:p>
    <w:p w14:paraId="4E207AFE" w14:textId="77777777" w:rsidR="00CB17F0" w:rsidRPr="00924C4F" w:rsidRDefault="00CB17F0" w:rsidP="00CB17F0">
      <w:pPr>
        <w:spacing w:line="240" w:lineRule="atLeast"/>
        <w:jc w:val="both"/>
      </w:pPr>
      <w:r w:rsidRPr="00924C4F">
        <w:rPr>
          <w:lang w:val="en-IN"/>
        </w:rPr>
        <w:t xml:space="preserve">As shown above in the sixteen standard risk scenarios, SPAN starts at the last underlying market settlement price and scans up and down three even intervals of price changes (‘price scan range’). </w:t>
      </w:r>
    </w:p>
    <w:p w14:paraId="4E207AFF" w14:textId="77777777" w:rsidR="00CB17F0" w:rsidRPr="00924C4F" w:rsidRDefault="00CB17F0" w:rsidP="00CB17F0">
      <w:pPr>
        <w:spacing w:line="240" w:lineRule="atLeast"/>
        <w:jc w:val="both"/>
      </w:pPr>
      <w:r w:rsidRPr="00924C4F">
        <w:rPr>
          <w:lang w:val="en-IN"/>
        </w:rPr>
        <w:t>At each ‘price scan point’, the program also scans up and down a range of probable volatility from the underlying market's current volatility (‘volatility scan range’). SPAN calculates the probable premium value at each price scan point for volatility up and volatility down scenario. It then compares this probable value to the theoretical value (based on last closing value of the underlying) to determine profit or loss.</w:t>
      </w:r>
    </w:p>
    <w:p w14:paraId="4E207B00" w14:textId="77777777" w:rsidR="00CB17F0" w:rsidRPr="00924C4F" w:rsidRDefault="00CB17F0" w:rsidP="00CB17F0">
      <w:pPr>
        <w:spacing w:line="240" w:lineRule="atLeast"/>
        <w:jc w:val="both"/>
      </w:pPr>
      <w:r w:rsidRPr="00924C4F">
        <w:rPr>
          <w:lang w:val="en-IN"/>
        </w:rPr>
        <w:t> </w:t>
      </w:r>
    </w:p>
    <w:p w14:paraId="4E207B01" w14:textId="77777777" w:rsidR="00CB17F0" w:rsidRPr="00924C4F" w:rsidRDefault="00CB17F0" w:rsidP="00CB17F0">
      <w:pPr>
        <w:spacing w:line="240" w:lineRule="atLeast"/>
        <w:jc w:val="both"/>
      </w:pPr>
    </w:p>
    <w:p w14:paraId="4E207B02" w14:textId="77777777" w:rsidR="00CB17F0" w:rsidRPr="00924C4F" w:rsidRDefault="00CB17F0" w:rsidP="00CB17F0">
      <w:pPr>
        <w:spacing w:line="240" w:lineRule="atLeast"/>
        <w:jc w:val="both"/>
      </w:pPr>
      <w:r w:rsidRPr="00924C4F">
        <w:rPr>
          <w:lang w:val="en-IN"/>
        </w:rPr>
        <w:t>After SPAN has scanned the 16 different scenarios of underlying market price and volatility changes, it selects the largest loss from among these 16 observations. This "largest reasonable loss" is the ‘Scanning Risk Charge’ for the portfolio - in other words, for all futures contracts.</w:t>
      </w:r>
    </w:p>
    <w:p w14:paraId="4E207B03" w14:textId="77777777" w:rsidR="00CB17F0" w:rsidRPr="00924C4F" w:rsidRDefault="00CB17F0">
      <w:pPr>
        <w:autoSpaceDN/>
        <w:spacing w:after="160" w:line="259" w:lineRule="auto"/>
        <w:rPr>
          <w:b/>
          <w:bCs/>
          <w:caps/>
          <w:kern w:val="32"/>
          <w:lang w:val="x-none"/>
        </w:rPr>
      </w:pPr>
      <w:r w:rsidRPr="00924C4F">
        <w:rPr>
          <w:b/>
          <w:bCs/>
          <w:caps/>
          <w:kern w:val="32"/>
          <w:lang w:val="x-none"/>
        </w:rPr>
        <w:br w:type="page"/>
      </w:r>
    </w:p>
    <w:p w14:paraId="3383FA5C" w14:textId="7B370A83" w:rsidR="00F454AA" w:rsidRPr="00924C4F" w:rsidRDefault="00E474C1" w:rsidP="00F454AA">
      <w:pPr>
        <w:pStyle w:val="Heading1"/>
        <w:numPr>
          <w:ilvl w:val="0"/>
          <w:numId w:val="16"/>
        </w:numPr>
        <w:ind w:left="360" w:hanging="270"/>
        <w:jc w:val="left"/>
      </w:pPr>
      <w:bookmarkStart w:id="3" w:name="_2._List_of"/>
      <w:bookmarkStart w:id="4" w:name="_Hlt525925314"/>
      <w:bookmarkStart w:id="5" w:name="_Toc196920964"/>
      <w:bookmarkEnd w:id="3"/>
      <w:r w:rsidRPr="00924C4F">
        <w:lastRenderedPageBreak/>
        <w:t>List of banks approved for issuing Bank Guarantees and FDRs</w:t>
      </w:r>
      <w:bookmarkEnd w:id="4"/>
      <w:bookmarkEnd w:id="5"/>
    </w:p>
    <w:p w14:paraId="6BB6C415" w14:textId="002F595D" w:rsidR="00995EA6" w:rsidRPr="00924C4F" w:rsidRDefault="00995EA6" w:rsidP="00F454AA">
      <w:pPr>
        <w:spacing w:line="240" w:lineRule="atLeast"/>
      </w:pPr>
    </w:p>
    <w:tbl>
      <w:tblPr>
        <w:tblW w:w="8768" w:type="dxa"/>
        <w:tblLook w:val="04A0" w:firstRow="1" w:lastRow="0" w:firstColumn="1" w:lastColumn="0" w:noHBand="0" w:noVBand="1"/>
      </w:tblPr>
      <w:tblGrid>
        <w:gridCol w:w="702"/>
        <w:gridCol w:w="6505"/>
        <w:gridCol w:w="1561"/>
      </w:tblGrid>
      <w:tr w:rsidR="007B75ED" w:rsidRPr="00924C4F" w14:paraId="14375943"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hideMark/>
          </w:tcPr>
          <w:p w14:paraId="125423F0" w14:textId="77777777" w:rsidR="007B75ED" w:rsidRPr="00924C4F" w:rsidRDefault="007B75ED" w:rsidP="00B77BCC">
            <w:pPr>
              <w:rPr>
                <w:rFonts w:ascii="Arial" w:hAnsi="Arial" w:cs="Arial"/>
                <w:b/>
                <w:bCs/>
                <w:sz w:val="20"/>
                <w:szCs w:val="20"/>
                <w:lang w:val="en-IN" w:eastAsia="en-IN"/>
              </w:rPr>
            </w:pPr>
            <w:r w:rsidRPr="00924C4F">
              <w:rPr>
                <w:rFonts w:ascii="Arial" w:hAnsi="Arial" w:cs="Arial"/>
                <w:b/>
                <w:bCs/>
                <w:sz w:val="20"/>
                <w:szCs w:val="20"/>
                <w:lang w:val="en-IN" w:eastAsia="en-IN"/>
              </w:rPr>
              <w:t>Sr. No</w:t>
            </w:r>
          </w:p>
        </w:tc>
        <w:tc>
          <w:tcPr>
            <w:tcW w:w="6505" w:type="dxa"/>
            <w:tcBorders>
              <w:top w:val="nil"/>
              <w:left w:val="nil"/>
              <w:bottom w:val="single" w:sz="4" w:space="0" w:color="auto"/>
              <w:right w:val="single" w:sz="4" w:space="0" w:color="auto"/>
            </w:tcBorders>
            <w:shd w:val="clear" w:color="auto" w:fill="auto"/>
            <w:noWrap/>
            <w:hideMark/>
          </w:tcPr>
          <w:p w14:paraId="40F36735" w14:textId="77777777" w:rsidR="007B75ED" w:rsidRPr="00924C4F" w:rsidRDefault="007B75ED" w:rsidP="00B77BCC">
            <w:pPr>
              <w:rPr>
                <w:rFonts w:ascii="Arial" w:hAnsi="Arial" w:cs="Arial"/>
                <w:b/>
                <w:bCs/>
                <w:sz w:val="20"/>
                <w:szCs w:val="20"/>
                <w:lang w:val="en-IN" w:eastAsia="en-IN"/>
              </w:rPr>
            </w:pPr>
            <w:r w:rsidRPr="00924C4F">
              <w:rPr>
                <w:rFonts w:ascii="Arial" w:hAnsi="Arial" w:cs="Arial"/>
                <w:b/>
                <w:bCs/>
                <w:sz w:val="20"/>
                <w:szCs w:val="20"/>
                <w:lang w:val="en-IN" w:eastAsia="en-IN"/>
              </w:rPr>
              <w:t xml:space="preserve">Bank Name </w:t>
            </w:r>
          </w:p>
        </w:tc>
        <w:tc>
          <w:tcPr>
            <w:tcW w:w="1561" w:type="dxa"/>
            <w:tcBorders>
              <w:top w:val="nil"/>
              <w:left w:val="nil"/>
              <w:bottom w:val="single" w:sz="4" w:space="0" w:color="auto"/>
              <w:right w:val="single" w:sz="4" w:space="0" w:color="auto"/>
            </w:tcBorders>
            <w:shd w:val="clear" w:color="auto" w:fill="auto"/>
            <w:noWrap/>
            <w:vAlign w:val="bottom"/>
            <w:hideMark/>
          </w:tcPr>
          <w:p w14:paraId="54CB3EDC" w14:textId="77777777" w:rsidR="007B75ED" w:rsidRPr="00924C4F" w:rsidRDefault="007B75ED" w:rsidP="00B77BCC">
            <w:pPr>
              <w:rPr>
                <w:rFonts w:ascii="Arial" w:hAnsi="Arial" w:cs="Arial"/>
                <w:b/>
                <w:bCs/>
                <w:color w:val="000000"/>
                <w:sz w:val="20"/>
                <w:szCs w:val="20"/>
                <w:lang w:val="en-IN" w:eastAsia="en-IN"/>
              </w:rPr>
            </w:pPr>
            <w:r w:rsidRPr="00924C4F">
              <w:rPr>
                <w:rFonts w:ascii="Arial" w:hAnsi="Arial" w:cs="Arial"/>
                <w:b/>
                <w:bCs/>
                <w:color w:val="000000"/>
                <w:sz w:val="20"/>
                <w:szCs w:val="20"/>
                <w:lang w:val="en-IN" w:eastAsia="en-IN"/>
              </w:rPr>
              <w:t>E-BG/E-FD</w:t>
            </w:r>
          </w:p>
        </w:tc>
      </w:tr>
      <w:tr w:rsidR="007B75ED" w:rsidRPr="00924C4F" w14:paraId="0C433D48"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2A6822ED"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w:t>
            </w:r>
          </w:p>
        </w:tc>
        <w:tc>
          <w:tcPr>
            <w:tcW w:w="6505" w:type="dxa"/>
            <w:tcBorders>
              <w:top w:val="nil"/>
              <w:left w:val="nil"/>
              <w:bottom w:val="single" w:sz="4" w:space="0" w:color="auto"/>
              <w:right w:val="single" w:sz="4" w:space="0" w:color="auto"/>
            </w:tcBorders>
            <w:shd w:val="clear" w:color="auto" w:fill="auto"/>
            <w:noWrap/>
            <w:vAlign w:val="bottom"/>
            <w:hideMark/>
          </w:tcPr>
          <w:p w14:paraId="7810B1CA"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AU SMALL FINANCE BANK</w:t>
            </w:r>
          </w:p>
        </w:tc>
        <w:tc>
          <w:tcPr>
            <w:tcW w:w="1561" w:type="dxa"/>
            <w:tcBorders>
              <w:top w:val="nil"/>
              <w:left w:val="nil"/>
              <w:bottom w:val="single" w:sz="4" w:space="0" w:color="auto"/>
              <w:right w:val="single" w:sz="4" w:space="0" w:color="auto"/>
            </w:tcBorders>
            <w:shd w:val="clear" w:color="auto" w:fill="auto"/>
            <w:noWrap/>
            <w:vAlign w:val="bottom"/>
            <w:hideMark/>
          </w:tcPr>
          <w:p w14:paraId="33818E77"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5DF27204"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0A92A2AA"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w:t>
            </w:r>
          </w:p>
        </w:tc>
        <w:tc>
          <w:tcPr>
            <w:tcW w:w="6505" w:type="dxa"/>
            <w:tcBorders>
              <w:top w:val="nil"/>
              <w:left w:val="nil"/>
              <w:bottom w:val="single" w:sz="4" w:space="0" w:color="auto"/>
              <w:right w:val="single" w:sz="4" w:space="0" w:color="auto"/>
            </w:tcBorders>
            <w:shd w:val="clear" w:color="auto" w:fill="auto"/>
            <w:noWrap/>
            <w:vAlign w:val="bottom"/>
            <w:hideMark/>
          </w:tcPr>
          <w:p w14:paraId="36770D61"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AXIS BANK LTD</w:t>
            </w:r>
          </w:p>
        </w:tc>
        <w:tc>
          <w:tcPr>
            <w:tcW w:w="1561" w:type="dxa"/>
            <w:tcBorders>
              <w:top w:val="nil"/>
              <w:left w:val="nil"/>
              <w:bottom w:val="single" w:sz="4" w:space="0" w:color="auto"/>
              <w:right w:val="single" w:sz="4" w:space="0" w:color="auto"/>
            </w:tcBorders>
            <w:shd w:val="clear" w:color="auto" w:fill="auto"/>
            <w:noWrap/>
            <w:vAlign w:val="bottom"/>
            <w:hideMark/>
          </w:tcPr>
          <w:p w14:paraId="10490FDE"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 &amp; E-BG</w:t>
            </w:r>
          </w:p>
        </w:tc>
      </w:tr>
      <w:tr w:rsidR="007B75ED" w:rsidRPr="00924C4F" w14:paraId="322509C6"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390CF066"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3</w:t>
            </w:r>
          </w:p>
        </w:tc>
        <w:tc>
          <w:tcPr>
            <w:tcW w:w="6505" w:type="dxa"/>
            <w:tcBorders>
              <w:top w:val="nil"/>
              <w:left w:val="nil"/>
              <w:bottom w:val="single" w:sz="4" w:space="0" w:color="auto"/>
              <w:right w:val="single" w:sz="4" w:space="0" w:color="auto"/>
            </w:tcBorders>
            <w:shd w:val="clear" w:color="auto" w:fill="auto"/>
            <w:noWrap/>
            <w:vAlign w:val="bottom"/>
            <w:hideMark/>
          </w:tcPr>
          <w:p w14:paraId="406F56F1"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BANK OF BARODA</w:t>
            </w:r>
          </w:p>
        </w:tc>
        <w:tc>
          <w:tcPr>
            <w:tcW w:w="1561" w:type="dxa"/>
            <w:tcBorders>
              <w:top w:val="nil"/>
              <w:left w:val="nil"/>
              <w:bottom w:val="single" w:sz="4" w:space="0" w:color="auto"/>
              <w:right w:val="single" w:sz="4" w:space="0" w:color="auto"/>
            </w:tcBorders>
            <w:shd w:val="clear" w:color="auto" w:fill="auto"/>
            <w:noWrap/>
            <w:vAlign w:val="bottom"/>
            <w:hideMark/>
          </w:tcPr>
          <w:p w14:paraId="0A6725E2"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6D65B8F2"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51F4AD05"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4</w:t>
            </w:r>
          </w:p>
        </w:tc>
        <w:tc>
          <w:tcPr>
            <w:tcW w:w="6505" w:type="dxa"/>
            <w:tcBorders>
              <w:top w:val="nil"/>
              <w:left w:val="nil"/>
              <w:bottom w:val="single" w:sz="4" w:space="0" w:color="auto"/>
              <w:right w:val="single" w:sz="4" w:space="0" w:color="auto"/>
            </w:tcBorders>
            <w:shd w:val="clear" w:color="auto" w:fill="auto"/>
            <w:noWrap/>
            <w:vAlign w:val="bottom"/>
            <w:hideMark/>
          </w:tcPr>
          <w:p w14:paraId="329E8C95"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BANK OF INDIA</w:t>
            </w:r>
          </w:p>
        </w:tc>
        <w:tc>
          <w:tcPr>
            <w:tcW w:w="1561" w:type="dxa"/>
            <w:tcBorders>
              <w:top w:val="nil"/>
              <w:left w:val="nil"/>
              <w:bottom w:val="single" w:sz="4" w:space="0" w:color="auto"/>
              <w:right w:val="single" w:sz="4" w:space="0" w:color="auto"/>
            </w:tcBorders>
            <w:shd w:val="clear" w:color="auto" w:fill="auto"/>
            <w:noWrap/>
            <w:vAlign w:val="bottom"/>
            <w:hideMark/>
          </w:tcPr>
          <w:p w14:paraId="0783FBF6"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025823C0"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72751F09"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5</w:t>
            </w:r>
          </w:p>
        </w:tc>
        <w:tc>
          <w:tcPr>
            <w:tcW w:w="6505" w:type="dxa"/>
            <w:tcBorders>
              <w:top w:val="nil"/>
              <w:left w:val="nil"/>
              <w:bottom w:val="single" w:sz="4" w:space="0" w:color="auto"/>
              <w:right w:val="single" w:sz="4" w:space="0" w:color="auto"/>
            </w:tcBorders>
            <w:shd w:val="clear" w:color="auto" w:fill="auto"/>
            <w:noWrap/>
            <w:vAlign w:val="bottom"/>
            <w:hideMark/>
          </w:tcPr>
          <w:p w14:paraId="123497AE"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BANK OF MAHARASHTRA</w:t>
            </w:r>
          </w:p>
        </w:tc>
        <w:tc>
          <w:tcPr>
            <w:tcW w:w="1561" w:type="dxa"/>
            <w:tcBorders>
              <w:top w:val="nil"/>
              <w:left w:val="nil"/>
              <w:bottom w:val="single" w:sz="4" w:space="0" w:color="auto"/>
              <w:right w:val="single" w:sz="4" w:space="0" w:color="auto"/>
            </w:tcBorders>
            <w:shd w:val="clear" w:color="auto" w:fill="auto"/>
            <w:noWrap/>
            <w:vAlign w:val="bottom"/>
            <w:hideMark/>
          </w:tcPr>
          <w:p w14:paraId="06ABA7FC"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6F9DF567"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0A602EE1"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6</w:t>
            </w:r>
          </w:p>
        </w:tc>
        <w:tc>
          <w:tcPr>
            <w:tcW w:w="6505" w:type="dxa"/>
            <w:tcBorders>
              <w:top w:val="nil"/>
              <w:left w:val="nil"/>
              <w:bottom w:val="single" w:sz="4" w:space="0" w:color="auto"/>
              <w:right w:val="single" w:sz="4" w:space="0" w:color="auto"/>
            </w:tcBorders>
            <w:shd w:val="clear" w:color="auto" w:fill="auto"/>
            <w:noWrap/>
            <w:vAlign w:val="bottom"/>
            <w:hideMark/>
          </w:tcPr>
          <w:p w14:paraId="26F33513"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BARCLAYS BANK PLC</w:t>
            </w:r>
          </w:p>
        </w:tc>
        <w:tc>
          <w:tcPr>
            <w:tcW w:w="1561" w:type="dxa"/>
            <w:tcBorders>
              <w:top w:val="nil"/>
              <w:left w:val="nil"/>
              <w:bottom w:val="single" w:sz="4" w:space="0" w:color="auto"/>
              <w:right w:val="single" w:sz="4" w:space="0" w:color="auto"/>
            </w:tcBorders>
            <w:shd w:val="clear" w:color="auto" w:fill="auto"/>
            <w:noWrap/>
            <w:vAlign w:val="bottom"/>
            <w:hideMark/>
          </w:tcPr>
          <w:p w14:paraId="5B47E160"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27EC1A11"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19DC6A8E"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7</w:t>
            </w:r>
          </w:p>
        </w:tc>
        <w:tc>
          <w:tcPr>
            <w:tcW w:w="6505" w:type="dxa"/>
            <w:tcBorders>
              <w:top w:val="nil"/>
              <w:left w:val="nil"/>
              <w:bottom w:val="single" w:sz="4" w:space="0" w:color="auto"/>
              <w:right w:val="single" w:sz="4" w:space="0" w:color="auto"/>
            </w:tcBorders>
            <w:shd w:val="clear" w:color="auto" w:fill="auto"/>
            <w:noWrap/>
            <w:vAlign w:val="bottom"/>
            <w:hideMark/>
          </w:tcPr>
          <w:p w14:paraId="37F0800F"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CANARA BANK</w:t>
            </w:r>
          </w:p>
        </w:tc>
        <w:tc>
          <w:tcPr>
            <w:tcW w:w="1561" w:type="dxa"/>
            <w:tcBorders>
              <w:top w:val="nil"/>
              <w:left w:val="nil"/>
              <w:bottom w:val="single" w:sz="4" w:space="0" w:color="auto"/>
              <w:right w:val="single" w:sz="4" w:space="0" w:color="auto"/>
            </w:tcBorders>
            <w:shd w:val="clear" w:color="auto" w:fill="auto"/>
            <w:noWrap/>
            <w:vAlign w:val="bottom"/>
            <w:hideMark/>
          </w:tcPr>
          <w:p w14:paraId="206D9B50"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7C7A44FC"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27B0B506"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8</w:t>
            </w:r>
          </w:p>
        </w:tc>
        <w:tc>
          <w:tcPr>
            <w:tcW w:w="6505" w:type="dxa"/>
            <w:tcBorders>
              <w:top w:val="nil"/>
              <w:left w:val="nil"/>
              <w:bottom w:val="single" w:sz="4" w:space="0" w:color="auto"/>
              <w:right w:val="single" w:sz="4" w:space="0" w:color="auto"/>
            </w:tcBorders>
            <w:shd w:val="clear" w:color="auto" w:fill="auto"/>
            <w:noWrap/>
            <w:vAlign w:val="bottom"/>
            <w:hideMark/>
          </w:tcPr>
          <w:p w14:paraId="411D7F85"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CENTRAL BANK OF INDIA</w:t>
            </w:r>
          </w:p>
        </w:tc>
        <w:tc>
          <w:tcPr>
            <w:tcW w:w="1561" w:type="dxa"/>
            <w:tcBorders>
              <w:top w:val="nil"/>
              <w:left w:val="nil"/>
              <w:bottom w:val="single" w:sz="4" w:space="0" w:color="auto"/>
              <w:right w:val="single" w:sz="4" w:space="0" w:color="auto"/>
            </w:tcBorders>
            <w:shd w:val="clear" w:color="auto" w:fill="auto"/>
            <w:noWrap/>
            <w:vAlign w:val="bottom"/>
            <w:hideMark/>
          </w:tcPr>
          <w:p w14:paraId="23B1F114"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66858E83"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79B564A4"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9</w:t>
            </w:r>
          </w:p>
        </w:tc>
        <w:tc>
          <w:tcPr>
            <w:tcW w:w="6505" w:type="dxa"/>
            <w:tcBorders>
              <w:top w:val="nil"/>
              <w:left w:val="nil"/>
              <w:bottom w:val="single" w:sz="4" w:space="0" w:color="auto"/>
              <w:right w:val="single" w:sz="4" w:space="0" w:color="auto"/>
            </w:tcBorders>
            <w:shd w:val="clear" w:color="auto" w:fill="auto"/>
            <w:noWrap/>
            <w:vAlign w:val="bottom"/>
            <w:hideMark/>
          </w:tcPr>
          <w:p w14:paraId="3EE2D366"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CITIBANK N.A.</w:t>
            </w:r>
          </w:p>
        </w:tc>
        <w:tc>
          <w:tcPr>
            <w:tcW w:w="1561" w:type="dxa"/>
            <w:tcBorders>
              <w:top w:val="nil"/>
              <w:left w:val="nil"/>
              <w:bottom w:val="single" w:sz="4" w:space="0" w:color="auto"/>
              <w:right w:val="single" w:sz="4" w:space="0" w:color="auto"/>
            </w:tcBorders>
            <w:shd w:val="clear" w:color="auto" w:fill="auto"/>
            <w:noWrap/>
            <w:vAlign w:val="bottom"/>
            <w:hideMark/>
          </w:tcPr>
          <w:p w14:paraId="1ED4D895"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799043AB"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2CB9353F"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10</w:t>
            </w:r>
          </w:p>
        </w:tc>
        <w:tc>
          <w:tcPr>
            <w:tcW w:w="6505" w:type="dxa"/>
            <w:tcBorders>
              <w:top w:val="nil"/>
              <w:left w:val="nil"/>
              <w:bottom w:val="single" w:sz="4" w:space="0" w:color="auto"/>
              <w:right w:val="single" w:sz="4" w:space="0" w:color="auto"/>
            </w:tcBorders>
            <w:shd w:val="clear" w:color="auto" w:fill="auto"/>
            <w:noWrap/>
            <w:vAlign w:val="bottom"/>
            <w:hideMark/>
          </w:tcPr>
          <w:p w14:paraId="583C7CD0"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DBS BANK INDIA LTD</w:t>
            </w:r>
          </w:p>
        </w:tc>
        <w:tc>
          <w:tcPr>
            <w:tcW w:w="1561" w:type="dxa"/>
            <w:tcBorders>
              <w:top w:val="nil"/>
              <w:left w:val="nil"/>
              <w:bottom w:val="single" w:sz="4" w:space="0" w:color="auto"/>
              <w:right w:val="single" w:sz="4" w:space="0" w:color="auto"/>
            </w:tcBorders>
            <w:shd w:val="clear" w:color="auto" w:fill="auto"/>
            <w:noWrap/>
            <w:vAlign w:val="bottom"/>
            <w:hideMark/>
          </w:tcPr>
          <w:p w14:paraId="238D29FB"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0C0AD891"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2E80EDE2"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11</w:t>
            </w:r>
          </w:p>
        </w:tc>
        <w:tc>
          <w:tcPr>
            <w:tcW w:w="6505" w:type="dxa"/>
            <w:tcBorders>
              <w:top w:val="nil"/>
              <w:left w:val="nil"/>
              <w:bottom w:val="single" w:sz="4" w:space="0" w:color="auto"/>
              <w:right w:val="single" w:sz="4" w:space="0" w:color="auto"/>
            </w:tcBorders>
            <w:shd w:val="clear" w:color="auto" w:fill="auto"/>
            <w:noWrap/>
            <w:vAlign w:val="bottom"/>
            <w:hideMark/>
          </w:tcPr>
          <w:p w14:paraId="2332CD32"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DEUTSCHE BANK AG</w:t>
            </w:r>
          </w:p>
        </w:tc>
        <w:tc>
          <w:tcPr>
            <w:tcW w:w="1561" w:type="dxa"/>
            <w:tcBorders>
              <w:top w:val="nil"/>
              <w:left w:val="nil"/>
              <w:bottom w:val="single" w:sz="4" w:space="0" w:color="auto"/>
              <w:right w:val="single" w:sz="4" w:space="0" w:color="auto"/>
            </w:tcBorders>
            <w:shd w:val="clear" w:color="auto" w:fill="auto"/>
            <w:noWrap/>
            <w:vAlign w:val="bottom"/>
            <w:hideMark/>
          </w:tcPr>
          <w:p w14:paraId="6EF6C5B0"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78010842"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1722EE3F"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12</w:t>
            </w:r>
          </w:p>
        </w:tc>
        <w:tc>
          <w:tcPr>
            <w:tcW w:w="6505" w:type="dxa"/>
            <w:tcBorders>
              <w:top w:val="nil"/>
              <w:left w:val="nil"/>
              <w:bottom w:val="single" w:sz="4" w:space="0" w:color="auto"/>
              <w:right w:val="single" w:sz="4" w:space="0" w:color="auto"/>
            </w:tcBorders>
            <w:shd w:val="clear" w:color="auto" w:fill="auto"/>
            <w:noWrap/>
            <w:vAlign w:val="bottom"/>
            <w:hideMark/>
          </w:tcPr>
          <w:p w14:paraId="321AA9E0"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FEDERAL BANK LTD</w:t>
            </w:r>
          </w:p>
        </w:tc>
        <w:tc>
          <w:tcPr>
            <w:tcW w:w="1561" w:type="dxa"/>
            <w:tcBorders>
              <w:top w:val="nil"/>
              <w:left w:val="nil"/>
              <w:bottom w:val="single" w:sz="4" w:space="0" w:color="auto"/>
              <w:right w:val="single" w:sz="4" w:space="0" w:color="auto"/>
            </w:tcBorders>
            <w:shd w:val="clear" w:color="auto" w:fill="auto"/>
            <w:noWrap/>
            <w:vAlign w:val="bottom"/>
            <w:hideMark/>
          </w:tcPr>
          <w:p w14:paraId="43F3B8B0"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70367530"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5AA6C163"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13</w:t>
            </w:r>
          </w:p>
        </w:tc>
        <w:tc>
          <w:tcPr>
            <w:tcW w:w="6505" w:type="dxa"/>
            <w:tcBorders>
              <w:top w:val="nil"/>
              <w:left w:val="nil"/>
              <w:bottom w:val="single" w:sz="4" w:space="0" w:color="auto"/>
              <w:right w:val="single" w:sz="4" w:space="0" w:color="auto"/>
            </w:tcBorders>
            <w:shd w:val="clear" w:color="auto" w:fill="auto"/>
            <w:noWrap/>
            <w:vAlign w:val="bottom"/>
            <w:hideMark/>
          </w:tcPr>
          <w:p w14:paraId="4A55E515"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HDFC BANK LTD</w:t>
            </w:r>
          </w:p>
        </w:tc>
        <w:tc>
          <w:tcPr>
            <w:tcW w:w="1561" w:type="dxa"/>
            <w:tcBorders>
              <w:top w:val="nil"/>
              <w:left w:val="nil"/>
              <w:bottom w:val="single" w:sz="4" w:space="0" w:color="auto"/>
              <w:right w:val="single" w:sz="4" w:space="0" w:color="auto"/>
            </w:tcBorders>
            <w:shd w:val="clear" w:color="auto" w:fill="auto"/>
            <w:noWrap/>
            <w:vAlign w:val="bottom"/>
            <w:hideMark/>
          </w:tcPr>
          <w:p w14:paraId="5C42229B"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 &amp; E-BG</w:t>
            </w:r>
          </w:p>
        </w:tc>
      </w:tr>
      <w:tr w:rsidR="007B75ED" w:rsidRPr="00924C4F" w14:paraId="79E77A46"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743AAD51"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14</w:t>
            </w:r>
          </w:p>
        </w:tc>
        <w:tc>
          <w:tcPr>
            <w:tcW w:w="6505" w:type="dxa"/>
            <w:tcBorders>
              <w:top w:val="nil"/>
              <w:left w:val="nil"/>
              <w:bottom w:val="single" w:sz="4" w:space="0" w:color="auto"/>
              <w:right w:val="single" w:sz="4" w:space="0" w:color="auto"/>
            </w:tcBorders>
            <w:shd w:val="clear" w:color="auto" w:fill="auto"/>
            <w:noWrap/>
            <w:vAlign w:val="bottom"/>
            <w:hideMark/>
          </w:tcPr>
          <w:p w14:paraId="0A17F870"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HONGKONG AND SHANGHAI BANKING CORPORATION LTD</w:t>
            </w:r>
          </w:p>
        </w:tc>
        <w:tc>
          <w:tcPr>
            <w:tcW w:w="1561" w:type="dxa"/>
            <w:tcBorders>
              <w:top w:val="nil"/>
              <w:left w:val="nil"/>
              <w:bottom w:val="single" w:sz="4" w:space="0" w:color="auto"/>
              <w:right w:val="single" w:sz="4" w:space="0" w:color="auto"/>
            </w:tcBorders>
            <w:shd w:val="clear" w:color="auto" w:fill="auto"/>
            <w:noWrap/>
            <w:vAlign w:val="bottom"/>
            <w:hideMark/>
          </w:tcPr>
          <w:p w14:paraId="54A2857A"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7B35281D"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404AD148"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15</w:t>
            </w:r>
          </w:p>
        </w:tc>
        <w:tc>
          <w:tcPr>
            <w:tcW w:w="6505" w:type="dxa"/>
            <w:tcBorders>
              <w:top w:val="nil"/>
              <w:left w:val="nil"/>
              <w:bottom w:val="single" w:sz="4" w:space="0" w:color="auto"/>
              <w:right w:val="single" w:sz="4" w:space="0" w:color="auto"/>
            </w:tcBorders>
            <w:shd w:val="clear" w:color="auto" w:fill="auto"/>
            <w:noWrap/>
            <w:vAlign w:val="bottom"/>
            <w:hideMark/>
          </w:tcPr>
          <w:p w14:paraId="114B88C2"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ICICI BANK LTD</w:t>
            </w:r>
          </w:p>
        </w:tc>
        <w:tc>
          <w:tcPr>
            <w:tcW w:w="1561" w:type="dxa"/>
            <w:tcBorders>
              <w:top w:val="nil"/>
              <w:left w:val="nil"/>
              <w:bottom w:val="single" w:sz="4" w:space="0" w:color="auto"/>
              <w:right w:val="single" w:sz="4" w:space="0" w:color="auto"/>
            </w:tcBorders>
            <w:shd w:val="clear" w:color="auto" w:fill="auto"/>
            <w:noWrap/>
            <w:vAlign w:val="bottom"/>
            <w:hideMark/>
          </w:tcPr>
          <w:p w14:paraId="19CA2689"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 &amp; E-BG</w:t>
            </w:r>
          </w:p>
        </w:tc>
      </w:tr>
      <w:tr w:rsidR="007B75ED" w:rsidRPr="00924C4F" w14:paraId="4420A3F0"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4150D247"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16</w:t>
            </w:r>
          </w:p>
        </w:tc>
        <w:tc>
          <w:tcPr>
            <w:tcW w:w="6505" w:type="dxa"/>
            <w:tcBorders>
              <w:top w:val="nil"/>
              <w:left w:val="nil"/>
              <w:bottom w:val="single" w:sz="4" w:space="0" w:color="auto"/>
              <w:right w:val="single" w:sz="4" w:space="0" w:color="auto"/>
            </w:tcBorders>
            <w:shd w:val="clear" w:color="auto" w:fill="auto"/>
            <w:noWrap/>
            <w:vAlign w:val="bottom"/>
            <w:hideMark/>
          </w:tcPr>
          <w:p w14:paraId="549FBD71"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IDBI BANK LIMITED</w:t>
            </w:r>
          </w:p>
        </w:tc>
        <w:tc>
          <w:tcPr>
            <w:tcW w:w="1561" w:type="dxa"/>
            <w:tcBorders>
              <w:top w:val="nil"/>
              <w:left w:val="nil"/>
              <w:bottom w:val="single" w:sz="4" w:space="0" w:color="auto"/>
              <w:right w:val="single" w:sz="4" w:space="0" w:color="auto"/>
            </w:tcBorders>
            <w:shd w:val="clear" w:color="auto" w:fill="auto"/>
            <w:noWrap/>
            <w:vAlign w:val="bottom"/>
            <w:hideMark/>
          </w:tcPr>
          <w:p w14:paraId="0F33751D"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 &amp; E-BG</w:t>
            </w:r>
          </w:p>
        </w:tc>
      </w:tr>
      <w:tr w:rsidR="007B75ED" w:rsidRPr="00924C4F" w14:paraId="2DC51236"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333E1630"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17</w:t>
            </w:r>
          </w:p>
        </w:tc>
        <w:tc>
          <w:tcPr>
            <w:tcW w:w="6505" w:type="dxa"/>
            <w:tcBorders>
              <w:top w:val="nil"/>
              <w:left w:val="nil"/>
              <w:bottom w:val="single" w:sz="4" w:space="0" w:color="auto"/>
              <w:right w:val="single" w:sz="4" w:space="0" w:color="auto"/>
            </w:tcBorders>
            <w:shd w:val="clear" w:color="auto" w:fill="auto"/>
            <w:noWrap/>
            <w:vAlign w:val="bottom"/>
            <w:hideMark/>
          </w:tcPr>
          <w:p w14:paraId="6FE60DC5"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IDFC FIRST BANK LTD</w:t>
            </w:r>
          </w:p>
        </w:tc>
        <w:tc>
          <w:tcPr>
            <w:tcW w:w="1561" w:type="dxa"/>
            <w:tcBorders>
              <w:top w:val="nil"/>
              <w:left w:val="nil"/>
              <w:bottom w:val="single" w:sz="4" w:space="0" w:color="auto"/>
              <w:right w:val="single" w:sz="4" w:space="0" w:color="auto"/>
            </w:tcBorders>
            <w:shd w:val="clear" w:color="auto" w:fill="auto"/>
            <w:noWrap/>
            <w:vAlign w:val="bottom"/>
            <w:hideMark/>
          </w:tcPr>
          <w:p w14:paraId="67AB32B4"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 &amp; E-BG</w:t>
            </w:r>
          </w:p>
        </w:tc>
      </w:tr>
      <w:tr w:rsidR="007B75ED" w:rsidRPr="00924C4F" w14:paraId="4CD8380E"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7C586DE4"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18</w:t>
            </w:r>
          </w:p>
        </w:tc>
        <w:tc>
          <w:tcPr>
            <w:tcW w:w="6505" w:type="dxa"/>
            <w:tcBorders>
              <w:top w:val="nil"/>
              <w:left w:val="nil"/>
              <w:bottom w:val="single" w:sz="4" w:space="0" w:color="auto"/>
              <w:right w:val="single" w:sz="4" w:space="0" w:color="auto"/>
            </w:tcBorders>
            <w:shd w:val="clear" w:color="auto" w:fill="auto"/>
            <w:noWrap/>
            <w:vAlign w:val="bottom"/>
            <w:hideMark/>
          </w:tcPr>
          <w:p w14:paraId="677CC095"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INDIAN BANK</w:t>
            </w:r>
          </w:p>
        </w:tc>
        <w:tc>
          <w:tcPr>
            <w:tcW w:w="1561" w:type="dxa"/>
            <w:tcBorders>
              <w:top w:val="nil"/>
              <w:left w:val="nil"/>
              <w:bottom w:val="single" w:sz="4" w:space="0" w:color="auto"/>
              <w:right w:val="single" w:sz="4" w:space="0" w:color="auto"/>
            </w:tcBorders>
            <w:shd w:val="clear" w:color="auto" w:fill="auto"/>
            <w:noWrap/>
            <w:vAlign w:val="bottom"/>
            <w:hideMark/>
          </w:tcPr>
          <w:p w14:paraId="37F4FE9A"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091C68D5"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1DEB5052"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19</w:t>
            </w:r>
          </w:p>
        </w:tc>
        <w:tc>
          <w:tcPr>
            <w:tcW w:w="6505" w:type="dxa"/>
            <w:tcBorders>
              <w:top w:val="nil"/>
              <w:left w:val="nil"/>
              <w:bottom w:val="single" w:sz="4" w:space="0" w:color="auto"/>
              <w:right w:val="single" w:sz="4" w:space="0" w:color="auto"/>
            </w:tcBorders>
            <w:shd w:val="clear" w:color="auto" w:fill="auto"/>
            <w:noWrap/>
            <w:vAlign w:val="bottom"/>
            <w:hideMark/>
          </w:tcPr>
          <w:p w14:paraId="67752E75"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INDIAN OVERSEAS BANK</w:t>
            </w:r>
          </w:p>
        </w:tc>
        <w:tc>
          <w:tcPr>
            <w:tcW w:w="1561" w:type="dxa"/>
            <w:tcBorders>
              <w:top w:val="nil"/>
              <w:left w:val="nil"/>
              <w:bottom w:val="single" w:sz="4" w:space="0" w:color="auto"/>
              <w:right w:val="single" w:sz="4" w:space="0" w:color="auto"/>
            </w:tcBorders>
            <w:shd w:val="clear" w:color="auto" w:fill="auto"/>
            <w:noWrap/>
            <w:vAlign w:val="bottom"/>
            <w:hideMark/>
          </w:tcPr>
          <w:p w14:paraId="15842216"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7245184F"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21EE67C2"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20</w:t>
            </w:r>
          </w:p>
        </w:tc>
        <w:tc>
          <w:tcPr>
            <w:tcW w:w="6505" w:type="dxa"/>
            <w:tcBorders>
              <w:top w:val="nil"/>
              <w:left w:val="nil"/>
              <w:bottom w:val="single" w:sz="4" w:space="0" w:color="auto"/>
              <w:right w:val="single" w:sz="4" w:space="0" w:color="auto"/>
            </w:tcBorders>
            <w:shd w:val="clear" w:color="auto" w:fill="auto"/>
            <w:noWrap/>
            <w:vAlign w:val="bottom"/>
            <w:hideMark/>
          </w:tcPr>
          <w:p w14:paraId="520F2FAE"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INDUSIND BANK LTD</w:t>
            </w:r>
          </w:p>
        </w:tc>
        <w:tc>
          <w:tcPr>
            <w:tcW w:w="1561" w:type="dxa"/>
            <w:tcBorders>
              <w:top w:val="nil"/>
              <w:left w:val="nil"/>
              <w:bottom w:val="single" w:sz="4" w:space="0" w:color="auto"/>
              <w:right w:val="single" w:sz="4" w:space="0" w:color="auto"/>
            </w:tcBorders>
            <w:shd w:val="clear" w:color="auto" w:fill="auto"/>
            <w:noWrap/>
            <w:vAlign w:val="bottom"/>
            <w:hideMark/>
          </w:tcPr>
          <w:p w14:paraId="2BA4F483"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27BEB757"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5FC27CEB"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21</w:t>
            </w:r>
          </w:p>
        </w:tc>
        <w:tc>
          <w:tcPr>
            <w:tcW w:w="6505" w:type="dxa"/>
            <w:tcBorders>
              <w:top w:val="nil"/>
              <w:left w:val="nil"/>
              <w:bottom w:val="single" w:sz="4" w:space="0" w:color="auto"/>
              <w:right w:val="single" w:sz="4" w:space="0" w:color="auto"/>
            </w:tcBorders>
            <w:shd w:val="clear" w:color="auto" w:fill="auto"/>
            <w:noWrap/>
            <w:vAlign w:val="bottom"/>
            <w:hideMark/>
          </w:tcPr>
          <w:p w14:paraId="433F24B4"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JP MORGAN CHASE BANK, N.A.</w:t>
            </w:r>
          </w:p>
        </w:tc>
        <w:tc>
          <w:tcPr>
            <w:tcW w:w="1561" w:type="dxa"/>
            <w:tcBorders>
              <w:top w:val="nil"/>
              <w:left w:val="nil"/>
              <w:bottom w:val="single" w:sz="4" w:space="0" w:color="auto"/>
              <w:right w:val="single" w:sz="4" w:space="0" w:color="auto"/>
            </w:tcBorders>
            <w:shd w:val="clear" w:color="auto" w:fill="auto"/>
            <w:noWrap/>
            <w:vAlign w:val="bottom"/>
            <w:hideMark/>
          </w:tcPr>
          <w:p w14:paraId="686FE55B"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4DE1D1F7"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5A8C51EE"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22</w:t>
            </w:r>
          </w:p>
        </w:tc>
        <w:tc>
          <w:tcPr>
            <w:tcW w:w="6505" w:type="dxa"/>
            <w:tcBorders>
              <w:top w:val="nil"/>
              <w:left w:val="nil"/>
              <w:bottom w:val="single" w:sz="4" w:space="0" w:color="auto"/>
              <w:right w:val="single" w:sz="4" w:space="0" w:color="auto"/>
            </w:tcBorders>
            <w:shd w:val="clear" w:color="auto" w:fill="auto"/>
            <w:noWrap/>
            <w:vAlign w:val="bottom"/>
            <w:hideMark/>
          </w:tcPr>
          <w:p w14:paraId="543002AF"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KARUR VYSYA BANK LTD</w:t>
            </w:r>
          </w:p>
        </w:tc>
        <w:tc>
          <w:tcPr>
            <w:tcW w:w="1561" w:type="dxa"/>
            <w:tcBorders>
              <w:top w:val="nil"/>
              <w:left w:val="nil"/>
              <w:bottom w:val="single" w:sz="4" w:space="0" w:color="auto"/>
              <w:right w:val="single" w:sz="4" w:space="0" w:color="auto"/>
            </w:tcBorders>
            <w:shd w:val="clear" w:color="auto" w:fill="auto"/>
            <w:noWrap/>
            <w:vAlign w:val="bottom"/>
            <w:hideMark/>
          </w:tcPr>
          <w:p w14:paraId="50E3CAA4"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1C622C79"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6B40C925"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23</w:t>
            </w:r>
          </w:p>
        </w:tc>
        <w:tc>
          <w:tcPr>
            <w:tcW w:w="6505" w:type="dxa"/>
            <w:tcBorders>
              <w:top w:val="nil"/>
              <w:left w:val="nil"/>
              <w:bottom w:val="single" w:sz="4" w:space="0" w:color="auto"/>
              <w:right w:val="single" w:sz="4" w:space="0" w:color="auto"/>
            </w:tcBorders>
            <w:shd w:val="clear" w:color="auto" w:fill="auto"/>
            <w:noWrap/>
            <w:vAlign w:val="bottom"/>
            <w:hideMark/>
          </w:tcPr>
          <w:p w14:paraId="2F71772B"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KOTAK MAHINDRA BANK LTD</w:t>
            </w:r>
          </w:p>
        </w:tc>
        <w:tc>
          <w:tcPr>
            <w:tcW w:w="1561" w:type="dxa"/>
            <w:tcBorders>
              <w:top w:val="nil"/>
              <w:left w:val="nil"/>
              <w:bottom w:val="single" w:sz="4" w:space="0" w:color="auto"/>
              <w:right w:val="single" w:sz="4" w:space="0" w:color="auto"/>
            </w:tcBorders>
            <w:shd w:val="clear" w:color="auto" w:fill="auto"/>
            <w:noWrap/>
            <w:vAlign w:val="bottom"/>
            <w:hideMark/>
          </w:tcPr>
          <w:p w14:paraId="2EF587A9"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 &amp; E-BG</w:t>
            </w:r>
          </w:p>
        </w:tc>
      </w:tr>
      <w:tr w:rsidR="007B75ED" w:rsidRPr="00924C4F" w14:paraId="060046C1"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7D50DBC5"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24</w:t>
            </w:r>
          </w:p>
        </w:tc>
        <w:tc>
          <w:tcPr>
            <w:tcW w:w="6505" w:type="dxa"/>
            <w:tcBorders>
              <w:top w:val="nil"/>
              <w:left w:val="nil"/>
              <w:bottom w:val="single" w:sz="4" w:space="0" w:color="auto"/>
              <w:right w:val="single" w:sz="4" w:space="0" w:color="auto"/>
            </w:tcBorders>
            <w:shd w:val="clear" w:color="auto" w:fill="auto"/>
            <w:noWrap/>
            <w:vAlign w:val="bottom"/>
            <w:hideMark/>
          </w:tcPr>
          <w:p w14:paraId="220C0F27"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MIZUHO BANK LTD</w:t>
            </w:r>
          </w:p>
        </w:tc>
        <w:tc>
          <w:tcPr>
            <w:tcW w:w="1561" w:type="dxa"/>
            <w:tcBorders>
              <w:top w:val="nil"/>
              <w:left w:val="nil"/>
              <w:bottom w:val="single" w:sz="4" w:space="0" w:color="auto"/>
              <w:right w:val="single" w:sz="4" w:space="0" w:color="auto"/>
            </w:tcBorders>
            <w:shd w:val="clear" w:color="auto" w:fill="auto"/>
            <w:noWrap/>
            <w:vAlign w:val="bottom"/>
            <w:hideMark/>
          </w:tcPr>
          <w:p w14:paraId="43AE04F0"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0725D3E7"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53A70C3D"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25</w:t>
            </w:r>
          </w:p>
        </w:tc>
        <w:tc>
          <w:tcPr>
            <w:tcW w:w="6505" w:type="dxa"/>
            <w:tcBorders>
              <w:top w:val="nil"/>
              <w:left w:val="nil"/>
              <w:bottom w:val="single" w:sz="4" w:space="0" w:color="auto"/>
              <w:right w:val="single" w:sz="4" w:space="0" w:color="auto"/>
            </w:tcBorders>
            <w:shd w:val="clear" w:color="auto" w:fill="auto"/>
            <w:noWrap/>
            <w:vAlign w:val="bottom"/>
            <w:hideMark/>
          </w:tcPr>
          <w:p w14:paraId="4A8D6DDB"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MUFG BANK LTD</w:t>
            </w:r>
          </w:p>
        </w:tc>
        <w:tc>
          <w:tcPr>
            <w:tcW w:w="1561" w:type="dxa"/>
            <w:tcBorders>
              <w:top w:val="nil"/>
              <w:left w:val="nil"/>
              <w:bottom w:val="single" w:sz="4" w:space="0" w:color="auto"/>
              <w:right w:val="single" w:sz="4" w:space="0" w:color="auto"/>
            </w:tcBorders>
            <w:shd w:val="clear" w:color="auto" w:fill="auto"/>
            <w:noWrap/>
            <w:vAlign w:val="bottom"/>
            <w:hideMark/>
          </w:tcPr>
          <w:p w14:paraId="2EBC4167"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773BBB40"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513F0355"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26</w:t>
            </w:r>
          </w:p>
        </w:tc>
        <w:tc>
          <w:tcPr>
            <w:tcW w:w="6505" w:type="dxa"/>
            <w:tcBorders>
              <w:top w:val="nil"/>
              <w:left w:val="nil"/>
              <w:bottom w:val="single" w:sz="4" w:space="0" w:color="auto"/>
              <w:right w:val="single" w:sz="4" w:space="0" w:color="auto"/>
            </w:tcBorders>
            <w:shd w:val="clear" w:color="auto" w:fill="auto"/>
            <w:noWrap/>
            <w:vAlign w:val="bottom"/>
            <w:hideMark/>
          </w:tcPr>
          <w:p w14:paraId="796FB97A"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PUNJAB NATIONAL BANK</w:t>
            </w:r>
          </w:p>
        </w:tc>
        <w:tc>
          <w:tcPr>
            <w:tcW w:w="1561" w:type="dxa"/>
            <w:tcBorders>
              <w:top w:val="nil"/>
              <w:left w:val="nil"/>
              <w:bottom w:val="single" w:sz="4" w:space="0" w:color="auto"/>
              <w:right w:val="single" w:sz="4" w:space="0" w:color="auto"/>
            </w:tcBorders>
            <w:shd w:val="clear" w:color="auto" w:fill="auto"/>
            <w:noWrap/>
            <w:vAlign w:val="bottom"/>
            <w:hideMark/>
          </w:tcPr>
          <w:p w14:paraId="4E2B8936"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r w:rsidR="007B75ED" w:rsidRPr="00924C4F" w14:paraId="0460029E"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498B6FE6"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27</w:t>
            </w:r>
          </w:p>
        </w:tc>
        <w:tc>
          <w:tcPr>
            <w:tcW w:w="6505" w:type="dxa"/>
            <w:tcBorders>
              <w:top w:val="nil"/>
              <w:left w:val="nil"/>
              <w:bottom w:val="single" w:sz="4" w:space="0" w:color="auto"/>
              <w:right w:val="single" w:sz="4" w:space="0" w:color="auto"/>
            </w:tcBorders>
            <w:shd w:val="clear" w:color="auto" w:fill="auto"/>
            <w:noWrap/>
            <w:vAlign w:val="bottom"/>
            <w:hideMark/>
          </w:tcPr>
          <w:p w14:paraId="0550A8E5"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STANDARD CHARTERED BANK</w:t>
            </w:r>
          </w:p>
        </w:tc>
        <w:tc>
          <w:tcPr>
            <w:tcW w:w="1561" w:type="dxa"/>
            <w:tcBorders>
              <w:top w:val="nil"/>
              <w:left w:val="nil"/>
              <w:bottom w:val="single" w:sz="4" w:space="0" w:color="auto"/>
              <w:right w:val="single" w:sz="4" w:space="0" w:color="auto"/>
            </w:tcBorders>
            <w:shd w:val="clear" w:color="auto" w:fill="auto"/>
            <w:noWrap/>
            <w:vAlign w:val="bottom"/>
            <w:hideMark/>
          </w:tcPr>
          <w:p w14:paraId="026C009C"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24480A5E"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725125BD"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28</w:t>
            </w:r>
          </w:p>
        </w:tc>
        <w:tc>
          <w:tcPr>
            <w:tcW w:w="6505" w:type="dxa"/>
            <w:tcBorders>
              <w:top w:val="nil"/>
              <w:left w:val="nil"/>
              <w:bottom w:val="single" w:sz="4" w:space="0" w:color="auto"/>
              <w:right w:val="single" w:sz="4" w:space="0" w:color="auto"/>
            </w:tcBorders>
            <w:shd w:val="clear" w:color="auto" w:fill="auto"/>
            <w:noWrap/>
            <w:vAlign w:val="bottom"/>
            <w:hideMark/>
          </w:tcPr>
          <w:p w14:paraId="2E21B94A"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STATE BANK OF INDIA</w:t>
            </w:r>
          </w:p>
        </w:tc>
        <w:tc>
          <w:tcPr>
            <w:tcW w:w="1561" w:type="dxa"/>
            <w:tcBorders>
              <w:top w:val="nil"/>
              <w:left w:val="nil"/>
              <w:bottom w:val="single" w:sz="4" w:space="0" w:color="auto"/>
              <w:right w:val="single" w:sz="4" w:space="0" w:color="auto"/>
            </w:tcBorders>
            <w:shd w:val="clear" w:color="auto" w:fill="auto"/>
            <w:noWrap/>
            <w:vAlign w:val="bottom"/>
            <w:hideMark/>
          </w:tcPr>
          <w:p w14:paraId="5ECE1D54"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75E977C0"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7AC26C5F"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29</w:t>
            </w:r>
          </w:p>
        </w:tc>
        <w:tc>
          <w:tcPr>
            <w:tcW w:w="6505" w:type="dxa"/>
            <w:tcBorders>
              <w:top w:val="nil"/>
              <w:left w:val="nil"/>
              <w:bottom w:val="single" w:sz="4" w:space="0" w:color="auto"/>
              <w:right w:val="single" w:sz="4" w:space="0" w:color="auto"/>
            </w:tcBorders>
            <w:shd w:val="clear" w:color="auto" w:fill="auto"/>
            <w:noWrap/>
            <w:vAlign w:val="bottom"/>
            <w:hideMark/>
          </w:tcPr>
          <w:p w14:paraId="0FC46982"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SUMITOMO MITSUI BANKING CORPORATION</w:t>
            </w:r>
          </w:p>
        </w:tc>
        <w:tc>
          <w:tcPr>
            <w:tcW w:w="1561" w:type="dxa"/>
            <w:tcBorders>
              <w:top w:val="nil"/>
              <w:left w:val="nil"/>
              <w:bottom w:val="single" w:sz="4" w:space="0" w:color="auto"/>
              <w:right w:val="single" w:sz="4" w:space="0" w:color="auto"/>
            </w:tcBorders>
            <w:shd w:val="clear" w:color="auto" w:fill="auto"/>
            <w:noWrap/>
            <w:vAlign w:val="bottom"/>
            <w:hideMark/>
          </w:tcPr>
          <w:p w14:paraId="7D105067"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3E952D0F"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18A3F62A"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30</w:t>
            </w:r>
          </w:p>
        </w:tc>
        <w:tc>
          <w:tcPr>
            <w:tcW w:w="6505" w:type="dxa"/>
            <w:tcBorders>
              <w:top w:val="nil"/>
              <w:left w:val="nil"/>
              <w:bottom w:val="single" w:sz="4" w:space="0" w:color="auto"/>
              <w:right w:val="single" w:sz="4" w:space="0" w:color="auto"/>
            </w:tcBorders>
            <w:shd w:val="clear" w:color="auto" w:fill="auto"/>
            <w:noWrap/>
            <w:vAlign w:val="bottom"/>
            <w:hideMark/>
          </w:tcPr>
          <w:p w14:paraId="65277502"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UCO BANK</w:t>
            </w:r>
          </w:p>
        </w:tc>
        <w:tc>
          <w:tcPr>
            <w:tcW w:w="1561" w:type="dxa"/>
            <w:tcBorders>
              <w:top w:val="nil"/>
              <w:left w:val="nil"/>
              <w:bottom w:val="single" w:sz="4" w:space="0" w:color="auto"/>
              <w:right w:val="single" w:sz="4" w:space="0" w:color="auto"/>
            </w:tcBorders>
            <w:shd w:val="clear" w:color="auto" w:fill="auto"/>
            <w:noWrap/>
            <w:vAlign w:val="bottom"/>
            <w:hideMark/>
          </w:tcPr>
          <w:p w14:paraId="35C0C011"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E-FDR</w:t>
            </w:r>
          </w:p>
        </w:tc>
      </w:tr>
      <w:tr w:rsidR="007B75ED" w:rsidRPr="00924C4F" w14:paraId="4BF5E885" w14:textId="77777777" w:rsidTr="007B75ED">
        <w:trPr>
          <w:trHeight w:val="292"/>
        </w:trPr>
        <w:tc>
          <w:tcPr>
            <w:tcW w:w="702" w:type="dxa"/>
            <w:tcBorders>
              <w:top w:val="nil"/>
              <w:left w:val="single" w:sz="4" w:space="0" w:color="auto"/>
              <w:bottom w:val="single" w:sz="4" w:space="0" w:color="auto"/>
              <w:right w:val="single" w:sz="4" w:space="0" w:color="auto"/>
            </w:tcBorders>
            <w:shd w:val="clear" w:color="auto" w:fill="auto"/>
            <w:noWrap/>
            <w:vAlign w:val="bottom"/>
            <w:hideMark/>
          </w:tcPr>
          <w:p w14:paraId="7BEE6CF7" w14:textId="77777777" w:rsidR="007B75ED" w:rsidRPr="00924C4F" w:rsidRDefault="007B75ED" w:rsidP="00B77BCC">
            <w:pPr>
              <w:jc w:val="right"/>
              <w:rPr>
                <w:rFonts w:ascii="Arial" w:hAnsi="Arial" w:cs="Arial"/>
                <w:sz w:val="20"/>
                <w:szCs w:val="20"/>
                <w:lang w:val="en-IN" w:eastAsia="en-IN"/>
              </w:rPr>
            </w:pPr>
            <w:r w:rsidRPr="00924C4F">
              <w:rPr>
                <w:rFonts w:ascii="Arial" w:hAnsi="Arial" w:cs="Arial"/>
                <w:sz w:val="20"/>
                <w:szCs w:val="20"/>
                <w:lang w:val="en-IN" w:eastAsia="en-IN"/>
              </w:rPr>
              <w:t>31</w:t>
            </w:r>
          </w:p>
        </w:tc>
        <w:tc>
          <w:tcPr>
            <w:tcW w:w="6505" w:type="dxa"/>
            <w:tcBorders>
              <w:top w:val="nil"/>
              <w:left w:val="nil"/>
              <w:bottom w:val="single" w:sz="4" w:space="0" w:color="auto"/>
              <w:right w:val="single" w:sz="4" w:space="0" w:color="auto"/>
            </w:tcBorders>
            <w:shd w:val="clear" w:color="auto" w:fill="auto"/>
            <w:noWrap/>
            <w:vAlign w:val="bottom"/>
            <w:hideMark/>
          </w:tcPr>
          <w:p w14:paraId="04D73BBE" w14:textId="77777777" w:rsidR="007B75ED" w:rsidRPr="00924C4F" w:rsidRDefault="007B75ED" w:rsidP="00B77BCC">
            <w:pPr>
              <w:rPr>
                <w:rFonts w:ascii="Arial" w:hAnsi="Arial" w:cs="Arial"/>
                <w:sz w:val="20"/>
                <w:szCs w:val="20"/>
                <w:lang w:val="en-IN" w:eastAsia="en-IN"/>
              </w:rPr>
            </w:pPr>
            <w:r w:rsidRPr="00924C4F">
              <w:rPr>
                <w:rFonts w:ascii="Arial" w:hAnsi="Arial" w:cs="Arial"/>
                <w:sz w:val="20"/>
                <w:szCs w:val="20"/>
                <w:lang w:val="en-IN" w:eastAsia="en-IN"/>
              </w:rPr>
              <w:t>UNION BANK OF INDIA</w:t>
            </w:r>
          </w:p>
        </w:tc>
        <w:tc>
          <w:tcPr>
            <w:tcW w:w="1561" w:type="dxa"/>
            <w:tcBorders>
              <w:top w:val="nil"/>
              <w:left w:val="nil"/>
              <w:bottom w:val="single" w:sz="4" w:space="0" w:color="auto"/>
              <w:right w:val="single" w:sz="4" w:space="0" w:color="auto"/>
            </w:tcBorders>
            <w:shd w:val="clear" w:color="auto" w:fill="auto"/>
            <w:noWrap/>
            <w:vAlign w:val="bottom"/>
            <w:hideMark/>
          </w:tcPr>
          <w:p w14:paraId="501B8CD0" w14:textId="77777777" w:rsidR="007B75ED" w:rsidRPr="00924C4F" w:rsidRDefault="007B75ED" w:rsidP="00B77BCC">
            <w:pPr>
              <w:rPr>
                <w:rFonts w:ascii="Arial" w:hAnsi="Arial" w:cs="Arial"/>
                <w:color w:val="000000"/>
                <w:sz w:val="20"/>
                <w:szCs w:val="20"/>
                <w:lang w:val="en-IN" w:eastAsia="en-IN"/>
              </w:rPr>
            </w:pPr>
            <w:r w:rsidRPr="00924C4F">
              <w:rPr>
                <w:rFonts w:ascii="Arial" w:hAnsi="Arial" w:cs="Arial"/>
                <w:color w:val="000000"/>
                <w:sz w:val="20"/>
                <w:szCs w:val="20"/>
                <w:lang w:val="en-IN" w:eastAsia="en-IN"/>
              </w:rPr>
              <w:t> </w:t>
            </w:r>
          </w:p>
        </w:tc>
      </w:tr>
    </w:tbl>
    <w:p w14:paraId="02118702" w14:textId="6547EA60" w:rsidR="00BB09EC" w:rsidRPr="00924C4F" w:rsidRDefault="00BB09EC" w:rsidP="00BB09EC">
      <w:pPr>
        <w:spacing w:line="240" w:lineRule="atLeast"/>
        <w:rPr>
          <w:bCs/>
          <w:lang w:val="en-IN"/>
        </w:rPr>
      </w:pPr>
    </w:p>
    <w:p w14:paraId="4E207BB7" w14:textId="4E2D0E6B" w:rsidR="00F20917" w:rsidRPr="00924C4F" w:rsidRDefault="007B75ED" w:rsidP="00192535">
      <w:pPr>
        <w:overflowPunct w:val="0"/>
        <w:adjustRightInd w:val="0"/>
      </w:pPr>
      <w:r w:rsidRPr="00924C4F">
        <w:t>Note : Clearing members are advised to check their applicable limit before getting their bank guarantees or fixed deposit issued.</w:t>
      </w:r>
      <w:r w:rsidRPr="00924C4F">
        <w:tab/>
      </w:r>
      <w:r w:rsidR="00192535" w:rsidRPr="00924C4F">
        <w:tab/>
      </w:r>
    </w:p>
    <w:p w14:paraId="4E207BF4" w14:textId="659937FC" w:rsidR="00EE73D5" w:rsidRPr="00924C4F" w:rsidRDefault="00F20917" w:rsidP="00526099">
      <w:pPr>
        <w:pStyle w:val="Heading1"/>
        <w:numPr>
          <w:ilvl w:val="0"/>
          <w:numId w:val="16"/>
        </w:numPr>
        <w:ind w:left="360" w:hanging="270"/>
        <w:jc w:val="left"/>
      </w:pPr>
      <w:bookmarkStart w:id="6" w:name="_4._LIST_OF_1"/>
      <w:bookmarkEnd w:id="6"/>
      <w:r w:rsidRPr="00924C4F">
        <w:br w:type="page"/>
      </w:r>
      <w:bookmarkStart w:id="7" w:name="_List_of_designated"/>
      <w:bookmarkStart w:id="8" w:name="_Toc526158091"/>
      <w:bookmarkStart w:id="9" w:name="_Toc196920965"/>
      <w:bookmarkEnd w:id="7"/>
      <w:r w:rsidR="00EE73D5" w:rsidRPr="00924C4F">
        <w:lastRenderedPageBreak/>
        <w:t>List of designated Clearing Banks and branches</w:t>
      </w:r>
      <w:bookmarkEnd w:id="8"/>
      <w:bookmarkEnd w:id="9"/>
    </w:p>
    <w:tbl>
      <w:tblPr>
        <w:tblStyle w:val="PlainTable1"/>
        <w:tblW w:w="9634" w:type="dxa"/>
        <w:tblLook w:val="04A0" w:firstRow="1" w:lastRow="0" w:firstColumn="1" w:lastColumn="0" w:noHBand="0" w:noVBand="1"/>
      </w:tblPr>
      <w:tblGrid>
        <w:gridCol w:w="2110"/>
        <w:gridCol w:w="2312"/>
        <w:gridCol w:w="5212"/>
      </w:tblGrid>
      <w:tr w:rsidR="00CF086D" w:rsidRPr="00924C4F" w14:paraId="6E65A076" w14:textId="77777777" w:rsidTr="00901856">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2110" w:type="dxa"/>
            <w:shd w:val="clear" w:color="auto" w:fill="A6A6A6" w:themeFill="background1" w:themeFillShade="A6"/>
            <w:hideMark/>
          </w:tcPr>
          <w:p w14:paraId="0F9C69D1" w14:textId="77777777" w:rsidR="00CF086D" w:rsidRPr="00924C4F" w:rsidRDefault="00CF086D" w:rsidP="00901856">
            <w:pPr>
              <w:jc w:val="center"/>
              <w:rPr>
                <w:b w:val="0"/>
                <w:bCs w:val="0"/>
                <w:sz w:val="22"/>
                <w:szCs w:val="22"/>
              </w:rPr>
            </w:pPr>
            <w:r w:rsidRPr="00924C4F">
              <w:rPr>
                <w:b w:val="0"/>
                <w:bCs w:val="0"/>
                <w:sz w:val="22"/>
                <w:szCs w:val="22"/>
              </w:rPr>
              <w:t>Clearing Bank</w:t>
            </w:r>
          </w:p>
        </w:tc>
        <w:tc>
          <w:tcPr>
            <w:tcW w:w="2312" w:type="dxa"/>
            <w:shd w:val="clear" w:color="auto" w:fill="A6A6A6" w:themeFill="background1" w:themeFillShade="A6"/>
            <w:hideMark/>
          </w:tcPr>
          <w:p w14:paraId="7E9432DD" w14:textId="77777777" w:rsidR="00CF086D" w:rsidRPr="00924C4F" w:rsidRDefault="00CF086D" w:rsidP="00901856">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924C4F">
              <w:rPr>
                <w:b w:val="0"/>
                <w:bCs w:val="0"/>
                <w:sz w:val="22"/>
                <w:szCs w:val="22"/>
              </w:rPr>
              <w:t>Address</w:t>
            </w:r>
          </w:p>
        </w:tc>
        <w:tc>
          <w:tcPr>
            <w:tcW w:w="5212" w:type="dxa"/>
            <w:shd w:val="clear" w:color="auto" w:fill="A6A6A6" w:themeFill="background1" w:themeFillShade="A6"/>
            <w:hideMark/>
          </w:tcPr>
          <w:p w14:paraId="1670547B" w14:textId="77777777" w:rsidR="00CF086D" w:rsidRPr="00924C4F" w:rsidRDefault="00CF086D" w:rsidP="00901856">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924C4F">
              <w:rPr>
                <w:b w:val="0"/>
                <w:bCs w:val="0"/>
                <w:sz w:val="22"/>
                <w:szCs w:val="22"/>
              </w:rPr>
              <w:t>Contact Person &amp; Numbers</w:t>
            </w:r>
          </w:p>
        </w:tc>
      </w:tr>
      <w:tr w:rsidR="00CF086D" w:rsidRPr="00924C4F" w14:paraId="25E0BBC9" w14:textId="77777777" w:rsidTr="00901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hideMark/>
          </w:tcPr>
          <w:p w14:paraId="4BC9CE65" w14:textId="77777777" w:rsidR="00CF086D" w:rsidRPr="00924C4F" w:rsidRDefault="00CF086D" w:rsidP="00901856">
            <w:pPr>
              <w:rPr>
                <w:color w:val="323E4F"/>
                <w:sz w:val="22"/>
                <w:szCs w:val="22"/>
              </w:rPr>
            </w:pPr>
            <w:r w:rsidRPr="00924C4F">
              <w:rPr>
                <w:color w:val="323E4F"/>
                <w:sz w:val="22"/>
                <w:szCs w:val="22"/>
              </w:rPr>
              <w:t>AXIS BANK LTD.</w:t>
            </w:r>
          </w:p>
        </w:tc>
        <w:tc>
          <w:tcPr>
            <w:tcW w:w="2312" w:type="dxa"/>
            <w:hideMark/>
          </w:tcPr>
          <w:p w14:paraId="2924A4E0" w14:textId="77777777" w:rsidR="00E640D5" w:rsidRPr="00924C4F" w:rsidRDefault="00E640D5" w:rsidP="00E640D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Axis House Wadia International Center,</w:t>
            </w:r>
          </w:p>
          <w:p w14:paraId="7DD5FED6" w14:textId="77777777" w:rsidR="00E640D5" w:rsidRPr="00924C4F" w:rsidRDefault="00E640D5" w:rsidP="00E640D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Pandurang Budhkar Marg, Worli,</w:t>
            </w:r>
          </w:p>
          <w:p w14:paraId="3D9858E9" w14:textId="159E534D" w:rsidR="00CF086D" w:rsidRPr="00924C4F" w:rsidRDefault="00E640D5" w:rsidP="00E640D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Mumbai – 400025</w:t>
            </w:r>
          </w:p>
        </w:tc>
        <w:tc>
          <w:tcPr>
            <w:tcW w:w="5212" w:type="dxa"/>
            <w:hideMark/>
          </w:tcPr>
          <w:p w14:paraId="1897A87B"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sz w:val="22"/>
                <w:szCs w:val="22"/>
              </w:rPr>
            </w:pPr>
            <w:r w:rsidRPr="00924C4F">
              <w:rPr>
                <w:b/>
                <w:color w:val="323E4F"/>
                <w:sz w:val="22"/>
                <w:szCs w:val="22"/>
              </w:rPr>
              <w:t xml:space="preserve">Srinath S Nair, </w:t>
            </w:r>
            <w:r w:rsidRPr="00924C4F">
              <w:rPr>
                <w:b/>
                <w:color w:val="323E4F"/>
                <w:sz w:val="22"/>
                <w:szCs w:val="22"/>
              </w:rPr>
              <w:br/>
            </w:r>
            <w:r w:rsidRPr="00924C4F">
              <w:rPr>
                <w:bCs/>
                <w:color w:val="323E4F"/>
                <w:sz w:val="22"/>
                <w:szCs w:val="22"/>
              </w:rPr>
              <w:t>Vice President</w:t>
            </w:r>
            <w:r w:rsidRPr="00924C4F">
              <w:rPr>
                <w:color w:val="323E4F"/>
                <w:sz w:val="22"/>
                <w:szCs w:val="22"/>
              </w:rPr>
              <w:br/>
              <w:t>022 68723819 / +91 9082800674</w:t>
            </w:r>
            <w:r w:rsidRPr="00924C4F">
              <w:rPr>
                <w:color w:val="323E4F"/>
                <w:sz w:val="22"/>
                <w:szCs w:val="22"/>
              </w:rPr>
              <w:br/>
            </w:r>
          </w:p>
          <w:p w14:paraId="0D273541"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b/>
                <w:color w:val="323E4F"/>
                <w:sz w:val="22"/>
                <w:szCs w:val="22"/>
              </w:rPr>
              <w:t>Melwyn John Pereira</w:t>
            </w:r>
            <w:r w:rsidRPr="00924C4F">
              <w:rPr>
                <w:b/>
                <w:color w:val="323E4F"/>
                <w:sz w:val="22"/>
                <w:szCs w:val="22"/>
              </w:rPr>
              <w:br/>
            </w:r>
            <w:r w:rsidRPr="00924C4F">
              <w:rPr>
                <w:bCs/>
                <w:color w:val="323E4F"/>
                <w:sz w:val="22"/>
                <w:szCs w:val="22"/>
              </w:rPr>
              <w:t>Assistant Vice President</w:t>
            </w:r>
            <w:r w:rsidRPr="00924C4F">
              <w:rPr>
                <w:bCs/>
                <w:color w:val="323E4F"/>
                <w:sz w:val="22"/>
                <w:szCs w:val="22"/>
              </w:rPr>
              <w:br/>
            </w:r>
            <w:r w:rsidRPr="00924C4F">
              <w:rPr>
                <w:color w:val="323E4F"/>
                <w:sz w:val="22"/>
                <w:szCs w:val="22"/>
              </w:rPr>
              <w:t>022 68723818/ +91 9821320861</w:t>
            </w:r>
          </w:p>
          <w:p w14:paraId="3432A56D"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160123E3"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 xml:space="preserve">email: </w:t>
            </w:r>
            <w:hyperlink r:id="rId8" w:history="1">
              <w:r w:rsidRPr="00924C4F">
                <w:rPr>
                  <w:rStyle w:val="Hyperlink"/>
                  <w:rFonts w:eastAsiaTheme="majorEastAsia"/>
                  <w:sz w:val="22"/>
                  <w:szCs w:val="22"/>
                </w:rPr>
                <w:t>cmd.fundsettlments@axisbank.com</w:t>
              </w:r>
            </w:hyperlink>
          </w:p>
          <w:p w14:paraId="44CA7469"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u w:val="single"/>
              </w:rPr>
            </w:pPr>
            <w:r w:rsidRPr="00924C4F">
              <w:rPr>
                <w:color w:val="323E4F"/>
                <w:sz w:val="22"/>
                <w:szCs w:val="22"/>
              </w:rPr>
              <w:br/>
            </w:r>
          </w:p>
        </w:tc>
      </w:tr>
      <w:tr w:rsidR="00CF086D" w:rsidRPr="00924C4F" w14:paraId="29355656" w14:textId="77777777" w:rsidTr="00901856">
        <w:tc>
          <w:tcPr>
            <w:cnfStyle w:val="001000000000" w:firstRow="0" w:lastRow="0" w:firstColumn="1" w:lastColumn="0" w:oddVBand="0" w:evenVBand="0" w:oddHBand="0" w:evenHBand="0" w:firstRowFirstColumn="0" w:firstRowLastColumn="0" w:lastRowFirstColumn="0" w:lastRowLastColumn="0"/>
            <w:tcW w:w="2110" w:type="dxa"/>
            <w:hideMark/>
          </w:tcPr>
          <w:p w14:paraId="3990C71E" w14:textId="77777777" w:rsidR="00CF086D" w:rsidRPr="00924C4F" w:rsidRDefault="00CF086D" w:rsidP="00901856">
            <w:pPr>
              <w:rPr>
                <w:color w:val="323E4F"/>
                <w:sz w:val="22"/>
                <w:szCs w:val="22"/>
              </w:rPr>
            </w:pPr>
            <w:r w:rsidRPr="00924C4F">
              <w:rPr>
                <w:color w:val="323E4F"/>
                <w:sz w:val="22"/>
                <w:szCs w:val="22"/>
              </w:rPr>
              <w:t>BANK OF INDIA LTD.</w:t>
            </w:r>
          </w:p>
        </w:tc>
        <w:tc>
          <w:tcPr>
            <w:tcW w:w="2312" w:type="dxa"/>
            <w:hideMark/>
          </w:tcPr>
          <w:p w14:paraId="02338D1D"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Stock Exchange Branch, P.J.Towers</w:t>
            </w:r>
          </w:p>
          <w:p w14:paraId="0EB94264"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Dalal Street, Fort</w:t>
            </w:r>
          </w:p>
          <w:p w14:paraId="7434BA4A"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Mumbai - 400001</w:t>
            </w:r>
          </w:p>
        </w:tc>
        <w:tc>
          <w:tcPr>
            <w:tcW w:w="5212" w:type="dxa"/>
            <w:hideMark/>
          </w:tcPr>
          <w:p w14:paraId="2E626398" w14:textId="77777777" w:rsidR="00E640D5" w:rsidRPr="00924C4F" w:rsidRDefault="00E640D5"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091BF8BE" w14:textId="77777777" w:rsidR="00E640D5" w:rsidRPr="00924C4F" w:rsidRDefault="00E640D5" w:rsidP="00E640D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Dipika Sharma</w:t>
            </w:r>
          </w:p>
          <w:p w14:paraId="112248EC" w14:textId="77777777" w:rsidR="00E640D5" w:rsidRPr="00924C4F" w:rsidRDefault="00E640D5" w:rsidP="00E640D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Assistant General Manager</w:t>
            </w:r>
          </w:p>
          <w:p w14:paraId="6B544C8A" w14:textId="77777777" w:rsidR="00E640D5" w:rsidRPr="00924C4F" w:rsidRDefault="00E640D5" w:rsidP="00E640D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022-22722400/ 9699034908</w:t>
            </w:r>
          </w:p>
          <w:p w14:paraId="1C093CED" w14:textId="77777777" w:rsidR="00E640D5" w:rsidRPr="00924C4F" w:rsidRDefault="00E640D5" w:rsidP="00E640D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29730E11" w14:textId="77777777" w:rsidR="00E640D5" w:rsidRPr="00924C4F" w:rsidRDefault="00E640D5" w:rsidP="00E640D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Bipesh Ranjan</w:t>
            </w:r>
          </w:p>
          <w:p w14:paraId="3DEF5DF8" w14:textId="77777777" w:rsidR="00E640D5" w:rsidRPr="00924C4F" w:rsidRDefault="00E640D5" w:rsidP="00E640D5">
            <w:pPr>
              <w:autoSpaceDN/>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924C4F">
              <w:rPr>
                <w:rFonts w:ascii="Calibri" w:hAnsi="Calibri" w:cs="Calibri"/>
                <w:color w:val="000000"/>
                <w:sz w:val="22"/>
                <w:szCs w:val="22"/>
              </w:rPr>
              <w:t>Senior Manager</w:t>
            </w:r>
          </w:p>
          <w:p w14:paraId="6AD9CB86" w14:textId="2651EEAE" w:rsidR="00E640D5" w:rsidRPr="00924C4F" w:rsidRDefault="00E640D5" w:rsidP="00E640D5">
            <w:pPr>
              <w:autoSpaceDN/>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rFonts w:ascii="Calibri" w:hAnsi="Calibri" w:cs="Calibri"/>
                <w:color w:val="000000"/>
                <w:sz w:val="22"/>
                <w:szCs w:val="22"/>
                <w:lang w:val="en-IN" w:eastAsia="en-IN"/>
              </w:rPr>
              <w:t>022-22721623/ 9386684570</w:t>
            </w:r>
          </w:p>
          <w:p w14:paraId="4E1012DC"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59B0649A"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 xml:space="preserve">email: </w:t>
            </w:r>
            <w:hyperlink r:id="rId9" w:history="1">
              <w:r w:rsidRPr="00924C4F">
                <w:rPr>
                  <w:rStyle w:val="Hyperlink"/>
                  <w:rFonts w:eastAsiaTheme="majorEastAsia"/>
                  <w:sz w:val="22"/>
                  <w:szCs w:val="22"/>
                </w:rPr>
                <w:t>stockexchange.mumbaisouth@bankofindia.co.in</w:t>
              </w:r>
            </w:hyperlink>
          </w:p>
          <w:p w14:paraId="5F104A40"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0EFD5F15"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CF086D" w:rsidRPr="00924C4F" w14:paraId="3F28D567" w14:textId="77777777" w:rsidTr="00901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hideMark/>
          </w:tcPr>
          <w:p w14:paraId="7E3DF36F" w14:textId="77777777" w:rsidR="00CF086D" w:rsidRPr="00924C4F" w:rsidRDefault="00CF086D" w:rsidP="00901856">
            <w:pPr>
              <w:rPr>
                <w:color w:val="323E4F"/>
                <w:sz w:val="22"/>
                <w:szCs w:val="22"/>
              </w:rPr>
            </w:pPr>
            <w:r w:rsidRPr="00924C4F">
              <w:rPr>
                <w:color w:val="323E4F"/>
                <w:sz w:val="22"/>
                <w:szCs w:val="22"/>
              </w:rPr>
              <w:t>CANARA BANK LTD.</w:t>
            </w:r>
          </w:p>
        </w:tc>
        <w:tc>
          <w:tcPr>
            <w:tcW w:w="2312" w:type="dxa"/>
            <w:hideMark/>
          </w:tcPr>
          <w:p w14:paraId="29B0F37E"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Canara Bank Stock and Commodity Exchange Branch</w:t>
            </w:r>
          </w:p>
          <w:p w14:paraId="047A0085"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No. 115, 11th Floor, Atlanta Building, Nariman Point,</w:t>
            </w:r>
          </w:p>
          <w:p w14:paraId="57729654"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Mumbai - 400021</w:t>
            </w:r>
          </w:p>
        </w:tc>
        <w:tc>
          <w:tcPr>
            <w:tcW w:w="5212" w:type="dxa"/>
            <w:hideMark/>
          </w:tcPr>
          <w:p w14:paraId="61FDEE34"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b/>
                <w:color w:val="323E4F"/>
                <w:sz w:val="22"/>
                <w:szCs w:val="22"/>
              </w:rPr>
              <w:t>Abhishek Pagare</w:t>
            </w:r>
            <w:r w:rsidRPr="00924C4F">
              <w:rPr>
                <w:b/>
                <w:color w:val="323E4F"/>
                <w:sz w:val="22"/>
                <w:szCs w:val="22"/>
              </w:rPr>
              <w:br/>
            </w:r>
            <w:r w:rsidRPr="00924C4F">
              <w:rPr>
                <w:bCs/>
                <w:color w:val="323E4F"/>
                <w:sz w:val="22"/>
                <w:szCs w:val="22"/>
              </w:rPr>
              <w:t>Senior Manager</w:t>
            </w:r>
            <w:r w:rsidRPr="00924C4F">
              <w:rPr>
                <w:bCs/>
                <w:color w:val="000000"/>
                <w:sz w:val="22"/>
                <w:szCs w:val="22"/>
              </w:rPr>
              <w:br/>
            </w:r>
            <w:r w:rsidRPr="00924C4F">
              <w:rPr>
                <w:color w:val="323E4F"/>
                <w:sz w:val="22"/>
                <w:szCs w:val="22"/>
              </w:rPr>
              <w:t>022 22023166 / 022 22023167 / +91 9893738877</w:t>
            </w:r>
          </w:p>
          <w:p w14:paraId="65A82AFD"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000000"/>
                <w:sz w:val="22"/>
                <w:szCs w:val="22"/>
              </w:rPr>
            </w:pPr>
            <w:r w:rsidRPr="00924C4F">
              <w:rPr>
                <w:color w:val="000000"/>
                <w:sz w:val="22"/>
                <w:szCs w:val="22"/>
              </w:rPr>
              <w:br/>
              <w:t xml:space="preserve">email: </w:t>
            </w:r>
            <w:hyperlink r:id="rId10" w:history="1">
              <w:r w:rsidRPr="00924C4F">
                <w:rPr>
                  <w:rStyle w:val="Hyperlink"/>
                  <w:rFonts w:eastAsiaTheme="majorEastAsia"/>
                  <w:sz w:val="22"/>
                  <w:szCs w:val="22"/>
                </w:rPr>
                <w:t>cb2426@canarabank.com</w:t>
              </w:r>
            </w:hyperlink>
          </w:p>
          <w:p w14:paraId="7F860D8A"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sz w:val="22"/>
                <w:szCs w:val="22"/>
              </w:rPr>
            </w:pPr>
          </w:p>
          <w:p w14:paraId="54C25AF9"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CF086D" w:rsidRPr="00924C4F" w14:paraId="24F7F5B7" w14:textId="77777777" w:rsidTr="00901856">
        <w:tc>
          <w:tcPr>
            <w:cnfStyle w:val="001000000000" w:firstRow="0" w:lastRow="0" w:firstColumn="1" w:lastColumn="0" w:oddVBand="0" w:evenVBand="0" w:oddHBand="0" w:evenHBand="0" w:firstRowFirstColumn="0" w:firstRowLastColumn="0" w:lastRowFirstColumn="0" w:lastRowLastColumn="0"/>
            <w:tcW w:w="2110" w:type="dxa"/>
            <w:hideMark/>
          </w:tcPr>
          <w:p w14:paraId="1C8FAD2F" w14:textId="77777777" w:rsidR="00CF086D" w:rsidRPr="00924C4F" w:rsidRDefault="00CF086D" w:rsidP="00901856">
            <w:pPr>
              <w:rPr>
                <w:color w:val="323E4F"/>
                <w:sz w:val="22"/>
                <w:szCs w:val="22"/>
              </w:rPr>
            </w:pPr>
            <w:r w:rsidRPr="00924C4F">
              <w:rPr>
                <w:color w:val="323E4F"/>
                <w:sz w:val="22"/>
                <w:szCs w:val="22"/>
              </w:rPr>
              <w:t>CITIBANK N.A.</w:t>
            </w:r>
          </w:p>
        </w:tc>
        <w:tc>
          <w:tcPr>
            <w:tcW w:w="2312" w:type="dxa"/>
          </w:tcPr>
          <w:p w14:paraId="4EF3929B"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 xml:space="preserve">Corporate Banking, First International Financial Centre (FIFC), </w:t>
            </w:r>
          </w:p>
          <w:p w14:paraId="714C166D"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Bandra Kurla Complex, Bandra East, Mumbai - 400098</w:t>
            </w:r>
          </w:p>
        </w:tc>
        <w:tc>
          <w:tcPr>
            <w:tcW w:w="5212" w:type="dxa"/>
          </w:tcPr>
          <w:p w14:paraId="0F0556CD"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924C4F">
              <w:rPr>
                <w:b/>
                <w:color w:val="323E4F"/>
                <w:sz w:val="22"/>
                <w:szCs w:val="22"/>
              </w:rPr>
              <w:t>Tejas Zarapkar</w:t>
            </w:r>
          </w:p>
          <w:p w14:paraId="5ADFAC0C"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Senior Vice President</w:t>
            </w:r>
          </w:p>
          <w:p w14:paraId="51D81D54"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022 61756856</w:t>
            </w:r>
          </w:p>
          <w:p w14:paraId="6AE9F89A"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2CF32B06"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924C4F">
              <w:rPr>
                <w:b/>
                <w:color w:val="323E4F"/>
                <w:sz w:val="22"/>
                <w:szCs w:val="22"/>
              </w:rPr>
              <w:t>Dhiraj Lohiya</w:t>
            </w:r>
          </w:p>
          <w:p w14:paraId="07C6616C"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Vice President</w:t>
            </w:r>
          </w:p>
          <w:p w14:paraId="60941059"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 xml:space="preserve">022 61755267/ +91 </w:t>
            </w:r>
            <w:r w:rsidRPr="00924C4F">
              <w:rPr>
                <w:sz w:val="22"/>
                <w:szCs w:val="22"/>
              </w:rPr>
              <w:t xml:space="preserve"> </w:t>
            </w:r>
            <w:r w:rsidRPr="00924C4F">
              <w:rPr>
                <w:color w:val="323E4F"/>
                <w:sz w:val="22"/>
                <w:szCs w:val="22"/>
              </w:rPr>
              <w:t>8879996462</w:t>
            </w:r>
          </w:p>
          <w:p w14:paraId="2B44154D"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6DF2052F"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color w:val="323E4F"/>
                <w:sz w:val="22"/>
                <w:szCs w:val="22"/>
              </w:rPr>
            </w:pPr>
            <w:r w:rsidRPr="00924C4F">
              <w:rPr>
                <w:bCs/>
                <w:color w:val="323E4F"/>
                <w:sz w:val="22"/>
                <w:szCs w:val="22"/>
              </w:rPr>
              <w:t>email</w:t>
            </w:r>
            <w:r w:rsidRPr="00924C4F">
              <w:rPr>
                <w:rStyle w:val="Hyperlink"/>
                <w:rFonts w:eastAsiaTheme="majorEastAsia"/>
                <w:bCs/>
                <w:color w:val="323E4F"/>
                <w:sz w:val="22"/>
                <w:szCs w:val="22"/>
              </w:rPr>
              <w:t xml:space="preserve">: </w:t>
            </w:r>
            <w:hyperlink r:id="rId11" w:history="1">
              <w:r w:rsidRPr="00924C4F">
                <w:rPr>
                  <w:rStyle w:val="Hyperlink"/>
                  <w:rFonts w:eastAsiaTheme="majorEastAsia"/>
                  <w:bCs/>
                  <w:sz w:val="22"/>
                  <w:szCs w:val="22"/>
                </w:rPr>
                <w:t>mumbai.cash@citi.com</w:t>
              </w:r>
            </w:hyperlink>
          </w:p>
          <w:p w14:paraId="78BDD096"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sz w:val="22"/>
                <w:szCs w:val="22"/>
              </w:rPr>
            </w:pPr>
          </w:p>
        </w:tc>
      </w:tr>
      <w:tr w:rsidR="00CF086D" w:rsidRPr="00924C4F" w14:paraId="094525F4" w14:textId="77777777" w:rsidTr="00901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hideMark/>
          </w:tcPr>
          <w:p w14:paraId="579A449F" w14:textId="77777777" w:rsidR="00CF086D" w:rsidRPr="00924C4F" w:rsidRDefault="00CF086D" w:rsidP="00901856">
            <w:pPr>
              <w:rPr>
                <w:color w:val="323E4F"/>
                <w:sz w:val="22"/>
                <w:szCs w:val="22"/>
              </w:rPr>
            </w:pPr>
            <w:r w:rsidRPr="00924C4F">
              <w:rPr>
                <w:color w:val="323E4F"/>
                <w:sz w:val="22"/>
                <w:szCs w:val="22"/>
              </w:rPr>
              <w:t>THE HONGKONG &amp; SHANGHAI BANKING CORPORATION LTD.</w:t>
            </w:r>
          </w:p>
        </w:tc>
        <w:tc>
          <w:tcPr>
            <w:tcW w:w="2312" w:type="dxa"/>
            <w:hideMark/>
          </w:tcPr>
          <w:p w14:paraId="54476B1E" w14:textId="77777777" w:rsidR="00CF086D" w:rsidRPr="00924C4F" w:rsidRDefault="00CF086D" w:rsidP="00901856">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sz w:val="22"/>
                <w:szCs w:val="22"/>
              </w:rPr>
              <w:t xml:space="preserve"> </w:t>
            </w:r>
            <w:r w:rsidRPr="00924C4F">
              <w:rPr>
                <w:color w:val="323E4F"/>
                <w:sz w:val="22"/>
                <w:szCs w:val="22"/>
              </w:rPr>
              <w:t>2nd Floor,</w:t>
            </w:r>
          </w:p>
          <w:p w14:paraId="52E53231" w14:textId="77777777" w:rsidR="00CF086D" w:rsidRPr="00924C4F" w:rsidRDefault="00CF086D" w:rsidP="00901856">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52/60, M G Road,Fort</w:t>
            </w:r>
          </w:p>
          <w:p w14:paraId="3DC368E7" w14:textId="77777777" w:rsidR="00CF086D" w:rsidRPr="00924C4F" w:rsidRDefault="00CF086D" w:rsidP="00901856">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Mumbai - 400001</w:t>
            </w:r>
          </w:p>
        </w:tc>
        <w:tc>
          <w:tcPr>
            <w:tcW w:w="5212" w:type="dxa"/>
          </w:tcPr>
          <w:p w14:paraId="0C9C3D5D"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924C4F">
              <w:rPr>
                <w:b/>
                <w:color w:val="323E4F"/>
                <w:sz w:val="22"/>
                <w:szCs w:val="22"/>
              </w:rPr>
              <w:t>Rajendra Naik</w:t>
            </w:r>
          </w:p>
          <w:p w14:paraId="60EACB49"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Senior Vice President</w:t>
            </w:r>
          </w:p>
          <w:p w14:paraId="2A8599B2"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+91 9820414281</w:t>
            </w:r>
          </w:p>
          <w:p w14:paraId="626603E6"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7EB07E45"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b/>
                <w:bCs/>
                <w:color w:val="323E4F"/>
                <w:sz w:val="22"/>
                <w:szCs w:val="22"/>
              </w:rPr>
            </w:pPr>
            <w:r w:rsidRPr="00924C4F">
              <w:rPr>
                <w:b/>
                <w:bCs/>
                <w:color w:val="323E4F"/>
                <w:sz w:val="22"/>
                <w:szCs w:val="22"/>
              </w:rPr>
              <w:t>Vipin Dorlikar</w:t>
            </w:r>
          </w:p>
          <w:p w14:paraId="53E91699"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Vice President</w:t>
            </w:r>
          </w:p>
          <w:p w14:paraId="3014DD66"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+91 9004867369</w:t>
            </w:r>
          </w:p>
          <w:p w14:paraId="2B7E6886"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2B7CA7AF"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 xml:space="preserve">Email : </w:t>
            </w:r>
            <w:hyperlink r:id="rId12" w:history="1">
              <w:r w:rsidRPr="00924C4F">
                <w:rPr>
                  <w:rStyle w:val="Hyperlink"/>
                  <w:rFonts w:eastAsiaTheme="majorEastAsia"/>
                  <w:sz w:val="22"/>
                  <w:szCs w:val="22"/>
                </w:rPr>
                <w:t>nsebse@hsbc.co.in</w:t>
              </w:r>
            </w:hyperlink>
          </w:p>
          <w:p w14:paraId="6839B798"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CF086D" w:rsidRPr="00924C4F" w14:paraId="0058E965" w14:textId="77777777" w:rsidTr="00901856">
        <w:tc>
          <w:tcPr>
            <w:cnfStyle w:val="001000000000" w:firstRow="0" w:lastRow="0" w:firstColumn="1" w:lastColumn="0" w:oddVBand="0" w:evenVBand="0" w:oddHBand="0" w:evenHBand="0" w:firstRowFirstColumn="0" w:firstRowLastColumn="0" w:lastRowFirstColumn="0" w:lastRowLastColumn="0"/>
            <w:tcW w:w="2110" w:type="dxa"/>
            <w:hideMark/>
          </w:tcPr>
          <w:p w14:paraId="3CCDAC0D" w14:textId="77777777" w:rsidR="00CF086D" w:rsidRPr="00924C4F" w:rsidRDefault="00CF086D" w:rsidP="00901856">
            <w:pPr>
              <w:rPr>
                <w:color w:val="323E4F"/>
                <w:sz w:val="22"/>
                <w:szCs w:val="22"/>
              </w:rPr>
            </w:pPr>
            <w:r w:rsidRPr="00924C4F">
              <w:rPr>
                <w:color w:val="323E4F"/>
                <w:sz w:val="22"/>
                <w:szCs w:val="22"/>
              </w:rPr>
              <w:lastRenderedPageBreak/>
              <w:t>ICICI BANK LTD.</w:t>
            </w:r>
          </w:p>
        </w:tc>
        <w:tc>
          <w:tcPr>
            <w:tcW w:w="2312" w:type="dxa"/>
            <w:hideMark/>
          </w:tcPr>
          <w:p w14:paraId="38771C8E" w14:textId="382449E9" w:rsidR="00CF086D" w:rsidRPr="00924C4F" w:rsidRDefault="00DE0257"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 xml:space="preserve">ICICI BANK LTD, Service Centre </w:t>
            </w:r>
            <w:r w:rsidR="008764C9" w:rsidRPr="00924C4F">
              <w:rPr>
                <w:color w:val="323E4F"/>
                <w:sz w:val="22"/>
                <w:szCs w:val="22"/>
              </w:rPr>
              <w:t>Bandra - Kurla Complex Bandra (East)</w:t>
            </w:r>
          </w:p>
          <w:p w14:paraId="30A2BFE2" w14:textId="77777777" w:rsidR="00DE0257" w:rsidRPr="00924C4F" w:rsidRDefault="00DE0257"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5C594CA6" w14:textId="20B0D681" w:rsidR="00DE0257" w:rsidRPr="00924C4F" w:rsidRDefault="00DE0257"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ICICI Bank Ltd., Aurum Q Parc,15th Floor - Aurum Q2 Building, Ghansoli</w:t>
            </w:r>
          </w:p>
        </w:tc>
        <w:tc>
          <w:tcPr>
            <w:tcW w:w="5212" w:type="dxa"/>
          </w:tcPr>
          <w:p w14:paraId="68DE728A"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924C4F">
              <w:rPr>
                <w:b/>
                <w:color w:val="323E4F"/>
                <w:sz w:val="22"/>
                <w:szCs w:val="22"/>
              </w:rPr>
              <w:t>Avinash Kansal</w:t>
            </w:r>
          </w:p>
          <w:p w14:paraId="38DD0A19"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Head Capital Market Group</w:t>
            </w:r>
          </w:p>
          <w:p w14:paraId="12D9457D"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022 26536505 ; +91 9836068214</w:t>
            </w:r>
          </w:p>
          <w:p w14:paraId="344B8F2C"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51C05EC1"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5BFFEECC"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924C4F">
              <w:rPr>
                <w:b/>
                <w:color w:val="323E4F"/>
                <w:sz w:val="22"/>
                <w:szCs w:val="22"/>
              </w:rPr>
              <w:t xml:space="preserve">Kiran Hejmadi </w:t>
            </w:r>
          </w:p>
          <w:p w14:paraId="0478FC67"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 xml:space="preserve">Chief Manager </w:t>
            </w:r>
          </w:p>
          <w:p w14:paraId="3077AB4C"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sz w:val="22"/>
                <w:szCs w:val="22"/>
              </w:rPr>
              <w:t xml:space="preserve"> </w:t>
            </w:r>
            <w:r w:rsidRPr="00924C4F">
              <w:rPr>
                <w:color w:val="323E4F"/>
                <w:sz w:val="22"/>
                <w:szCs w:val="22"/>
              </w:rPr>
              <w:t>+91 9930061446</w:t>
            </w:r>
          </w:p>
          <w:p w14:paraId="79F35F11"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089314ED"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 xml:space="preserve">email: </w:t>
            </w:r>
            <w:hyperlink r:id="rId13" w:history="1">
              <w:r w:rsidRPr="00924C4F">
                <w:rPr>
                  <w:rStyle w:val="Hyperlink"/>
                  <w:rFonts w:eastAsiaTheme="majorEastAsia"/>
                  <w:sz w:val="22"/>
                  <w:szCs w:val="22"/>
                </w:rPr>
                <w:t>smsfas@icicibank.com</w:t>
              </w:r>
            </w:hyperlink>
          </w:p>
          <w:p w14:paraId="0D96846B"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6262B8D0"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CF086D" w:rsidRPr="00924C4F" w14:paraId="5DEF0586" w14:textId="77777777" w:rsidTr="00901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hideMark/>
          </w:tcPr>
          <w:p w14:paraId="6DFE7565" w14:textId="77777777" w:rsidR="00CF086D" w:rsidRPr="00924C4F" w:rsidRDefault="00CF086D" w:rsidP="00901856">
            <w:pPr>
              <w:rPr>
                <w:color w:val="323E4F"/>
                <w:sz w:val="22"/>
                <w:szCs w:val="22"/>
              </w:rPr>
            </w:pPr>
            <w:r w:rsidRPr="00924C4F">
              <w:rPr>
                <w:color w:val="323E4F"/>
                <w:sz w:val="22"/>
                <w:szCs w:val="22"/>
              </w:rPr>
              <w:t>HDFC BANK LTD.</w:t>
            </w:r>
          </w:p>
        </w:tc>
        <w:tc>
          <w:tcPr>
            <w:tcW w:w="2312" w:type="dxa"/>
            <w:hideMark/>
          </w:tcPr>
          <w:p w14:paraId="55EA9C40"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HDFC Bank 2nd floor, Zenith House, K K Road</w:t>
            </w:r>
          </w:p>
          <w:p w14:paraId="24793585"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Arya Nagar, Opp Racecourse Mahalaxmi,</w:t>
            </w:r>
          </w:p>
          <w:p w14:paraId="5906E2DE"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Mumbai - 400034</w:t>
            </w:r>
          </w:p>
        </w:tc>
        <w:tc>
          <w:tcPr>
            <w:tcW w:w="5212" w:type="dxa"/>
            <w:hideMark/>
          </w:tcPr>
          <w:tbl>
            <w:tblPr>
              <w:tblW w:w="5000" w:type="pct"/>
              <w:tblCellSpacing w:w="0" w:type="dxa"/>
              <w:tblCellMar>
                <w:left w:w="0" w:type="dxa"/>
                <w:right w:w="0" w:type="dxa"/>
              </w:tblCellMar>
              <w:tblLook w:val="04A0" w:firstRow="1" w:lastRow="0" w:firstColumn="1" w:lastColumn="0" w:noHBand="0" w:noVBand="1"/>
            </w:tblPr>
            <w:tblGrid>
              <w:gridCol w:w="4996"/>
            </w:tblGrid>
            <w:tr w:rsidR="00CF086D" w:rsidRPr="00924C4F" w14:paraId="6C67E726" w14:textId="77777777" w:rsidTr="00901856">
              <w:trPr>
                <w:tblCellSpacing w:w="0" w:type="dxa"/>
              </w:trPr>
              <w:tc>
                <w:tcPr>
                  <w:tcW w:w="5000" w:type="pct"/>
                  <w:vAlign w:val="center"/>
                  <w:hideMark/>
                </w:tcPr>
                <w:p w14:paraId="783A3749" w14:textId="77777777" w:rsidR="00CF086D" w:rsidRPr="00924C4F" w:rsidRDefault="00CF086D" w:rsidP="00901856">
                  <w:pPr>
                    <w:rPr>
                      <w:color w:val="323E4F"/>
                      <w:sz w:val="22"/>
                      <w:szCs w:val="22"/>
                      <w:lang w:eastAsia="en-IN"/>
                    </w:rPr>
                  </w:pPr>
                </w:p>
              </w:tc>
            </w:tr>
          </w:tbl>
          <w:p w14:paraId="2CBE7EE0" w14:textId="77777777" w:rsidR="0037374A" w:rsidRPr="00924C4F" w:rsidRDefault="0037374A" w:rsidP="0037374A">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924C4F">
              <w:rPr>
                <w:b/>
                <w:color w:val="323E4F"/>
                <w:sz w:val="22"/>
                <w:szCs w:val="22"/>
              </w:rPr>
              <w:t>Prashant Patel</w:t>
            </w:r>
          </w:p>
          <w:p w14:paraId="2316277A" w14:textId="2150C088" w:rsidR="0037374A" w:rsidRPr="00924C4F" w:rsidRDefault="0037374A" w:rsidP="0037374A">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924C4F">
              <w:rPr>
                <w:bCs/>
                <w:color w:val="323E4F"/>
                <w:sz w:val="22"/>
                <w:szCs w:val="22"/>
              </w:rPr>
              <w:t>Senior</w:t>
            </w:r>
            <w:r w:rsidR="009D74AF" w:rsidRPr="00924C4F">
              <w:rPr>
                <w:bCs/>
                <w:color w:val="323E4F"/>
                <w:sz w:val="22"/>
                <w:szCs w:val="22"/>
              </w:rPr>
              <w:t xml:space="preserve"> </w:t>
            </w:r>
            <w:r w:rsidRPr="00924C4F">
              <w:rPr>
                <w:bCs/>
                <w:color w:val="323E4F"/>
                <w:sz w:val="22"/>
                <w:szCs w:val="22"/>
              </w:rPr>
              <w:t>Ex vice president</w:t>
            </w:r>
          </w:p>
          <w:p w14:paraId="23F52D77" w14:textId="77777777" w:rsidR="0037374A" w:rsidRPr="00924C4F" w:rsidRDefault="0037374A" w:rsidP="0037374A">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924C4F">
              <w:rPr>
                <w:bCs/>
                <w:color w:val="323E4F"/>
                <w:sz w:val="22"/>
                <w:szCs w:val="22"/>
              </w:rPr>
              <w:t>+</w:t>
            </w:r>
            <w:r w:rsidRPr="00924C4F">
              <w:rPr>
                <w:bCs/>
              </w:rPr>
              <w:t xml:space="preserve"> 91 </w:t>
            </w:r>
            <w:r w:rsidRPr="00924C4F">
              <w:rPr>
                <w:bCs/>
                <w:color w:val="323E4F"/>
                <w:sz w:val="22"/>
                <w:szCs w:val="22"/>
              </w:rPr>
              <w:t>9323138746</w:t>
            </w:r>
          </w:p>
          <w:p w14:paraId="0FDE0646" w14:textId="77777777" w:rsidR="0037374A" w:rsidRPr="00924C4F" w:rsidRDefault="0037374A" w:rsidP="0037374A">
            <w:pPr>
              <w:cnfStyle w:val="000000100000" w:firstRow="0" w:lastRow="0" w:firstColumn="0" w:lastColumn="0" w:oddVBand="0" w:evenVBand="0" w:oddHBand="1" w:evenHBand="0" w:firstRowFirstColumn="0" w:firstRowLastColumn="0" w:lastRowFirstColumn="0" w:lastRowLastColumn="0"/>
              <w:rPr>
                <w:b/>
                <w:color w:val="323E4F"/>
                <w:sz w:val="22"/>
                <w:szCs w:val="22"/>
              </w:rPr>
            </w:pPr>
            <w:hyperlink r:id="rId14" w:history="1">
              <w:r w:rsidRPr="00924C4F">
                <w:rPr>
                  <w:rStyle w:val="Hyperlink"/>
                  <w:sz w:val="22"/>
                  <w:szCs w:val="22"/>
                </w:rPr>
                <w:t>prashant.patel@hdfcbank.com</w:t>
              </w:r>
            </w:hyperlink>
          </w:p>
          <w:p w14:paraId="7D2EE884"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b/>
                <w:color w:val="323E4F"/>
                <w:sz w:val="22"/>
                <w:szCs w:val="22"/>
              </w:rPr>
            </w:pPr>
          </w:p>
          <w:p w14:paraId="6774F8AF" w14:textId="77777777" w:rsidR="0037374A" w:rsidRPr="00924C4F" w:rsidRDefault="0037374A" w:rsidP="00901856">
            <w:pPr>
              <w:cnfStyle w:val="000000100000" w:firstRow="0" w:lastRow="0" w:firstColumn="0" w:lastColumn="0" w:oddVBand="0" w:evenVBand="0" w:oddHBand="1" w:evenHBand="0" w:firstRowFirstColumn="0" w:firstRowLastColumn="0" w:lastRowFirstColumn="0" w:lastRowLastColumn="0"/>
              <w:rPr>
                <w:b/>
                <w:color w:val="323E4F"/>
                <w:sz w:val="22"/>
                <w:szCs w:val="22"/>
              </w:rPr>
            </w:pPr>
          </w:p>
          <w:p w14:paraId="0B9B18ED"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b/>
                <w:color w:val="323E4F"/>
                <w:sz w:val="22"/>
                <w:szCs w:val="22"/>
              </w:rPr>
              <w:t>Chetan Anam</w:t>
            </w:r>
            <w:r w:rsidRPr="00924C4F">
              <w:rPr>
                <w:b/>
                <w:color w:val="323E4F"/>
                <w:sz w:val="22"/>
                <w:szCs w:val="22"/>
              </w:rPr>
              <w:br/>
            </w:r>
            <w:r w:rsidRPr="00924C4F">
              <w:rPr>
                <w:bCs/>
                <w:color w:val="323E4F"/>
                <w:sz w:val="22"/>
                <w:szCs w:val="22"/>
              </w:rPr>
              <w:t>Vice President</w:t>
            </w:r>
            <w:r w:rsidRPr="00924C4F">
              <w:rPr>
                <w:b/>
                <w:color w:val="323E4F"/>
                <w:sz w:val="22"/>
                <w:szCs w:val="22"/>
              </w:rPr>
              <w:t xml:space="preserve"> </w:t>
            </w:r>
            <w:r w:rsidRPr="00924C4F">
              <w:rPr>
                <w:b/>
                <w:color w:val="323E4F"/>
                <w:sz w:val="22"/>
                <w:szCs w:val="22"/>
              </w:rPr>
              <w:br/>
            </w:r>
            <w:r w:rsidRPr="00924C4F">
              <w:rPr>
                <w:color w:val="323E4F"/>
                <w:sz w:val="22"/>
                <w:szCs w:val="22"/>
              </w:rPr>
              <w:t>+91</w:t>
            </w:r>
            <w:r w:rsidRPr="00924C4F">
              <w:rPr>
                <w:sz w:val="22"/>
                <w:szCs w:val="22"/>
              </w:rPr>
              <w:t xml:space="preserve"> </w:t>
            </w:r>
            <w:r w:rsidRPr="00924C4F">
              <w:rPr>
                <w:color w:val="323E4F"/>
                <w:sz w:val="22"/>
                <w:szCs w:val="22"/>
              </w:rPr>
              <w:t>9323292987</w:t>
            </w:r>
          </w:p>
          <w:p w14:paraId="5817F112"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2988297D"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 xml:space="preserve">email: </w:t>
            </w:r>
            <w:hyperlink r:id="rId15" w:history="1">
              <w:r w:rsidRPr="00924C4F">
                <w:rPr>
                  <w:rStyle w:val="Hyperlink"/>
                  <w:rFonts w:eastAsiaTheme="majorEastAsia"/>
                  <w:sz w:val="22"/>
                  <w:szCs w:val="22"/>
                </w:rPr>
                <w:t>ccmoperations@hdfcbank.com</w:t>
              </w:r>
            </w:hyperlink>
          </w:p>
          <w:p w14:paraId="67AC741A"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sz w:val="22"/>
                <w:szCs w:val="22"/>
              </w:rPr>
            </w:pPr>
            <w:r w:rsidRPr="00924C4F">
              <w:rPr>
                <w:color w:val="323E4F"/>
                <w:sz w:val="22"/>
                <w:szCs w:val="22"/>
              </w:rPr>
              <w:br/>
            </w:r>
          </w:p>
        </w:tc>
      </w:tr>
      <w:tr w:rsidR="00CF086D" w:rsidRPr="00924C4F" w14:paraId="4955733A" w14:textId="77777777" w:rsidTr="00901856">
        <w:tc>
          <w:tcPr>
            <w:cnfStyle w:val="001000000000" w:firstRow="0" w:lastRow="0" w:firstColumn="1" w:lastColumn="0" w:oddVBand="0" w:evenVBand="0" w:oddHBand="0" w:evenHBand="0" w:firstRowFirstColumn="0" w:firstRowLastColumn="0" w:lastRowFirstColumn="0" w:lastRowLastColumn="0"/>
            <w:tcW w:w="2110" w:type="dxa"/>
            <w:hideMark/>
          </w:tcPr>
          <w:p w14:paraId="35B3DE17" w14:textId="77777777" w:rsidR="00CF086D" w:rsidRPr="00924C4F" w:rsidRDefault="00CF086D" w:rsidP="00901856">
            <w:pPr>
              <w:rPr>
                <w:color w:val="323E4F"/>
                <w:sz w:val="22"/>
                <w:szCs w:val="22"/>
              </w:rPr>
            </w:pPr>
            <w:r w:rsidRPr="00924C4F">
              <w:rPr>
                <w:color w:val="323E4F"/>
                <w:sz w:val="22"/>
                <w:szCs w:val="22"/>
              </w:rPr>
              <w:t>IDBI BANK LTD.</w:t>
            </w:r>
          </w:p>
        </w:tc>
        <w:tc>
          <w:tcPr>
            <w:tcW w:w="2312" w:type="dxa"/>
            <w:hideMark/>
          </w:tcPr>
          <w:p w14:paraId="7C08F652" w14:textId="77777777" w:rsidR="00075058" w:rsidRPr="00924C4F" w:rsidRDefault="00075058" w:rsidP="00075058">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IDBI Bank Ltd</w:t>
            </w:r>
          </w:p>
          <w:p w14:paraId="7EDE9C99" w14:textId="77777777" w:rsidR="00075058" w:rsidRPr="00924C4F" w:rsidRDefault="00075058" w:rsidP="00075058">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Mittal Court, Nariman Point</w:t>
            </w:r>
          </w:p>
          <w:p w14:paraId="3D2AA0AE" w14:textId="77777777" w:rsidR="00075058" w:rsidRPr="00924C4F" w:rsidRDefault="00075058" w:rsidP="00075058">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224A, A Wing, II Floor,</w:t>
            </w:r>
          </w:p>
          <w:p w14:paraId="2762F9DF" w14:textId="77777777" w:rsidR="00075058" w:rsidRPr="00924C4F" w:rsidRDefault="00075058" w:rsidP="00075058">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Nariman Point, Mumbai   </w:t>
            </w:r>
          </w:p>
          <w:p w14:paraId="288EB3EE" w14:textId="1B189E81" w:rsidR="00CF086D" w:rsidRPr="00924C4F" w:rsidRDefault="00075058" w:rsidP="00075058">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Pin :400021, Maharashtra</w:t>
            </w:r>
          </w:p>
        </w:tc>
        <w:tc>
          <w:tcPr>
            <w:tcW w:w="5212" w:type="dxa"/>
          </w:tcPr>
          <w:p w14:paraId="430FF3E6" w14:textId="21B8F1F4" w:rsidR="0090768D" w:rsidRPr="00924C4F" w:rsidRDefault="0090768D" w:rsidP="0090768D">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924C4F">
              <w:rPr>
                <w:b/>
                <w:color w:val="323E4F"/>
                <w:sz w:val="22"/>
                <w:szCs w:val="22"/>
              </w:rPr>
              <w:t>Ravi Shankar</w:t>
            </w:r>
          </w:p>
          <w:p w14:paraId="560CA428" w14:textId="77777777" w:rsidR="0090768D" w:rsidRPr="00924C4F" w:rsidRDefault="0090768D" w:rsidP="0090768D">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Manager</w:t>
            </w:r>
          </w:p>
          <w:p w14:paraId="3E02780F" w14:textId="77777777" w:rsidR="0090768D" w:rsidRPr="00924C4F" w:rsidRDefault="0090768D" w:rsidP="0090768D">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022 66700671 / + 91 9892590260</w:t>
            </w:r>
          </w:p>
          <w:p w14:paraId="7FC4B601" w14:textId="77777777" w:rsidR="0090768D" w:rsidRPr="00924C4F" w:rsidRDefault="0090768D" w:rsidP="0090768D">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38874D68" w14:textId="562FFAAA" w:rsidR="0090768D" w:rsidRPr="00924C4F" w:rsidRDefault="0090768D" w:rsidP="0090768D">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 xml:space="preserve">Email: </w:t>
            </w:r>
            <w:hyperlink r:id="rId16" w:history="1">
              <w:r w:rsidRPr="00924C4F">
                <w:rPr>
                  <w:rStyle w:val="Hyperlink"/>
                  <w:bCs/>
                  <w:sz w:val="22"/>
                  <w:szCs w:val="22"/>
                </w:rPr>
                <w:t>s.ravi@idbi.co.in</w:t>
              </w:r>
            </w:hyperlink>
            <w:r w:rsidRPr="00924C4F">
              <w:rPr>
                <w:bCs/>
                <w:color w:val="323E4F"/>
                <w:sz w:val="22"/>
                <w:szCs w:val="22"/>
              </w:rPr>
              <w:t xml:space="preserve"> </w:t>
            </w:r>
          </w:p>
          <w:p w14:paraId="074DAA06" w14:textId="39B1712A"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5B40999A"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58517DD7"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color w:val="323E4F"/>
                <w:sz w:val="22"/>
                <w:szCs w:val="22"/>
              </w:rPr>
            </w:pPr>
          </w:p>
        </w:tc>
      </w:tr>
      <w:tr w:rsidR="00CF086D" w:rsidRPr="00924C4F" w14:paraId="138FBEAE" w14:textId="77777777" w:rsidTr="00901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hideMark/>
          </w:tcPr>
          <w:p w14:paraId="6E3254E7" w14:textId="77777777" w:rsidR="00CF086D" w:rsidRPr="00924C4F" w:rsidRDefault="00CF086D" w:rsidP="00901856">
            <w:pPr>
              <w:rPr>
                <w:color w:val="323E4F"/>
                <w:sz w:val="22"/>
                <w:szCs w:val="22"/>
              </w:rPr>
            </w:pPr>
            <w:r w:rsidRPr="00924C4F">
              <w:rPr>
                <w:color w:val="323E4F"/>
                <w:sz w:val="22"/>
                <w:szCs w:val="22"/>
              </w:rPr>
              <w:t>INDUSIND BANK LIMITED</w:t>
            </w:r>
          </w:p>
        </w:tc>
        <w:tc>
          <w:tcPr>
            <w:tcW w:w="2312" w:type="dxa"/>
            <w:hideMark/>
          </w:tcPr>
          <w:p w14:paraId="1BF02425"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sz w:val="22"/>
                <w:szCs w:val="22"/>
              </w:rPr>
              <w:t xml:space="preserve"> </w:t>
            </w:r>
            <w:r w:rsidRPr="00924C4F">
              <w:rPr>
                <w:color w:val="323E4F"/>
                <w:sz w:val="22"/>
                <w:szCs w:val="22"/>
              </w:rPr>
              <w:t>4th floor, PNA House,</w:t>
            </w:r>
          </w:p>
          <w:p w14:paraId="66A76D97"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MIDC, Andheri (East),</w:t>
            </w:r>
          </w:p>
          <w:p w14:paraId="40242501"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Mumbai - 400093</w:t>
            </w:r>
          </w:p>
        </w:tc>
        <w:tc>
          <w:tcPr>
            <w:tcW w:w="5212" w:type="dxa"/>
          </w:tcPr>
          <w:p w14:paraId="45AC6776"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sz w:val="22"/>
                <w:szCs w:val="22"/>
              </w:rPr>
            </w:pPr>
            <w:r w:rsidRPr="00924C4F">
              <w:rPr>
                <w:b/>
                <w:color w:val="323E4F"/>
                <w:sz w:val="22"/>
                <w:szCs w:val="22"/>
              </w:rPr>
              <w:t>Hetal Divanji</w:t>
            </w:r>
            <w:r w:rsidRPr="00924C4F">
              <w:rPr>
                <w:b/>
                <w:color w:val="323E4F"/>
                <w:sz w:val="22"/>
                <w:szCs w:val="22"/>
              </w:rPr>
              <w:br/>
            </w:r>
            <w:r w:rsidRPr="00924C4F">
              <w:rPr>
                <w:bCs/>
                <w:color w:val="323E4F"/>
                <w:sz w:val="22"/>
                <w:szCs w:val="22"/>
              </w:rPr>
              <w:t>Head Capital Market Operations</w:t>
            </w:r>
            <w:r w:rsidRPr="00924C4F">
              <w:rPr>
                <w:b/>
                <w:color w:val="323E4F"/>
                <w:sz w:val="22"/>
                <w:szCs w:val="22"/>
              </w:rPr>
              <w:t xml:space="preserve"> </w:t>
            </w:r>
            <w:r w:rsidRPr="00924C4F">
              <w:rPr>
                <w:b/>
                <w:color w:val="323E4F"/>
                <w:sz w:val="22"/>
                <w:szCs w:val="22"/>
              </w:rPr>
              <w:br/>
            </w:r>
            <w:r w:rsidRPr="00924C4F">
              <w:rPr>
                <w:color w:val="323E4F"/>
                <w:sz w:val="22"/>
                <w:szCs w:val="22"/>
              </w:rPr>
              <w:t>+91 9820062805</w:t>
            </w:r>
            <w:r w:rsidRPr="00924C4F">
              <w:rPr>
                <w:color w:val="323E4F"/>
                <w:sz w:val="22"/>
                <w:szCs w:val="22"/>
              </w:rPr>
              <w:br/>
            </w:r>
          </w:p>
          <w:p w14:paraId="4C14DA9C" w14:textId="77777777" w:rsidR="00282E60" w:rsidRPr="00924C4F" w:rsidRDefault="00282E60" w:rsidP="00282E60">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924C4F">
              <w:rPr>
                <w:b/>
                <w:color w:val="323E4F"/>
                <w:sz w:val="22"/>
                <w:szCs w:val="22"/>
              </w:rPr>
              <w:t>Kaushik Chatterjee</w:t>
            </w:r>
            <w:r w:rsidRPr="00924C4F">
              <w:rPr>
                <w:b/>
                <w:color w:val="323E4F"/>
                <w:sz w:val="22"/>
                <w:szCs w:val="22"/>
              </w:rPr>
              <w:br/>
            </w:r>
            <w:r w:rsidRPr="00924C4F">
              <w:rPr>
                <w:bCs/>
                <w:color w:val="323E4F"/>
                <w:sz w:val="22"/>
                <w:szCs w:val="22"/>
              </w:rPr>
              <w:t>Unit Head Primary &amp; Secondary Markets</w:t>
            </w:r>
          </w:p>
          <w:p w14:paraId="53D70CEA"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+91</w:t>
            </w:r>
            <w:r w:rsidRPr="00924C4F">
              <w:rPr>
                <w:sz w:val="22"/>
                <w:szCs w:val="22"/>
              </w:rPr>
              <w:t xml:space="preserve"> </w:t>
            </w:r>
            <w:r w:rsidRPr="00924C4F">
              <w:rPr>
                <w:color w:val="323E4F"/>
                <w:sz w:val="22"/>
                <w:szCs w:val="22"/>
              </w:rPr>
              <w:t>9920209335</w:t>
            </w:r>
          </w:p>
          <w:p w14:paraId="7C175741"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65FF709A" w14:textId="75CD2200"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 xml:space="preserve">email: </w:t>
            </w:r>
            <w:hyperlink r:id="rId17" w:history="1">
              <w:r w:rsidRPr="00924C4F">
                <w:rPr>
                  <w:rStyle w:val="Hyperlink"/>
                  <w:rFonts w:eastAsiaTheme="majorEastAsia"/>
                  <w:sz w:val="22"/>
                  <w:szCs w:val="22"/>
                </w:rPr>
                <w:t>nseclg@indusind.com</w:t>
              </w:r>
            </w:hyperlink>
          </w:p>
        </w:tc>
      </w:tr>
      <w:tr w:rsidR="00CF086D" w:rsidRPr="00924C4F" w14:paraId="6378BD05" w14:textId="77777777" w:rsidTr="00901856">
        <w:tc>
          <w:tcPr>
            <w:cnfStyle w:val="001000000000" w:firstRow="0" w:lastRow="0" w:firstColumn="1" w:lastColumn="0" w:oddVBand="0" w:evenVBand="0" w:oddHBand="0" w:evenHBand="0" w:firstRowFirstColumn="0" w:firstRowLastColumn="0" w:lastRowFirstColumn="0" w:lastRowLastColumn="0"/>
            <w:tcW w:w="2110" w:type="dxa"/>
            <w:hideMark/>
          </w:tcPr>
          <w:p w14:paraId="0C92E0EC" w14:textId="77777777" w:rsidR="00CF086D" w:rsidRPr="00924C4F" w:rsidRDefault="00CF086D" w:rsidP="00901856">
            <w:pPr>
              <w:rPr>
                <w:color w:val="323E4F"/>
                <w:sz w:val="22"/>
                <w:szCs w:val="22"/>
              </w:rPr>
            </w:pPr>
            <w:r w:rsidRPr="00924C4F">
              <w:rPr>
                <w:color w:val="323E4F"/>
                <w:sz w:val="22"/>
                <w:szCs w:val="22"/>
              </w:rPr>
              <w:t>KOTAK MAHINDRA BANK LTD.</w:t>
            </w:r>
          </w:p>
        </w:tc>
        <w:tc>
          <w:tcPr>
            <w:tcW w:w="2312" w:type="dxa"/>
            <w:hideMark/>
          </w:tcPr>
          <w:p w14:paraId="0BC8E18B" w14:textId="05D2FD06" w:rsidR="00CF086D" w:rsidRPr="00924C4F" w:rsidRDefault="00C70997"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Intellion Square,A Wing, 5th Floor,Infinity IT Park,General A K Vaidya Marg,Malad East,Mumbai 400 097</w:t>
            </w:r>
          </w:p>
        </w:tc>
        <w:tc>
          <w:tcPr>
            <w:tcW w:w="5212" w:type="dxa"/>
          </w:tcPr>
          <w:p w14:paraId="348151DC"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924C4F">
              <w:rPr>
                <w:b/>
                <w:color w:val="323E4F"/>
                <w:sz w:val="22"/>
                <w:szCs w:val="22"/>
              </w:rPr>
              <w:t>Sachin Samant</w:t>
            </w:r>
            <w:r w:rsidRPr="00924C4F" w:rsidDel="00DE10BE">
              <w:rPr>
                <w:b/>
                <w:color w:val="323E4F"/>
                <w:sz w:val="22"/>
                <w:szCs w:val="22"/>
              </w:rPr>
              <w:t xml:space="preserve"> </w:t>
            </w:r>
          </w:p>
          <w:p w14:paraId="602E3FE2"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President</w:t>
            </w:r>
          </w:p>
          <w:p w14:paraId="4DC40662" w14:textId="77777777" w:rsidR="00B43804" w:rsidRPr="00924C4F" w:rsidRDefault="00B43804" w:rsidP="00B43804">
            <w:pPr>
              <w:cnfStyle w:val="000000000000" w:firstRow="0" w:lastRow="0" w:firstColumn="0" w:lastColumn="0" w:oddVBand="0" w:evenVBand="0" w:oddHBand="0" w:evenHBand="0" w:firstRowFirstColumn="0" w:firstRowLastColumn="0" w:lastRowFirstColumn="0" w:lastRowLastColumn="0"/>
              <w:rPr>
                <w:bCs/>
                <w:color w:val="323E4F"/>
              </w:rPr>
            </w:pPr>
            <w:r w:rsidRPr="00924C4F">
              <w:rPr>
                <w:bCs/>
                <w:color w:val="323E4F"/>
              </w:rPr>
              <w:t>9820347421</w:t>
            </w:r>
          </w:p>
          <w:p w14:paraId="7435CE11" w14:textId="77777777" w:rsidR="00B43804" w:rsidRPr="00924C4F" w:rsidRDefault="00B43804" w:rsidP="00B43804">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924C4F">
              <w:rPr>
                <w:rStyle w:val="Hyperlink"/>
                <w:rFonts w:eastAsiaTheme="majorEastAsia"/>
                <w:sz w:val="22"/>
                <w:szCs w:val="22"/>
              </w:rPr>
              <w:t>sachin.samant@kotak.com</w:t>
            </w:r>
          </w:p>
          <w:p w14:paraId="1716FF58"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p>
          <w:p w14:paraId="79458DD1" w14:textId="77777777" w:rsidR="00B43804" w:rsidRPr="00924C4F" w:rsidRDefault="00B43804" w:rsidP="00B43804">
            <w:pPr>
              <w:cnfStyle w:val="000000000000" w:firstRow="0" w:lastRow="0" w:firstColumn="0" w:lastColumn="0" w:oddVBand="0" w:evenVBand="0" w:oddHBand="0" w:evenHBand="0" w:firstRowFirstColumn="0" w:firstRowLastColumn="0" w:lastRowFirstColumn="0" w:lastRowLastColumn="0"/>
              <w:rPr>
                <w:b/>
                <w:color w:val="323E4F"/>
              </w:rPr>
            </w:pPr>
            <w:r w:rsidRPr="00924C4F">
              <w:rPr>
                <w:b/>
                <w:color w:val="323E4F"/>
              </w:rPr>
              <w:t>Ankit Morakhia</w:t>
            </w:r>
          </w:p>
          <w:p w14:paraId="7C5E77CB" w14:textId="77777777" w:rsidR="00B43804" w:rsidRPr="00924C4F" w:rsidRDefault="00B43804" w:rsidP="00B43804">
            <w:pPr>
              <w:cnfStyle w:val="000000000000" w:firstRow="0" w:lastRow="0" w:firstColumn="0" w:lastColumn="0" w:oddVBand="0" w:evenVBand="0" w:oddHBand="0" w:evenHBand="0" w:firstRowFirstColumn="0" w:firstRowLastColumn="0" w:lastRowFirstColumn="0" w:lastRowLastColumn="0"/>
              <w:rPr>
                <w:bCs/>
                <w:color w:val="323E4F"/>
              </w:rPr>
            </w:pPr>
            <w:r w:rsidRPr="00924C4F">
              <w:rPr>
                <w:bCs/>
                <w:color w:val="323E4F"/>
              </w:rPr>
              <w:t>Vice President</w:t>
            </w:r>
          </w:p>
          <w:p w14:paraId="4F26A41A" w14:textId="77777777" w:rsidR="00B43804" w:rsidRPr="00924C4F" w:rsidRDefault="00B43804" w:rsidP="00B43804">
            <w:pPr>
              <w:cnfStyle w:val="000000000000" w:firstRow="0" w:lastRow="0" w:firstColumn="0" w:lastColumn="0" w:oddVBand="0" w:evenVBand="0" w:oddHBand="0" w:evenHBand="0" w:firstRowFirstColumn="0" w:firstRowLastColumn="0" w:lastRowFirstColumn="0" w:lastRowLastColumn="0"/>
              <w:rPr>
                <w:bCs/>
                <w:color w:val="323E4F"/>
              </w:rPr>
            </w:pPr>
            <w:r w:rsidRPr="00924C4F">
              <w:rPr>
                <w:bCs/>
                <w:color w:val="323E4F"/>
              </w:rPr>
              <w:t>8879440009</w:t>
            </w:r>
          </w:p>
          <w:p w14:paraId="18724EF1" w14:textId="19F6FD75" w:rsidR="00B43804" w:rsidRPr="00924C4F" w:rsidRDefault="00B43804" w:rsidP="00B43804">
            <w:pPr>
              <w:cnfStyle w:val="000000000000" w:firstRow="0" w:lastRow="0" w:firstColumn="0" w:lastColumn="0" w:oddVBand="0" w:evenVBand="0" w:oddHBand="0" w:evenHBand="0" w:firstRowFirstColumn="0" w:firstRowLastColumn="0" w:lastRowFirstColumn="0" w:lastRowLastColumn="0"/>
              <w:rPr>
                <w:bCs/>
                <w:color w:val="323E4F"/>
              </w:rPr>
            </w:pPr>
            <w:hyperlink r:id="rId18" w:history="1">
              <w:r w:rsidRPr="00924C4F">
                <w:rPr>
                  <w:rStyle w:val="Hyperlink"/>
                  <w:bCs/>
                </w:rPr>
                <w:t>ankit.morakhia@kotak.com</w:t>
              </w:r>
            </w:hyperlink>
            <w:r w:rsidRPr="00924C4F">
              <w:rPr>
                <w:bCs/>
                <w:color w:val="323E4F"/>
              </w:rPr>
              <w:t xml:space="preserve"> </w:t>
            </w:r>
          </w:p>
          <w:p w14:paraId="38D5B31F" w14:textId="77777777" w:rsidR="00B43804" w:rsidRPr="00924C4F" w:rsidRDefault="00B43804" w:rsidP="00901856">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p>
          <w:p w14:paraId="684E8073"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924C4F">
              <w:rPr>
                <w:rFonts w:eastAsiaTheme="majorEastAsia"/>
                <w:b/>
                <w:color w:val="323E4F"/>
                <w:sz w:val="22"/>
                <w:szCs w:val="22"/>
              </w:rPr>
              <w:lastRenderedPageBreak/>
              <w:t>Vickram Valecha</w:t>
            </w:r>
          </w:p>
          <w:p w14:paraId="66294307" w14:textId="77777777" w:rsidR="00115EA8" w:rsidRPr="00924C4F" w:rsidRDefault="00115EA8" w:rsidP="00115EA8">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Executive Vice President</w:t>
            </w:r>
          </w:p>
          <w:p w14:paraId="718FB287" w14:textId="77777777" w:rsidR="00115EA8" w:rsidRPr="00924C4F" w:rsidRDefault="00115EA8" w:rsidP="00115EA8">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9320537444</w:t>
            </w:r>
          </w:p>
          <w:p w14:paraId="30C0E027" w14:textId="2DEAA326" w:rsidR="00115EA8" w:rsidRPr="00924C4F" w:rsidRDefault="00DE0257" w:rsidP="00115EA8">
            <w:pPr>
              <w:cnfStyle w:val="000000000000" w:firstRow="0" w:lastRow="0" w:firstColumn="0" w:lastColumn="0" w:oddVBand="0" w:evenVBand="0" w:oddHBand="0" w:evenHBand="0" w:firstRowFirstColumn="0" w:firstRowLastColumn="0" w:lastRowFirstColumn="0" w:lastRowLastColumn="0"/>
              <w:rPr>
                <w:color w:val="323E4F"/>
                <w:sz w:val="22"/>
                <w:szCs w:val="22"/>
              </w:rPr>
            </w:pPr>
            <w:hyperlink r:id="rId19" w:history="1">
              <w:r w:rsidRPr="00924C4F">
                <w:rPr>
                  <w:rStyle w:val="Hyperlink"/>
                  <w:sz w:val="22"/>
                  <w:szCs w:val="22"/>
                </w:rPr>
                <w:t>Vickram.Valecha@kotak.com</w:t>
              </w:r>
            </w:hyperlink>
            <w:r w:rsidRPr="00924C4F">
              <w:rPr>
                <w:color w:val="323E4F"/>
                <w:sz w:val="22"/>
                <w:szCs w:val="22"/>
              </w:rPr>
              <w:t xml:space="preserve"> </w:t>
            </w:r>
          </w:p>
          <w:p w14:paraId="5C85B877"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110296A8" w14:textId="77777777" w:rsidR="00DE0257" w:rsidRPr="00924C4F" w:rsidRDefault="00DE0257" w:rsidP="00DE0257">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color w:val="323E4F"/>
                <w:sz w:val="22"/>
                <w:szCs w:val="22"/>
              </w:rPr>
              <w:t xml:space="preserve">email: </w:t>
            </w:r>
            <w:hyperlink r:id="rId20" w:history="1">
              <w:r w:rsidRPr="00924C4F">
                <w:rPr>
                  <w:rStyle w:val="Hyperlink"/>
                  <w:rFonts w:eastAsiaTheme="majorEastAsia"/>
                  <w:sz w:val="22"/>
                  <w:szCs w:val="22"/>
                </w:rPr>
                <w:t>clgbank@kotak.com</w:t>
              </w:r>
            </w:hyperlink>
          </w:p>
          <w:p w14:paraId="4C513C07" w14:textId="77777777" w:rsidR="00DE0257" w:rsidRPr="00924C4F" w:rsidRDefault="00DE0257" w:rsidP="00901856">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CF086D" w:rsidRPr="00924C4F" w14:paraId="02D66D77" w14:textId="77777777" w:rsidTr="00901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hideMark/>
          </w:tcPr>
          <w:p w14:paraId="29F858E9" w14:textId="77777777" w:rsidR="00CF086D" w:rsidRPr="00924C4F" w:rsidRDefault="00CF086D" w:rsidP="00901856">
            <w:pPr>
              <w:rPr>
                <w:color w:val="323E4F"/>
                <w:sz w:val="22"/>
                <w:szCs w:val="22"/>
              </w:rPr>
            </w:pPr>
            <w:r w:rsidRPr="00924C4F">
              <w:rPr>
                <w:color w:val="323E4F"/>
                <w:sz w:val="22"/>
                <w:szCs w:val="22"/>
              </w:rPr>
              <w:lastRenderedPageBreak/>
              <w:t>STANDARD CHARTERED BANK</w:t>
            </w:r>
          </w:p>
        </w:tc>
        <w:tc>
          <w:tcPr>
            <w:tcW w:w="2312" w:type="dxa"/>
          </w:tcPr>
          <w:p w14:paraId="3777B24B"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Crescenzo, 5th Floor , C 38 / 39 G Block.</w:t>
            </w:r>
          </w:p>
          <w:p w14:paraId="05FFC450"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Bandra Kurla Complex.</w:t>
            </w:r>
          </w:p>
          <w:p w14:paraId="401AD51A"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Mumbai - 400051</w:t>
            </w:r>
          </w:p>
        </w:tc>
        <w:tc>
          <w:tcPr>
            <w:tcW w:w="5212" w:type="dxa"/>
          </w:tcPr>
          <w:p w14:paraId="6CE47B35"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r w:rsidRPr="00924C4F">
              <w:rPr>
                <w:rFonts w:ascii="Arial" w:hAnsi="Arial" w:cs="Arial"/>
                <w:color w:val="0563C1"/>
                <w:sz w:val="20"/>
                <w:szCs w:val="20"/>
                <w:u w:val="single"/>
              </w:rPr>
              <w:t>Abhir Adyanthaya</w:t>
            </w:r>
          </w:p>
          <w:p w14:paraId="14579CCA"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sz w:val="22"/>
                <w:szCs w:val="22"/>
              </w:rPr>
              <w:t>Executive Director &amp; Financial Institutions Banker</w:t>
            </w:r>
          </w:p>
          <w:p w14:paraId="0026A0AB"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hyperlink r:id="rId21" w:history="1">
              <w:r w:rsidRPr="00924C4F">
                <w:rPr>
                  <w:rStyle w:val="Hyperlink"/>
                  <w:rFonts w:ascii="Arial" w:hAnsi="Arial" w:cs="Arial"/>
                  <w:sz w:val="20"/>
                  <w:szCs w:val="20"/>
                </w:rPr>
                <w:t>Abhir.Adyanthaya@sc.com</w:t>
              </w:r>
            </w:hyperlink>
          </w:p>
          <w:p w14:paraId="64EE64D6"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sz w:val="22"/>
                <w:szCs w:val="22"/>
              </w:rPr>
              <w:t>+919967595310</w:t>
            </w:r>
          </w:p>
          <w:p w14:paraId="289F3FBC"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p>
          <w:p w14:paraId="005CD6EF"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rPr>
              <w:t>Yohan Palia</w:t>
            </w:r>
          </w:p>
          <w:p w14:paraId="04AE34D1"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sz w:val="22"/>
                <w:szCs w:val="22"/>
              </w:rPr>
              <w:t>Associate Director</w:t>
            </w:r>
          </w:p>
          <w:p w14:paraId="2A2CECED"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hyperlink r:id="rId22" w:history="1">
              <w:r w:rsidRPr="00924C4F">
                <w:rPr>
                  <w:rStyle w:val="Hyperlink"/>
                  <w:rFonts w:ascii="Aptos Narrow" w:hAnsi="Aptos Narrow"/>
                </w:rPr>
                <w:t>Yohan.Palia@sc.com</w:t>
              </w:r>
            </w:hyperlink>
          </w:p>
          <w:p w14:paraId="188A0E63"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rPr>
              <w:t>+919821282849</w:t>
            </w:r>
          </w:p>
          <w:p w14:paraId="0356A7CD"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p>
          <w:p w14:paraId="2E70054E"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sz w:val="22"/>
                <w:szCs w:val="22"/>
              </w:rPr>
              <w:t>Kamal Parmar</w:t>
            </w:r>
          </w:p>
          <w:p w14:paraId="1A884868"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rPr>
              <w:t>Director, Transaction Banking Sales</w:t>
            </w:r>
          </w:p>
          <w:p w14:paraId="794E8F6A"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hyperlink r:id="rId23" w:history="1">
              <w:r w:rsidRPr="00924C4F">
                <w:rPr>
                  <w:rStyle w:val="Hyperlink"/>
                  <w:rFonts w:ascii="Arial" w:hAnsi="Arial" w:cs="Arial"/>
                  <w:sz w:val="20"/>
                  <w:szCs w:val="20"/>
                </w:rPr>
                <w:t>Kamal.Parmar@sc.com</w:t>
              </w:r>
            </w:hyperlink>
          </w:p>
          <w:p w14:paraId="55E0BE98"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sz w:val="22"/>
                <w:szCs w:val="22"/>
              </w:rPr>
              <w:t>+91920467756</w:t>
            </w:r>
          </w:p>
          <w:p w14:paraId="29FCB0CD"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p>
          <w:p w14:paraId="5E176B4F"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sz w:val="22"/>
                <w:szCs w:val="22"/>
              </w:rPr>
              <w:t xml:space="preserve">Sagar Zagade </w:t>
            </w:r>
          </w:p>
          <w:p w14:paraId="437C9070"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sz w:val="22"/>
                <w:szCs w:val="22"/>
              </w:rPr>
              <w:t>Assistant Manager</w:t>
            </w:r>
          </w:p>
          <w:p w14:paraId="37A48DFA"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hyperlink r:id="rId24" w:history="1">
              <w:r w:rsidRPr="00924C4F">
                <w:rPr>
                  <w:rStyle w:val="Hyperlink"/>
                  <w:rFonts w:ascii="Arial" w:hAnsi="Arial" w:cs="Arial"/>
                  <w:color w:val="0563C1"/>
                  <w:sz w:val="20"/>
                  <w:szCs w:val="20"/>
                </w:rPr>
                <w:t>SAGARPRAKASH.ZAGADE@sc.com</w:t>
              </w:r>
            </w:hyperlink>
          </w:p>
          <w:p w14:paraId="3EE77355"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924C4F">
              <w:rPr>
                <w:rFonts w:ascii="Aptos Narrow" w:hAnsi="Aptos Narrow"/>
                <w:color w:val="000000"/>
              </w:rPr>
              <w:t>+91 9167650793</w:t>
            </w:r>
          </w:p>
          <w:p w14:paraId="5040509B"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p>
          <w:p w14:paraId="4E612426"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pPr>
            <w:r w:rsidRPr="00924C4F">
              <w:t>Garima Gray</w:t>
            </w:r>
          </w:p>
          <w:p w14:paraId="7FB49779"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pPr>
            <w:r w:rsidRPr="00924C4F">
              <w:t>Associate Director</w:t>
            </w:r>
          </w:p>
          <w:p w14:paraId="4E23FCB6" w14:textId="77777777" w:rsidR="00DE0257" w:rsidRPr="00924C4F" w:rsidRDefault="00DE0257" w:rsidP="00DE0257">
            <w:pPr>
              <w:cnfStyle w:val="000000100000" w:firstRow="0" w:lastRow="0" w:firstColumn="0" w:lastColumn="0" w:oddVBand="0" w:evenVBand="0" w:oddHBand="1" w:evenHBand="0" w:firstRowFirstColumn="0" w:firstRowLastColumn="0" w:lastRowFirstColumn="0" w:lastRowLastColumn="0"/>
            </w:pPr>
            <w:hyperlink r:id="rId25" w:history="1">
              <w:r w:rsidRPr="00924C4F">
                <w:rPr>
                  <w:rStyle w:val="Hyperlink"/>
                </w:rPr>
                <w:t>Garima.Gray@sc.com</w:t>
              </w:r>
            </w:hyperlink>
          </w:p>
          <w:p w14:paraId="0C43B39A" w14:textId="55A2A06B" w:rsidR="00CF086D" w:rsidRPr="00924C4F" w:rsidRDefault="00DE0257" w:rsidP="00DE0257">
            <w:pPr>
              <w:cnfStyle w:val="000000100000" w:firstRow="0" w:lastRow="0" w:firstColumn="0" w:lastColumn="0" w:oddVBand="0" w:evenVBand="0" w:oddHBand="1" w:evenHBand="0" w:firstRowFirstColumn="0" w:firstRowLastColumn="0" w:lastRowFirstColumn="0" w:lastRowLastColumn="0"/>
              <w:rPr>
                <w:sz w:val="22"/>
                <w:szCs w:val="22"/>
              </w:rPr>
            </w:pPr>
            <w:r w:rsidRPr="00924C4F">
              <w:t>+91 886031341</w:t>
            </w:r>
          </w:p>
          <w:p w14:paraId="4E20FD97" w14:textId="77777777" w:rsidR="00DE0257" w:rsidRPr="00924C4F" w:rsidRDefault="00DE0257" w:rsidP="00901856">
            <w:pPr>
              <w:cnfStyle w:val="000000100000" w:firstRow="0" w:lastRow="0" w:firstColumn="0" w:lastColumn="0" w:oddVBand="0" w:evenVBand="0" w:oddHBand="1" w:evenHBand="0" w:firstRowFirstColumn="0" w:firstRowLastColumn="0" w:lastRowFirstColumn="0" w:lastRowLastColumn="0"/>
              <w:rPr>
                <w:sz w:val="22"/>
                <w:szCs w:val="22"/>
              </w:rPr>
            </w:pPr>
          </w:p>
          <w:p w14:paraId="3385766E" w14:textId="77777777" w:rsidR="00DE0257" w:rsidRPr="00924C4F" w:rsidRDefault="00DE0257" w:rsidP="00901856">
            <w:pPr>
              <w:cnfStyle w:val="000000100000" w:firstRow="0" w:lastRow="0" w:firstColumn="0" w:lastColumn="0" w:oddVBand="0" w:evenVBand="0" w:oddHBand="1" w:evenHBand="0" w:firstRowFirstColumn="0" w:firstRowLastColumn="0" w:lastRowFirstColumn="0" w:lastRowLastColumn="0"/>
              <w:rPr>
                <w:sz w:val="22"/>
                <w:szCs w:val="22"/>
              </w:rPr>
            </w:pPr>
          </w:p>
          <w:p w14:paraId="53D3E3C9" w14:textId="5225236E"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sz w:val="22"/>
                <w:szCs w:val="22"/>
              </w:rPr>
            </w:pPr>
            <w:r w:rsidRPr="00924C4F">
              <w:rPr>
                <w:sz w:val="22"/>
                <w:szCs w:val="22"/>
              </w:rPr>
              <w:t xml:space="preserve">email: </w:t>
            </w:r>
            <w:hyperlink r:id="rId26" w:history="1">
              <w:r w:rsidRPr="00924C4F">
                <w:rPr>
                  <w:rStyle w:val="Hyperlink"/>
                  <w:rFonts w:eastAsiaTheme="majorEastAsia"/>
                  <w:sz w:val="22"/>
                  <w:szCs w:val="22"/>
                </w:rPr>
                <w:t>nse.mumbaipayments@sc.com</w:t>
              </w:r>
            </w:hyperlink>
          </w:p>
        </w:tc>
      </w:tr>
      <w:tr w:rsidR="00CF086D" w:rsidRPr="00924C4F" w14:paraId="6F9FC6F3" w14:textId="77777777" w:rsidTr="00901856">
        <w:tc>
          <w:tcPr>
            <w:cnfStyle w:val="001000000000" w:firstRow="0" w:lastRow="0" w:firstColumn="1" w:lastColumn="0" w:oddVBand="0" w:evenVBand="0" w:oddHBand="0" w:evenHBand="0" w:firstRowFirstColumn="0" w:firstRowLastColumn="0" w:lastRowFirstColumn="0" w:lastRowLastColumn="0"/>
            <w:tcW w:w="2110" w:type="dxa"/>
            <w:hideMark/>
          </w:tcPr>
          <w:p w14:paraId="773220BB" w14:textId="77777777" w:rsidR="00CF086D" w:rsidRPr="00924C4F" w:rsidRDefault="00CF086D" w:rsidP="00901856">
            <w:pPr>
              <w:rPr>
                <w:color w:val="323E4F"/>
                <w:sz w:val="22"/>
                <w:szCs w:val="22"/>
              </w:rPr>
            </w:pPr>
            <w:r w:rsidRPr="00924C4F">
              <w:rPr>
                <w:color w:val="323E4F"/>
                <w:sz w:val="22"/>
                <w:szCs w:val="22"/>
              </w:rPr>
              <w:t>UNION BANK OF INDIA</w:t>
            </w:r>
          </w:p>
        </w:tc>
        <w:tc>
          <w:tcPr>
            <w:tcW w:w="2312" w:type="dxa"/>
            <w:hideMark/>
          </w:tcPr>
          <w:p w14:paraId="591E901C"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color w:val="1F497D"/>
                <w:sz w:val="22"/>
                <w:szCs w:val="22"/>
              </w:rPr>
            </w:pPr>
            <w:r w:rsidRPr="00924C4F">
              <w:rPr>
                <w:color w:val="323E4F"/>
                <w:sz w:val="22"/>
                <w:szCs w:val="22"/>
              </w:rPr>
              <w:t>M S Marg Branch</w:t>
            </w:r>
            <w:r w:rsidRPr="00924C4F">
              <w:rPr>
                <w:color w:val="1F497D"/>
                <w:sz w:val="22"/>
                <w:szCs w:val="22"/>
              </w:rPr>
              <w:br/>
            </w:r>
            <w:r w:rsidRPr="00924C4F">
              <w:rPr>
                <w:color w:val="323E4F"/>
                <w:sz w:val="22"/>
                <w:szCs w:val="22"/>
              </w:rPr>
              <w:t>66/80 Mumbai</w:t>
            </w:r>
            <w:r w:rsidRPr="00924C4F">
              <w:rPr>
                <w:color w:val="1F497D"/>
                <w:sz w:val="22"/>
                <w:szCs w:val="22"/>
              </w:rPr>
              <w:br/>
            </w:r>
            <w:r w:rsidRPr="00924C4F">
              <w:rPr>
                <w:color w:val="323E4F"/>
                <w:sz w:val="22"/>
                <w:szCs w:val="22"/>
              </w:rPr>
              <w:t>Samachar Marg,</w:t>
            </w:r>
            <w:r w:rsidRPr="00924C4F">
              <w:rPr>
                <w:color w:val="1F497D"/>
                <w:sz w:val="22"/>
                <w:szCs w:val="22"/>
              </w:rPr>
              <w:br/>
            </w:r>
            <w:r w:rsidRPr="00924C4F">
              <w:rPr>
                <w:color w:val="323E4F"/>
                <w:sz w:val="22"/>
                <w:szCs w:val="22"/>
              </w:rPr>
              <w:t>Fort, Mumbai</w:t>
            </w:r>
            <w:r w:rsidRPr="00924C4F">
              <w:rPr>
                <w:color w:val="1F497D"/>
                <w:sz w:val="22"/>
                <w:szCs w:val="22"/>
              </w:rPr>
              <w:t xml:space="preserve"> </w:t>
            </w:r>
            <w:r w:rsidRPr="00924C4F">
              <w:rPr>
                <w:color w:val="323E4F"/>
                <w:sz w:val="22"/>
                <w:szCs w:val="22"/>
              </w:rPr>
              <w:t xml:space="preserve">400023 </w:t>
            </w:r>
          </w:p>
        </w:tc>
        <w:tc>
          <w:tcPr>
            <w:tcW w:w="5212" w:type="dxa"/>
          </w:tcPr>
          <w:p w14:paraId="520AB888" w14:textId="77777777" w:rsidR="001B2BD1" w:rsidRPr="00924C4F" w:rsidRDefault="001B2BD1" w:rsidP="001B2BD1">
            <w:pPr>
              <w:cnfStyle w:val="000000000000" w:firstRow="0" w:lastRow="0" w:firstColumn="0" w:lastColumn="0" w:oddVBand="0" w:evenVBand="0" w:oddHBand="0" w:evenHBand="0" w:firstRowFirstColumn="0" w:firstRowLastColumn="0" w:lastRowFirstColumn="0" w:lastRowLastColumn="0"/>
              <w:rPr>
                <w:rFonts w:eastAsiaTheme="majorEastAsia"/>
                <w:b/>
                <w:bCs/>
                <w:sz w:val="22"/>
                <w:szCs w:val="22"/>
                <w:u w:val="single"/>
                <w:lang w:val="en-IN"/>
              </w:rPr>
            </w:pPr>
            <w:r w:rsidRPr="00924C4F">
              <w:rPr>
                <w:rFonts w:eastAsiaTheme="majorEastAsia"/>
                <w:b/>
                <w:bCs/>
                <w:sz w:val="22"/>
                <w:szCs w:val="22"/>
                <w:u w:val="single"/>
                <w:lang w:val="en-IN"/>
              </w:rPr>
              <w:t>Raushan Mishra</w:t>
            </w:r>
          </w:p>
          <w:p w14:paraId="005627C8" w14:textId="77777777" w:rsidR="001B2BD1" w:rsidRPr="00924C4F" w:rsidRDefault="001B2BD1" w:rsidP="001B2BD1">
            <w:pPr>
              <w:cnfStyle w:val="000000000000" w:firstRow="0" w:lastRow="0" w:firstColumn="0" w:lastColumn="0" w:oddVBand="0" w:evenVBand="0" w:oddHBand="0" w:evenHBand="0" w:firstRowFirstColumn="0" w:firstRowLastColumn="0" w:lastRowFirstColumn="0" w:lastRowLastColumn="0"/>
              <w:rPr>
                <w:rFonts w:eastAsiaTheme="majorEastAsia"/>
                <w:bCs/>
                <w:sz w:val="22"/>
                <w:szCs w:val="22"/>
                <w:u w:val="single"/>
                <w:lang w:val="en-IN"/>
              </w:rPr>
            </w:pPr>
            <w:r w:rsidRPr="00924C4F">
              <w:rPr>
                <w:rFonts w:eastAsiaTheme="majorEastAsia"/>
                <w:bCs/>
                <w:sz w:val="22"/>
                <w:szCs w:val="22"/>
                <w:u w:val="single"/>
                <w:lang w:val="en-IN"/>
              </w:rPr>
              <w:t>Asst. General manager</w:t>
            </w:r>
          </w:p>
          <w:p w14:paraId="0440DD21" w14:textId="77777777" w:rsidR="001B2BD1" w:rsidRPr="00924C4F" w:rsidRDefault="001B2BD1" w:rsidP="001B2BD1">
            <w:pPr>
              <w:cnfStyle w:val="000000000000" w:firstRow="0" w:lastRow="0" w:firstColumn="0" w:lastColumn="0" w:oddVBand="0" w:evenVBand="0" w:oddHBand="0" w:evenHBand="0" w:firstRowFirstColumn="0" w:firstRowLastColumn="0" w:lastRowFirstColumn="0" w:lastRowLastColumn="0"/>
              <w:rPr>
                <w:rFonts w:eastAsiaTheme="majorEastAsia"/>
                <w:bCs/>
                <w:sz w:val="22"/>
                <w:szCs w:val="22"/>
                <w:u w:val="single"/>
                <w:lang w:val="en-IN"/>
              </w:rPr>
            </w:pPr>
            <w:r w:rsidRPr="00924C4F">
              <w:rPr>
                <w:rFonts w:eastAsiaTheme="majorEastAsia"/>
                <w:bCs/>
                <w:sz w:val="22"/>
                <w:szCs w:val="22"/>
                <w:u w:val="single"/>
                <w:lang w:val="en-IN"/>
              </w:rPr>
              <w:t>022 22629303 / +91 7800003702</w:t>
            </w:r>
          </w:p>
          <w:p w14:paraId="476FFAAE" w14:textId="77777777" w:rsidR="001B2BD1" w:rsidRPr="00924C4F" w:rsidRDefault="001B2BD1" w:rsidP="001B2BD1">
            <w:pPr>
              <w:cnfStyle w:val="000000000000" w:firstRow="0" w:lastRow="0" w:firstColumn="0" w:lastColumn="0" w:oddVBand="0" w:evenVBand="0" w:oddHBand="0" w:evenHBand="0" w:firstRowFirstColumn="0" w:firstRowLastColumn="0" w:lastRowFirstColumn="0" w:lastRowLastColumn="0"/>
              <w:rPr>
                <w:rFonts w:eastAsiaTheme="majorEastAsia"/>
                <w:bCs/>
                <w:sz w:val="22"/>
                <w:szCs w:val="22"/>
                <w:u w:val="single"/>
                <w:lang w:val="en-IN"/>
              </w:rPr>
            </w:pPr>
          </w:p>
          <w:p w14:paraId="2DF0B632" w14:textId="77777777" w:rsidR="001B2BD1" w:rsidRPr="00924C4F" w:rsidRDefault="001B2BD1" w:rsidP="001B2BD1">
            <w:pPr>
              <w:cnfStyle w:val="000000000000" w:firstRow="0" w:lastRow="0" w:firstColumn="0" w:lastColumn="0" w:oddVBand="0" w:evenVBand="0" w:oddHBand="0" w:evenHBand="0" w:firstRowFirstColumn="0" w:firstRowLastColumn="0" w:lastRowFirstColumn="0" w:lastRowLastColumn="0"/>
              <w:rPr>
                <w:rFonts w:eastAsiaTheme="majorEastAsia"/>
                <w:b/>
                <w:bCs/>
                <w:sz w:val="22"/>
                <w:szCs w:val="22"/>
                <w:u w:val="single"/>
                <w:lang w:val="en-IN"/>
              </w:rPr>
            </w:pPr>
            <w:r w:rsidRPr="00924C4F">
              <w:rPr>
                <w:rFonts w:eastAsiaTheme="majorEastAsia"/>
                <w:b/>
                <w:bCs/>
                <w:sz w:val="22"/>
                <w:szCs w:val="22"/>
                <w:u w:val="single"/>
                <w:lang w:val="en-IN"/>
              </w:rPr>
              <w:t>Vrushal Bulbule</w:t>
            </w:r>
          </w:p>
          <w:p w14:paraId="068A6CB7" w14:textId="77777777" w:rsidR="001B2BD1" w:rsidRPr="00924C4F" w:rsidRDefault="001B2BD1" w:rsidP="001B2BD1">
            <w:pPr>
              <w:cnfStyle w:val="000000000000" w:firstRow="0" w:lastRow="0" w:firstColumn="0" w:lastColumn="0" w:oddVBand="0" w:evenVBand="0" w:oddHBand="0" w:evenHBand="0" w:firstRowFirstColumn="0" w:firstRowLastColumn="0" w:lastRowFirstColumn="0" w:lastRowLastColumn="0"/>
              <w:rPr>
                <w:rFonts w:eastAsiaTheme="majorEastAsia"/>
                <w:bCs/>
                <w:sz w:val="22"/>
                <w:szCs w:val="22"/>
                <w:u w:val="single"/>
                <w:lang w:val="en-IN"/>
              </w:rPr>
            </w:pPr>
            <w:r w:rsidRPr="00924C4F">
              <w:rPr>
                <w:rFonts w:eastAsiaTheme="majorEastAsia"/>
                <w:bCs/>
                <w:sz w:val="22"/>
                <w:szCs w:val="22"/>
                <w:u w:val="single"/>
                <w:lang w:val="en-IN"/>
              </w:rPr>
              <w:t>Chief  Manager</w:t>
            </w:r>
          </w:p>
          <w:p w14:paraId="07796613" w14:textId="77777777" w:rsidR="001B2BD1" w:rsidRPr="00924C4F" w:rsidRDefault="001B2BD1" w:rsidP="001B2BD1">
            <w:pPr>
              <w:cnfStyle w:val="000000000000" w:firstRow="0" w:lastRow="0" w:firstColumn="0" w:lastColumn="0" w:oddVBand="0" w:evenVBand="0" w:oddHBand="0" w:evenHBand="0" w:firstRowFirstColumn="0" w:firstRowLastColumn="0" w:lastRowFirstColumn="0" w:lastRowLastColumn="0"/>
              <w:rPr>
                <w:rFonts w:eastAsiaTheme="majorEastAsia"/>
                <w:bCs/>
                <w:sz w:val="22"/>
                <w:szCs w:val="22"/>
                <w:u w:val="single"/>
                <w:lang w:val="en-IN"/>
              </w:rPr>
            </w:pPr>
            <w:r w:rsidRPr="00924C4F">
              <w:rPr>
                <w:rFonts w:eastAsiaTheme="majorEastAsia"/>
                <w:bCs/>
                <w:sz w:val="22"/>
                <w:szCs w:val="22"/>
                <w:u w:val="single"/>
                <w:lang w:val="en-IN"/>
              </w:rPr>
              <w:t>+91 9975724521</w:t>
            </w:r>
          </w:p>
          <w:p w14:paraId="6569F681" w14:textId="77777777"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sz w:val="22"/>
                <w:szCs w:val="22"/>
              </w:rPr>
            </w:pPr>
          </w:p>
          <w:p w14:paraId="61009D4F" w14:textId="2CB5B673" w:rsidR="00CF086D" w:rsidRPr="00924C4F" w:rsidRDefault="00CF086D" w:rsidP="00901856">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 xml:space="preserve">email: </w:t>
            </w:r>
            <w:hyperlink r:id="rId27" w:history="1">
              <w:r w:rsidRPr="00924C4F">
                <w:rPr>
                  <w:rStyle w:val="Hyperlink"/>
                  <w:rFonts w:eastAsiaTheme="majorEastAsia"/>
                  <w:bCs/>
                  <w:sz w:val="22"/>
                  <w:szCs w:val="22"/>
                </w:rPr>
                <w:t>kashyapcmcmsm@unionbankofindia.bank</w:t>
              </w:r>
            </w:hyperlink>
          </w:p>
        </w:tc>
      </w:tr>
      <w:tr w:rsidR="00CF086D" w:rsidRPr="00924C4F" w14:paraId="463CA37B" w14:textId="77777777" w:rsidTr="00901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hideMark/>
          </w:tcPr>
          <w:p w14:paraId="5FA03DA7" w14:textId="77777777" w:rsidR="00CF086D" w:rsidRPr="00924C4F" w:rsidRDefault="00CF086D" w:rsidP="00901856">
            <w:pPr>
              <w:rPr>
                <w:color w:val="323E4F"/>
                <w:sz w:val="22"/>
                <w:szCs w:val="22"/>
              </w:rPr>
            </w:pPr>
            <w:r w:rsidRPr="00924C4F">
              <w:rPr>
                <w:color w:val="323E4F"/>
                <w:sz w:val="22"/>
                <w:szCs w:val="22"/>
              </w:rPr>
              <w:t>STATE BANK OF INDIA</w:t>
            </w:r>
          </w:p>
        </w:tc>
        <w:tc>
          <w:tcPr>
            <w:tcW w:w="2312" w:type="dxa"/>
            <w:hideMark/>
          </w:tcPr>
          <w:p w14:paraId="30379DBD" w14:textId="77777777" w:rsidR="0096207F" w:rsidRPr="00924C4F" w:rsidRDefault="0096207F" w:rsidP="0096207F">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924C4F">
              <w:rPr>
                <w:color w:val="323E4F"/>
                <w:sz w:val="22"/>
                <w:szCs w:val="22"/>
                <w:lang w:val="en-IN"/>
              </w:rPr>
              <w:t>State Bank of India,</w:t>
            </w:r>
          </w:p>
          <w:p w14:paraId="60AB2444" w14:textId="77777777" w:rsidR="0096207F" w:rsidRPr="00924C4F" w:rsidRDefault="0096207F" w:rsidP="0096207F">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924C4F">
              <w:rPr>
                <w:color w:val="323E4F"/>
                <w:sz w:val="22"/>
                <w:szCs w:val="22"/>
                <w:lang w:val="en-IN"/>
              </w:rPr>
              <w:t>Financial Institutions Branch,</w:t>
            </w:r>
          </w:p>
          <w:p w14:paraId="209B1EEB" w14:textId="77777777" w:rsidR="0096207F" w:rsidRPr="00924C4F" w:rsidRDefault="0096207F" w:rsidP="0096207F">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924C4F">
              <w:rPr>
                <w:color w:val="323E4F"/>
                <w:sz w:val="22"/>
                <w:szCs w:val="22"/>
                <w:lang w:val="en-IN"/>
              </w:rPr>
              <w:t>Mumbai Main Br., 3</w:t>
            </w:r>
            <w:r w:rsidRPr="00924C4F">
              <w:rPr>
                <w:color w:val="323E4F"/>
                <w:sz w:val="22"/>
                <w:szCs w:val="22"/>
                <w:vertAlign w:val="superscript"/>
                <w:lang w:val="en-IN"/>
              </w:rPr>
              <w:t>rd</w:t>
            </w:r>
            <w:r w:rsidRPr="00924C4F">
              <w:rPr>
                <w:color w:val="323E4F"/>
                <w:sz w:val="22"/>
                <w:szCs w:val="22"/>
                <w:lang w:val="en-IN"/>
              </w:rPr>
              <w:t> floor,</w:t>
            </w:r>
          </w:p>
          <w:p w14:paraId="79FDEB85" w14:textId="77777777" w:rsidR="0096207F" w:rsidRPr="00924C4F" w:rsidRDefault="0096207F" w:rsidP="0096207F">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924C4F">
              <w:rPr>
                <w:color w:val="323E4F"/>
                <w:sz w:val="22"/>
                <w:szCs w:val="22"/>
                <w:lang w:val="en-IN"/>
              </w:rPr>
              <w:t>Fort,</w:t>
            </w:r>
          </w:p>
          <w:p w14:paraId="1D413877" w14:textId="77777777" w:rsidR="0096207F" w:rsidRPr="00924C4F" w:rsidRDefault="0096207F" w:rsidP="0096207F">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924C4F">
              <w:rPr>
                <w:color w:val="323E4F"/>
                <w:sz w:val="22"/>
                <w:szCs w:val="22"/>
                <w:lang w:val="en-IN"/>
              </w:rPr>
              <w:t>Mumbai-400023</w:t>
            </w:r>
          </w:p>
          <w:p w14:paraId="6A1FFD7A" w14:textId="77777777" w:rsidR="0096207F" w:rsidRPr="00924C4F" w:rsidRDefault="0096207F" w:rsidP="0096207F">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924C4F">
              <w:rPr>
                <w:color w:val="323E4F"/>
                <w:sz w:val="22"/>
                <w:szCs w:val="22"/>
                <w:lang w:val="en-IN"/>
              </w:rPr>
              <w:lastRenderedPageBreak/>
              <w:t>Tel No. 022-22719120/21/22/23</w:t>
            </w:r>
          </w:p>
          <w:p w14:paraId="7C5E4F4D" w14:textId="4D5E2829" w:rsidR="00CF086D" w:rsidRPr="00924C4F" w:rsidRDefault="00CF086D" w:rsidP="00901856">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rPr>
            </w:pPr>
          </w:p>
        </w:tc>
        <w:tc>
          <w:tcPr>
            <w:tcW w:w="5212" w:type="dxa"/>
          </w:tcPr>
          <w:p w14:paraId="5D469A65"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b/>
                <w:bCs/>
                <w:color w:val="323E4F"/>
                <w:sz w:val="22"/>
                <w:szCs w:val="22"/>
              </w:rPr>
            </w:pPr>
            <w:r w:rsidRPr="00924C4F">
              <w:rPr>
                <w:b/>
                <w:bCs/>
                <w:color w:val="323E4F"/>
                <w:sz w:val="22"/>
                <w:szCs w:val="22"/>
              </w:rPr>
              <w:lastRenderedPageBreak/>
              <w:t>NARENDRA SANKHLA</w:t>
            </w:r>
          </w:p>
          <w:p w14:paraId="789DEC81"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AGM &amp; COO</w:t>
            </w:r>
          </w:p>
          <w:p w14:paraId="5D870C92" w14:textId="77777777" w:rsidR="0096207F" w:rsidRPr="00924C4F" w:rsidRDefault="0096207F" w:rsidP="0096207F">
            <w:pPr>
              <w:autoSpaceDN/>
              <w:cnfStyle w:val="000000100000" w:firstRow="0" w:lastRow="0" w:firstColumn="0" w:lastColumn="0" w:oddVBand="0" w:evenVBand="0" w:oddHBand="1" w:evenHBand="0" w:firstRowFirstColumn="0" w:firstRowLastColumn="0" w:lastRowFirstColumn="0" w:lastRowLastColumn="0"/>
              <w:rPr>
                <w:rFonts w:ascii="Arial" w:hAnsi="Arial" w:cs="Arial"/>
                <w:color w:val="467886"/>
                <w:sz w:val="20"/>
                <w:szCs w:val="20"/>
                <w:u w:val="single"/>
              </w:rPr>
            </w:pPr>
            <w:hyperlink r:id="rId28" w:history="1">
              <w:r w:rsidRPr="00924C4F">
                <w:rPr>
                  <w:rStyle w:val="Hyperlink"/>
                  <w:rFonts w:ascii="Arial" w:hAnsi="Arial" w:cs="Arial"/>
                  <w:sz w:val="20"/>
                  <w:szCs w:val="20"/>
                </w:rPr>
                <w:t>agm.11777@sbi.co.in</w:t>
              </w:r>
            </w:hyperlink>
          </w:p>
          <w:p w14:paraId="20FA12AF"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Contact No.: 022-</w:t>
            </w:r>
            <w:r w:rsidRPr="00924C4F">
              <w:rPr>
                <w:sz w:val="22"/>
                <w:szCs w:val="22"/>
              </w:rPr>
              <w:t xml:space="preserve"> </w:t>
            </w:r>
            <w:r w:rsidRPr="00924C4F">
              <w:rPr>
                <w:color w:val="323E4F"/>
                <w:sz w:val="22"/>
                <w:szCs w:val="22"/>
              </w:rPr>
              <w:t>22719102/ +91 8527499120</w:t>
            </w:r>
          </w:p>
          <w:p w14:paraId="55DDBD2F" w14:textId="77777777"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sz w:val="22"/>
                <w:szCs w:val="22"/>
              </w:rPr>
            </w:pPr>
          </w:p>
          <w:p w14:paraId="560BAD3A"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b/>
                <w:bCs/>
                <w:color w:val="323E4F"/>
                <w:sz w:val="22"/>
                <w:szCs w:val="22"/>
              </w:rPr>
            </w:pPr>
            <w:r w:rsidRPr="00924C4F">
              <w:rPr>
                <w:b/>
                <w:bCs/>
                <w:color w:val="323E4F"/>
                <w:sz w:val="22"/>
                <w:szCs w:val="22"/>
              </w:rPr>
              <w:t>VINAY KUMAR</w:t>
            </w:r>
          </w:p>
          <w:p w14:paraId="190179DE"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CHIEF MANAGER (SETTLEMENT)</w:t>
            </w:r>
          </w:p>
          <w:p w14:paraId="68ACED6C"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lastRenderedPageBreak/>
              <w:t>Contact No.: 022-</w:t>
            </w:r>
            <w:r w:rsidRPr="00924C4F">
              <w:rPr>
                <w:sz w:val="22"/>
                <w:szCs w:val="22"/>
              </w:rPr>
              <w:t xml:space="preserve"> </w:t>
            </w:r>
            <w:r w:rsidRPr="00924C4F">
              <w:rPr>
                <w:color w:val="323E4F"/>
                <w:sz w:val="22"/>
                <w:szCs w:val="22"/>
              </w:rPr>
              <w:t>22719123/ +91 9474352294</w:t>
            </w:r>
          </w:p>
          <w:p w14:paraId="4D1D35C7"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sz w:val="22"/>
                <w:szCs w:val="22"/>
              </w:rPr>
            </w:pPr>
          </w:p>
          <w:p w14:paraId="74A5028F"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924C4F">
              <w:rPr>
                <w:b/>
                <w:color w:val="323E4F"/>
                <w:sz w:val="22"/>
                <w:szCs w:val="22"/>
              </w:rPr>
              <w:t>Munmun Hazra</w:t>
            </w:r>
            <w:r w:rsidRPr="00924C4F">
              <w:rPr>
                <w:b/>
                <w:color w:val="323E4F"/>
                <w:sz w:val="22"/>
                <w:szCs w:val="22"/>
              </w:rPr>
              <w:br/>
            </w:r>
          </w:p>
          <w:p w14:paraId="79601E08"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b/>
                <w:color w:val="323E4F"/>
                <w:sz w:val="22"/>
                <w:szCs w:val="22"/>
              </w:rPr>
              <w:t>DEPUTY MANAGER (SETTLEMENT)</w:t>
            </w:r>
            <w:r w:rsidRPr="00924C4F">
              <w:rPr>
                <w:b/>
                <w:color w:val="323E4F"/>
                <w:sz w:val="22"/>
                <w:szCs w:val="22"/>
              </w:rPr>
              <w:br/>
            </w:r>
            <w:r w:rsidRPr="00924C4F">
              <w:rPr>
                <w:color w:val="323E4F"/>
                <w:sz w:val="22"/>
                <w:szCs w:val="22"/>
              </w:rPr>
              <w:t>Contact No.: 022-</w:t>
            </w:r>
            <w:r w:rsidRPr="00924C4F">
              <w:rPr>
                <w:sz w:val="22"/>
                <w:szCs w:val="22"/>
              </w:rPr>
              <w:t xml:space="preserve"> </w:t>
            </w:r>
            <w:r w:rsidRPr="00924C4F">
              <w:rPr>
                <w:color w:val="323E4F"/>
                <w:sz w:val="22"/>
                <w:szCs w:val="22"/>
              </w:rPr>
              <w:t>22719122/ +91 9699369414</w:t>
            </w:r>
          </w:p>
          <w:p w14:paraId="776D234C"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30F00755"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b/>
                <w:bCs/>
                <w:color w:val="323E4F"/>
                <w:sz w:val="22"/>
                <w:szCs w:val="22"/>
              </w:rPr>
            </w:pPr>
            <w:r w:rsidRPr="00924C4F">
              <w:rPr>
                <w:b/>
                <w:bCs/>
                <w:color w:val="323E4F"/>
                <w:sz w:val="22"/>
                <w:szCs w:val="22"/>
              </w:rPr>
              <w:t>IRKAN TOPPO</w:t>
            </w:r>
          </w:p>
          <w:p w14:paraId="035610F0"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DEPUTY MANAGER (SETTLEMENT)</w:t>
            </w:r>
          </w:p>
          <w:p w14:paraId="17D47E7D"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924C4F">
              <w:rPr>
                <w:color w:val="323E4F"/>
                <w:sz w:val="22"/>
                <w:szCs w:val="22"/>
              </w:rPr>
              <w:t>Contact No.: 022-</w:t>
            </w:r>
            <w:r w:rsidRPr="00924C4F">
              <w:rPr>
                <w:sz w:val="22"/>
                <w:szCs w:val="22"/>
              </w:rPr>
              <w:t xml:space="preserve"> </w:t>
            </w:r>
            <w:r w:rsidRPr="00924C4F">
              <w:rPr>
                <w:color w:val="323E4F"/>
                <w:sz w:val="22"/>
                <w:szCs w:val="22"/>
              </w:rPr>
              <w:t xml:space="preserve">22719121/ +91 </w:t>
            </w:r>
            <w:r w:rsidRPr="00924C4F">
              <w:rPr>
                <w:b/>
                <w:bCs/>
                <w:color w:val="323E4F"/>
                <w:sz w:val="22"/>
                <w:szCs w:val="22"/>
              </w:rPr>
              <w:t>7777076252</w:t>
            </w:r>
          </w:p>
          <w:p w14:paraId="391576C6"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077A6B44" w14:textId="77777777" w:rsidR="0096207F" w:rsidRPr="00924C4F" w:rsidRDefault="0096207F" w:rsidP="0096207F">
            <w:pPr>
              <w:cnfStyle w:val="000000100000" w:firstRow="0" w:lastRow="0" w:firstColumn="0" w:lastColumn="0" w:oddVBand="0" w:evenVBand="0" w:oddHBand="1" w:evenHBand="0" w:firstRowFirstColumn="0" w:firstRowLastColumn="0" w:lastRowFirstColumn="0" w:lastRowLastColumn="0"/>
              <w:rPr>
                <w:sz w:val="22"/>
                <w:szCs w:val="22"/>
              </w:rPr>
            </w:pPr>
            <w:r w:rsidRPr="00924C4F">
              <w:rPr>
                <w:sz w:val="22"/>
                <w:szCs w:val="22"/>
              </w:rPr>
              <w:t xml:space="preserve">email: </w:t>
            </w:r>
            <w:hyperlink r:id="rId29" w:history="1">
              <w:r w:rsidRPr="00924C4F">
                <w:rPr>
                  <w:rStyle w:val="Hyperlink"/>
                  <w:rFonts w:eastAsiaTheme="majorEastAsia"/>
                  <w:sz w:val="22"/>
                  <w:szCs w:val="22"/>
                </w:rPr>
                <w:t>settlement.11777@sbi.co.in</w:t>
              </w:r>
            </w:hyperlink>
          </w:p>
          <w:p w14:paraId="566D9D69" w14:textId="4CF992DD" w:rsidR="00CF086D" w:rsidRPr="00924C4F" w:rsidRDefault="00CF086D" w:rsidP="00901856">
            <w:pPr>
              <w:cnfStyle w:val="000000100000" w:firstRow="0" w:lastRow="0" w:firstColumn="0" w:lastColumn="0" w:oddVBand="0" w:evenVBand="0" w:oddHBand="1" w:evenHBand="0" w:firstRowFirstColumn="0" w:firstRowLastColumn="0" w:lastRowFirstColumn="0" w:lastRowLastColumn="0"/>
              <w:rPr>
                <w:sz w:val="22"/>
                <w:szCs w:val="22"/>
              </w:rPr>
            </w:pPr>
          </w:p>
        </w:tc>
      </w:tr>
      <w:tr w:rsidR="00F9388E" w:rsidRPr="00924C4F" w14:paraId="09F06C6E" w14:textId="77777777" w:rsidTr="00F9388E">
        <w:tc>
          <w:tcPr>
            <w:cnfStyle w:val="001000000000" w:firstRow="0" w:lastRow="0" w:firstColumn="1" w:lastColumn="0" w:oddVBand="0" w:evenVBand="0" w:oddHBand="0" w:evenHBand="0" w:firstRowFirstColumn="0" w:firstRowLastColumn="0" w:lastRowFirstColumn="0" w:lastRowLastColumn="0"/>
            <w:tcW w:w="2110" w:type="dxa"/>
          </w:tcPr>
          <w:p w14:paraId="1F587376" w14:textId="209D86A3" w:rsidR="00F9388E" w:rsidRPr="00924C4F" w:rsidRDefault="00F9388E" w:rsidP="00F9388E">
            <w:pPr>
              <w:rPr>
                <w:color w:val="323E4F"/>
                <w:sz w:val="22"/>
                <w:szCs w:val="22"/>
              </w:rPr>
            </w:pPr>
            <w:r w:rsidRPr="00924C4F">
              <w:rPr>
                <w:sz w:val="22"/>
                <w:szCs w:val="22"/>
              </w:rPr>
              <w:lastRenderedPageBreak/>
              <w:t>JPMorgan Chase Bank</w:t>
            </w:r>
          </w:p>
        </w:tc>
        <w:tc>
          <w:tcPr>
            <w:tcW w:w="2312" w:type="dxa"/>
          </w:tcPr>
          <w:p w14:paraId="5642F14E" w14:textId="77777777" w:rsidR="00F9388E" w:rsidRPr="00924C4F" w:rsidRDefault="00F9388E" w:rsidP="00F9388E">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924C4F">
              <w:rPr>
                <w:sz w:val="22"/>
                <w:szCs w:val="22"/>
              </w:rPr>
              <w:t>J.P. Morgan Tower,</w:t>
            </w:r>
          </w:p>
          <w:p w14:paraId="61303239" w14:textId="77777777" w:rsidR="00F9388E" w:rsidRPr="00924C4F" w:rsidRDefault="00F9388E" w:rsidP="00F9388E">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924C4F">
              <w:rPr>
                <w:sz w:val="22"/>
                <w:szCs w:val="22"/>
              </w:rPr>
              <w:t>Off. C.S.T. Road,</w:t>
            </w:r>
          </w:p>
          <w:p w14:paraId="11039C56" w14:textId="77777777" w:rsidR="00F9388E" w:rsidRPr="00924C4F" w:rsidRDefault="00F9388E" w:rsidP="00F9388E">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924C4F">
              <w:rPr>
                <w:sz w:val="22"/>
                <w:szCs w:val="22"/>
              </w:rPr>
              <w:t>Kalina,</w:t>
            </w:r>
          </w:p>
          <w:p w14:paraId="52914ABC" w14:textId="77777777" w:rsidR="00F9388E" w:rsidRPr="00924C4F" w:rsidRDefault="00F9388E" w:rsidP="00F9388E">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924C4F">
              <w:rPr>
                <w:sz w:val="22"/>
                <w:szCs w:val="22"/>
              </w:rPr>
              <w:t>Santacruz – East,</w:t>
            </w:r>
          </w:p>
          <w:p w14:paraId="66FBF892" w14:textId="2AECF0AE" w:rsidR="00F9388E" w:rsidRPr="00924C4F" w:rsidRDefault="00F9388E" w:rsidP="00F9388E">
            <w:pPr>
              <w:pStyle w:val="xmsonormal"/>
              <w:cnfStyle w:val="000000000000" w:firstRow="0" w:lastRow="0" w:firstColumn="0" w:lastColumn="0" w:oddVBand="0" w:evenVBand="0" w:oddHBand="0" w:evenHBand="0" w:firstRowFirstColumn="0" w:firstRowLastColumn="0" w:lastRowFirstColumn="0" w:lastRowLastColumn="0"/>
              <w:rPr>
                <w:color w:val="323E4F"/>
                <w:sz w:val="22"/>
                <w:szCs w:val="22"/>
              </w:rPr>
            </w:pPr>
            <w:r w:rsidRPr="00924C4F">
              <w:rPr>
                <w:sz w:val="22"/>
                <w:szCs w:val="22"/>
              </w:rPr>
              <w:t>Mumbai 400098</w:t>
            </w:r>
          </w:p>
        </w:tc>
        <w:tc>
          <w:tcPr>
            <w:tcW w:w="5212" w:type="dxa"/>
          </w:tcPr>
          <w:p w14:paraId="1ABDC2B5"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924C4F">
              <w:rPr>
                <w:b/>
                <w:color w:val="323E4F"/>
                <w:sz w:val="22"/>
                <w:szCs w:val="22"/>
              </w:rPr>
              <w:t>Rahul Palan</w:t>
            </w:r>
          </w:p>
          <w:p w14:paraId="7CE365CD"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Executive Director</w:t>
            </w:r>
          </w:p>
          <w:p w14:paraId="3AC577B0"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022 61573752</w:t>
            </w:r>
          </w:p>
          <w:p w14:paraId="448D6B7C" w14:textId="7E86D378"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color w:val="323E4F"/>
                <w:sz w:val="22"/>
                <w:szCs w:val="22"/>
              </w:rPr>
            </w:pPr>
            <w:hyperlink r:id="rId30" w:history="1">
              <w:r w:rsidRPr="00924C4F">
                <w:rPr>
                  <w:rStyle w:val="Hyperlink"/>
                  <w:bCs/>
                  <w:sz w:val="22"/>
                  <w:szCs w:val="22"/>
                </w:rPr>
                <w:t>rahul.s.palan@jpmorgan.com</w:t>
              </w:r>
            </w:hyperlink>
            <w:r w:rsidRPr="00924C4F">
              <w:rPr>
                <w:bCs/>
                <w:color w:val="323E4F"/>
                <w:sz w:val="22"/>
                <w:szCs w:val="22"/>
              </w:rPr>
              <w:t xml:space="preserve"> </w:t>
            </w:r>
          </w:p>
          <w:p w14:paraId="00615801"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3179DDAE"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2B3A2259"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924C4F">
              <w:rPr>
                <w:b/>
                <w:color w:val="323E4F"/>
                <w:sz w:val="22"/>
                <w:szCs w:val="22"/>
              </w:rPr>
              <w:t>Nikita Tambday</w:t>
            </w:r>
          </w:p>
          <w:p w14:paraId="704472CA"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924C4F">
              <w:rPr>
                <w:bCs/>
                <w:color w:val="323E4F"/>
                <w:sz w:val="22"/>
                <w:szCs w:val="22"/>
              </w:rPr>
              <w:t>Executive Director</w:t>
            </w:r>
            <w:r w:rsidRPr="00924C4F" w:rsidDel="00395698">
              <w:rPr>
                <w:bCs/>
                <w:color w:val="323E4F"/>
                <w:sz w:val="22"/>
                <w:szCs w:val="22"/>
              </w:rPr>
              <w:t xml:space="preserve"> </w:t>
            </w:r>
          </w:p>
          <w:p w14:paraId="0CF4B402"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sz w:val="22"/>
                <w:szCs w:val="22"/>
              </w:rPr>
            </w:pPr>
            <w:r w:rsidRPr="00924C4F">
              <w:rPr>
                <w:bCs/>
                <w:color w:val="323E4F"/>
                <w:sz w:val="22"/>
                <w:szCs w:val="22"/>
              </w:rPr>
              <w:t>022 61573710</w:t>
            </w:r>
          </w:p>
          <w:p w14:paraId="22AA77B0"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sz w:val="22"/>
                <w:szCs w:val="22"/>
              </w:rPr>
            </w:pPr>
            <w:hyperlink r:id="rId31" w:history="1">
              <w:r w:rsidRPr="00924C4F">
                <w:rPr>
                  <w:rStyle w:val="Hyperlink"/>
                  <w:sz w:val="22"/>
                  <w:szCs w:val="22"/>
                </w:rPr>
                <w:t>nikita.tambday@jpmchase.com</w:t>
              </w:r>
            </w:hyperlink>
          </w:p>
          <w:p w14:paraId="00BE4EF1"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sz w:val="22"/>
                <w:szCs w:val="22"/>
              </w:rPr>
            </w:pPr>
          </w:p>
          <w:p w14:paraId="1FE72947"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sz w:val="22"/>
                <w:szCs w:val="22"/>
              </w:rPr>
            </w:pPr>
            <w:r w:rsidRPr="00924C4F">
              <w:rPr>
                <w:bCs/>
                <w:sz w:val="22"/>
                <w:szCs w:val="22"/>
              </w:rPr>
              <w:t>Amit D Karandikar</w:t>
            </w:r>
          </w:p>
          <w:p w14:paraId="02274557"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sz w:val="22"/>
                <w:szCs w:val="22"/>
              </w:rPr>
            </w:pPr>
            <w:r w:rsidRPr="00924C4F">
              <w:rPr>
                <w:bCs/>
                <w:sz w:val="22"/>
                <w:szCs w:val="22"/>
              </w:rPr>
              <w:t>Vice President</w:t>
            </w:r>
          </w:p>
          <w:p w14:paraId="379BD098"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sz w:val="22"/>
                <w:szCs w:val="22"/>
              </w:rPr>
            </w:pPr>
            <w:r w:rsidRPr="00924C4F">
              <w:rPr>
                <w:bCs/>
                <w:sz w:val="22"/>
                <w:szCs w:val="22"/>
              </w:rPr>
              <w:t>022 61573169</w:t>
            </w:r>
          </w:p>
          <w:p w14:paraId="6F9E18F8"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sz w:val="22"/>
                <w:szCs w:val="22"/>
              </w:rPr>
            </w:pPr>
            <w:hyperlink r:id="rId32" w:history="1">
              <w:r w:rsidRPr="00924C4F">
                <w:rPr>
                  <w:rStyle w:val="Hyperlink"/>
                  <w:bCs/>
                  <w:sz w:val="22"/>
                  <w:szCs w:val="22"/>
                </w:rPr>
                <w:t>amit.karandikar@jpmchase.com</w:t>
              </w:r>
            </w:hyperlink>
          </w:p>
          <w:p w14:paraId="1F30CEAB"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sz w:val="22"/>
                <w:szCs w:val="22"/>
              </w:rPr>
            </w:pPr>
          </w:p>
          <w:p w14:paraId="2E75313E"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sz w:val="22"/>
                <w:szCs w:val="22"/>
              </w:rPr>
            </w:pPr>
            <w:r w:rsidRPr="00924C4F">
              <w:rPr>
                <w:sz w:val="22"/>
                <w:szCs w:val="22"/>
              </w:rPr>
              <w:t>Ashok B Rathod</w:t>
            </w:r>
          </w:p>
          <w:p w14:paraId="60EED710"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sz w:val="22"/>
                <w:szCs w:val="22"/>
              </w:rPr>
            </w:pPr>
            <w:r w:rsidRPr="00924C4F">
              <w:rPr>
                <w:sz w:val="22"/>
                <w:szCs w:val="22"/>
              </w:rPr>
              <w:t>Associate II</w:t>
            </w:r>
          </w:p>
          <w:p w14:paraId="45BD5BDA"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sz w:val="22"/>
                <w:szCs w:val="22"/>
              </w:rPr>
            </w:pPr>
            <w:hyperlink r:id="rId33" w:history="1">
              <w:r w:rsidRPr="00924C4F">
                <w:rPr>
                  <w:rStyle w:val="Hyperlink"/>
                  <w:sz w:val="22"/>
                  <w:szCs w:val="22"/>
                </w:rPr>
                <w:t>ashok.rathod@jpmchase.com</w:t>
              </w:r>
            </w:hyperlink>
          </w:p>
          <w:p w14:paraId="0C798846"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sz w:val="22"/>
                <w:szCs w:val="22"/>
              </w:rPr>
            </w:pPr>
            <w:r w:rsidRPr="00924C4F">
              <w:rPr>
                <w:sz w:val="22"/>
                <w:szCs w:val="22"/>
              </w:rPr>
              <w:t>022 61573071</w:t>
            </w:r>
          </w:p>
          <w:p w14:paraId="2D6DA33F"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Cs/>
                <w:sz w:val="22"/>
                <w:szCs w:val="22"/>
              </w:rPr>
            </w:pPr>
          </w:p>
          <w:p w14:paraId="28B42E00"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sz w:val="22"/>
                <w:szCs w:val="22"/>
              </w:rPr>
            </w:pPr>
          </w:p>
          <w:p w14:paraId="235573AB"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sz w:val="22"/>
                <w:szCs w:val="22"/>
              </w:rPr>
            </w:pPr>
            <w:r w:rsidRPr="00924C4F">
              <w:rPr>
                <w:sz w:val="22"/>
                <w:szCs w:val="22"/>
              </w:rPr>
              <w:t xml:space="preserve">email: </w:t>
            </w:r>
            <w:hyperlink r:id="rId34" w:history="1">
              <w:r w:rsidRPr="00924C4F">
                <w:rPr>
                  <w:rStyle w:val="Hyperlink"/>
                  <w:rFonts w:eastAsiaTheme="majorEastAsia"/>
                  <w:sz w:val="22"/>
                  <w:szCs w:val="22"/>
                </w:rPr>
                <w:t>mumbai.cash.operation@jpmorgan.com</w:t>
              </w:r>
            </w:hyperlink>
          </w:p>
          <w:p w14:paraId="20432D68"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sz w:val="22"/>
                <w:szCs w:val="22"/>
              </w:rPr>
            </w:pPr>
          </w:p>
          <w:p w14:paraId="006DA8C6" w14:textId="77777777" w:rsidR="00F9388E" w:rsidRPr="00924C4F" w:rsidRDefault="00F9388E" w:rsidP="00F9388E">
            <w:pPr>
              <w:cnfStyle w:val="000000000000" w:firstRow="0" w:lastRow="0" w:firstColumn="0" w:lastColumn="0" w:oddVBand="0" w:evenVBand="0" w:oddHBand="0" w:evenHBand="0" w:firstRowFirstColumn="0" w:firstRowLastColumn="0" w:lastRowFirstColumn="0" w:lastRowLastColumn="0"/>
              <w:rPr>
                <w:b/>
                <w:color w:val="323E4F"/>
                <w:sz w:val="22"/>
                <w:szCs w:val="22"/>
              </w:rPr>
            </w:pPr>
          </w:p>
        </w:tc>
      </w:tr>
      <w:tr w:rsidR="00F9388E" w:rsidRPr="00924C4F" w14:paraId="575DA549" w14:textId="77777777" w:rsidTr="00F93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677C69CA" w14:textId="30A5594F" w:rsidR="00F9388E" w:rsidRPr="00924C4F" w:rsidRDefault="00F9388E" w:rsidP="00F9388E">
            <w:pPr>
              <w:rPr>
                <w:sz w:val="22"/>
                <w:szCs w:val="22"/>
              </w:rPr>
            </w:pPr>
          </w:p>
        </w:tc>
        <w:tc>
          <w:tcPr>
            <w:tcW w:w="2312" w:type="dxa"/>
          </w:tcPr>
          <w:p w14:paraId="7F92E6C9" w14:textId="15E2961B" w:rsidR="00F9388E" w:rsidRPr="00924C4F" w:rsidRDefault="00F9388E" w:rsidP="00F9388E">
            <w:pPr>
              <w:pStyle w:val="xmsonormal"/>
              <w:cnfStyle w:val="000000100000" w:firstRow="0" w:lastRow="0" w:firstColumn="0" w:lastColumn="0" w:oddVBand="0" w:evenVBand="0" w:oddHBand="1" w:evenHBand="0" w:firstRowFirstColumn="0" w:firstRowLastColumn="0" w:lastRowFirstColumn="0" w:lastRowLastColumn="0"/>
              <w:rPr>
                <w:sz w:val="22"/>
                <w:szCs w:val="22"/>
              </w:rPr>
            </w:pPr>
          </w:p>
        </w:tc>
        <w:tc>
          <w:tcPr>
            <w:tcW w:w="5212" w:type="dxa"/>
          </w:tcPr>
          <w:p w14:paraId="7E81DF3A" w14:textId="77777777" w:rsidR="00F9388E" w:rsidRPr="00924C4F" w:rsidRDefault="00F9388E" w:rsidP="00F9388E">
            <w:pPr>
              <w:cnfStyle w:val="000000100000" w:firstRow="0" w:lastRow="0" w:firstColumn="0" w:lastColumn="0" w:oddVBand="0" w:evenVBand="0" w:oddHBand="1" w:evenHBand="0" w:firstRowFirstColumn="0" w:firstRowLastColumn="0" w:lastRowFirstColumn="0" w:lastRowLastColumn="0"/>
              <w:rPr>
                <w:sz w:val="22"/>
                <w:szCs w:val="22"/>
              </w:rPr>
            </w:pPr>
          </w:p>
        </w:tc>
      </w:tr>
    </w:tbl>
    <w:p w14:paraId="4E207CDB" w14:textId="77777777" w:rsidR="00EE73D5" w:rsidRPr="00924C4F" w:rsidRDefault="00EE73D5" w:rsidP="00E474C1">
      <w:pPr>
        <w:autoSpaceDN/>
      </w:pPr>
    </w:p>
    <w:p w14:paraId="4E207CDC" w14:textId="49277BF3" w:rsidR="00EE73D5" w:rsidRPr="00924C4F" w:rsidRDefault="00EE73D5" w:rsidP="00EE73D5">
      <w:pPr>
        <w:spacing w:line="240" w:lineRule="atLeast"/>
      </w:pPr>
      <w:r w:rsidRPr="00924C4F">
        <w:t>The latest list of designated clearing banks and their contact details are available on the website</w:t>
      </w:r>
      <w:r w:rsidR="00CA23AD" w:rsidRPr="00924C4F">
        <w:t xml:space="preserve"> </w:t>
      </w:r>
      <w:hyperlink r:id="rId35" w:history="1">
        <w:r w:rsidR="008764C9" w:rsidRPr="00924C4F">
          <w:rPr>
            <w:rStyle w:val="Hyperlink"/>
          </w:rPr>
          <w:t>www.nseclearing.com</w:t>
        </w:r>
      </w:hyperlink>
      <w:r w:rsidR="00CA23AD" w:rsidRPr="00924C4F">
        <w:t>.</w:t>
      </w:r>
      <w:r w:rsidR="008764C9" w:rsidRPr="00924C4F">
        <w:t xml:space="preserve"> </w:t>
      </w:r>
    </w:p>
    <w:p w14:paraId="3237FDAA" w14:textId="56D0B684" w:rsidR="00054BB6" w:rsidRPr="00924C4F" w:rsidRDefault="00054BB6" w:rsidP="00EE73D5">
      <w:pPr>
        <w:spacing w:line="240" w:lineRule="atLeast"/>
      </w:pPr>
    </w:p>
    <w:p w14:paraId="7176BDC5" w14:textId="735B228D" w:rsidR="00054BB6" w:rsidRPr="00924C4F" w:rsidRDefault="00054BB6" w:rsidP="00EE73D5">
      <w:pPr>
        <w:spacing w:line="240" w:lineRule="atLeast"/>
      </w:pPr>
    </w:p>
    <w:p w14:paraId="5D4A6CED" w14:textId="77777777" w:rsidR="009C00F8" w:rsidRPr="00924C4F" w:rsidRDefault="009C00F8" w:rsidP="00EE73D5">
      <w:pPr>
        <w:spacing w:line="240" w:lineRule="atLeast"/>
      </w:pPr>
    </w:p>
    <w:p w14:paraId="6F0C2BDF" w14:textId="77777777" w:rsidR="00CB2695" w:rsidRPr="00924C4F" w:rsidRDefault="00CB2695" w:rsidP="00EE73D5">
      <w:pPr>
        <w:spacing w:line="240" w:lineRule="atLeast"/>
      </w:pPr>
    </w:p>
    <w:p w14:paraId="48678802" w14:textId="77777777" w:rsidR="009D74AF" w:rsidRPr="00924C4F" w:rsidRDefault="009D74AF" w:rsidP="00EE73D5">
      <w:pPr>
        <w:spacing w:line="240" w:lineRule="atLeast"/>
      </w:pPr>
    </w:p>
    <w:p w14:paraId="239B1E36" w14:textId="77777777" w:rsidR="009D74AF" w:rsidRPr="00924C4F" w:rsidRDefault="009D74AF" w:rsidP="00EE73D5">
      <w:pPr>
        <w:spacing w:line="240" w:lineRule="atLeast"/>
      </w:pPr>
    </w:p>
    <w:p w14:paraId="38305F05" w14:textId="77777777" w:rsidR="009D74AF" w:rsidRPr="00924C4F" w:rsidRDefault="009D74AF" w:rsidP="00EE73D5">
      <w:pPr>
        <w:spacing w:line="240" w:lineRule="atLeast"/>
      </w:pPr>
    </w:p>
    <w:p w14:paraId="4E207CE2" w14:textId="11719DDA" w:rsidR="00EE73D5" w:rsidRPr="00924C4F" w:rsidRDefault="00142B68" w:rsidP="00526099">
      <w:pPr>
        <w:pStyle w:val="Heading1"/>
        <w:numPr>
          <w:ilvl w:val="0"/>
          <w:numId w:val="16"/>
        </w:numPr>
        <w:ind w:left="360" w:hanging="270"/>
        <w:jc w:val="left"/>
      </w:pPr>
      <w:bookmarkStart w:id="10" w:name="_Format_of_letter_5"/>
      <w:bookmarkStart w:id="11" w:name="_Toc526158092"/>
      <w:bookmarkStart w:id="12" w:name="_Toc196920966"/>
      <w:bookmarkEnd w:id="10"/>
      <w:r w:rsidRPr="00924C4F">
        <w:lastRenderedPageBreak/>
        <w:t>Format of authorisation letters to be submitted by the member for operation of clearing bank account</w:t>
      </w:r>
      <w:bookmarkEnd w:id="12"/>
      <w:r w:rsidR="00445D7B" w:rsidRPr="00924C4F" w:rsidDel="00445D7B">
        <w:t xml:space="preserve"> </w:t>
      </w:r>
      <w:bookmarkEnd w:id="11"/>
    </w:p>
    <w:p w14:paraId="69126AC9" w14:textId="77777777" w:rsidR="00717471" w:rsidRPr="00924C4F" w:rsidRDefault="00717471" w:rsidP="00717471">
      <w:pPr>
        <w:jc w:val="both"/>
        <w:rPr>
          <w:b/>
          <w:bCs/>
          <w:caps/>
          <w:kern w:val="32"/>
          <w:lang w:val="x-none"/>
        </w:rPr>
      </w:pPr>
    </w:p>
    <w:tbl>
      <w:tblPr>
        <w:tblStyle w:val="TableGrid"/>
        <w:tblW w:w="0" w:type="auto"/>
        <w:tblLook w:val="04A0" w:firstRow="1" w:lastRow="0" w:firstColumn="1" w:lastColumn="0" w:noHBand="0" w:noVBand="1"/>
      </w:tblPr>
      <w:tblGrid>
        <w:gridCol w:w="4176"/>
        <w:gridCol w:w="4177"/>
      </w:tblGrid>
      <w:tr w:rsidR="00717471" w:rsidRPr="00924C4F" w14:paraId="4FD762C9" w14:textId="77777777" w:rsidTr="00646D93">
        <w:tc>
          <w:tcPr>
            <w:tcW w:w="4176" w:type="dxa"/>
          </w:tcPr>
          <w:p w14:paraId="02978248" w14:textId="77777777" w:rsidR="00717471" w:rsidRPr="00924C4F" w:rsidRDefault="00717471" w:rsidP="00646D93">
            <w:pPr>
              <w:autoSpaceDE w:val="0"/>
              <w:adjustRightInd w:val="0"/>
              <w:rPr>
                <w:b/>
                <w:bCs/>
              </w:rPr>
            </w:pPr>
            <w:r w:rsidRPr="00924C4F">
              <w:rPr>
                <w:b/>
                <w:bCs/>
              </w:rPr>
              <w:t xml:space="preserve">Purpose </w:t>
            </w:r>
          </w:p>
        </w:tc>
        <w:tc>
          <w:tcPr>
            <w:tcW w:w="4177" w:type="dxa"/>
          </w:tcPr>
          <w:p w14:paraId="096DAECB" w14:textId="77777777" w:rsidR="00717471" w:rsidRPr="00924C4F" w:rsidRDefault="00717471" w:rsidP="00646D93">
            <w:pPr>
              <w:autoSpaceDE w:val="0"/>
              <w:adjustRightInd w:val="0"/>
              <w:rPr>
                <w:b/>
                <w:bCs/>
              </w:rPr>
            </w:pPr>
            <w:r w:rsidRPr="00924C4F">
              <w:rPr>
                <w:b/>
                <w:bCs/>
              </w:rPr>
              <w:t>Document to be submitted</w:t>
            </w:r>
          </w:p>
        </w:tc>
      </w:tr>
      <w:tr w:rsidR="00717471" w:rsidRPr="00924C4F" w14:paraId="38835389" w14:textId="77777777" w:rsidTr="00646D93">
        <w:tc>
          <w:tcPr>
            <w:tcW w:w="4176" w:type="dxa"/>
          </w:tcPr>
          <w:p w14:paraId="14F59CF8" w14:textId="77777777" w:rsidR="00717471" w:rsidRPr="00924C4F" w:rsidRDefault="00717471" w:rsidP="00646D93">
            <w:pPr>
              <w:autoSpaceDE w:val="0"/>
              <w:adjustRightInd w:val="0"/>
            </w:pPr>
            <w:r w:rsidRPr="00924C4F">
              <w:t xml:space="preserve">New Member Enablement </w:t>
            </w:r>
          </w:p>
          <w:p w14:paraId="2D938620" w14:textId="77777777" w:rsidR="00717471" w:rsidRPr="00924C4F" w:rsidRDefault="00717471" w:rsidP="00646D93">
            <w:pPr>
              <w:autoSpaceDE w:val="0"/>
              <w:adjustRightInd w:val="0"/>
              <w:rPr>
                <w:lang w:val="en-IN" w:eastAsia="en-IN"/>
              </w:rPr>
            </w:pPr>
            <w:r w:rsidRPr="00924C4F">
              <w:t>New Settlement Account</w:t>
            </w:r>
          </w:p>
        </w:tc>
        <w:tc>
          <w:tcPr>
            <w:tcW w:w="4177" w:type="dxa"/>
          </w:tcPr>
          <w:p w14:paraId="0F8D3DAA" w14:textId="3DA9DCD2" w:rsidR="00717471" w:rsidRPr="00924C4F" w:rsidRDefault="00717471" w:rsidP="00646D93">
            <w:pPr>
              <w:autoSpaceDE w:val="0"/>
              <w:adjustRightInd w:val="0"/>
              <w:rPr>
                <w:lang w:val="en-IN" w:eastAsia="en-IN"/>
              </w:rPr>
            </w:pPr>
            <w:r w:rsidRPr="00924C4F">
              <w:t xml:space="preserve">Letter as per </w:t>
            </w:r>
            <w:r w:rsidR="00821A5C" w:rsidRPr="00924C4F">
              <w:t>5</w:t>
            </w:r>
            <w:r w:rsidRPr="00924C4F">
              <w:t xml:space="preserve">.1 and </w:t>
            </w:r>
            <w:r w:rsidR="00821A5C" w:rsidRPr="00924C4F">
              <w:t>5</w:t>
            </w:r>
            <w:r w:rsidRPr="00924C4F">
              <w:t>.2</w:t>
            </w:r>
          </w:p>
        </w:tc>
      </w:tr>
      <w:tr w:rsidR="00717471" w:rsidRPr="00924C4F" w14:paraId="78D58378" w14:textId="77777777" w:rsidTr="00646D93">
        <w:tc>
          <w:tcPr>
            <w:tcW w:w="4176" w:type="dxa"/>
          </w:tcPr>
          <w:p w14:paraId="21289220" w14:textId="77777777" w:rsidR="00717471" w:rsidRPr="00924C4F" w:rsidRDefault="00717471" w:rsidP="00646D93">
            <w:pPr>
              <w:autoSpaceDE w:val="0"/>
              <w:adjustRightInd w:val="0"/>
            </w:pPr>
            <w:r w:rsidRPr="00924C4F">
              <w:t xml:space="preserve">Change in Settlement Account </w:t>
            </w:r>
          </w:p>
        </w:tc>
        <w:tc>
          <w:tcPr>
            <w:tcW w:w="4177" w:type="dxa"/>
          </w:tcPr>
          <w:p w14:paraId="2C7AA9EC" w14:textId="4D964A86" w:rsidR="00717471" w:rsidRPr="00924C4F" w:rsidRDefault="00717471" w:rsidP="00646D93">
            <w:pPr>
              <w:autoSpaceDE w:val="0"/>
              <w:adjustRightInd w:val="0"/>
            </w:pPr>
            <w:r w:rsidRPr="00924C4F">
              <w:t xml:space="preserve">Letter as per </w:t>
            </w:r>
            <w:r w:rsidR="00821A5C" w:rsidRPr="00924C4F">
              <w:t>5</w:t>
            </w:r>
            <w:r w:rsidRPr="00924C4F">
              <w:t xml:space="preserve">.1, </w:t>
            </w:r>
            <w:r w:rsidR="00821A5C" w:rsidRPr="00924C4F">
              <w:t>5</w:t>
            </w:r>
            <w:r w:rsidRPr="00924C4F">
              <w:t xml:space="preserve">.2, </w:t>
            </w:r>
            <w:r w:rsidR="00821A5C" w:rsidRPr="00924C4F">
              <w:t>5</w:t>
            </w:r>
            <w:r w:rsidRPr="00924C4F">
              <w:t xml:space="preserve">.3 and </w:t>
            </w:r>
            <w:r w:rsidR="00821A5C" w:rsidRPr="00924C4F">
              <w:t>5</w:t>
            </w:r>
            <w:r w:rsidRPr="00924C4F">
              <w:t>.4</w:t>
            </w:r>
          </w:p>
        </w:tc>
      </w:tr>
      <w:tr w:rsidR="00717471" w:rsidRPr="00924C4F" w14:paraId="34FB0E6B" w14:textId="77777777" w:rsidTr="00646D93">
        <w:tc>
          <w:tcPr>
            <w:tcW w:w="4176" w:type="dxa"/>
          </w:tcPr>
          <w:p w14:paraId="32219066" w14:textId="77777777" w:rsidR="00717471" w:rsidRPr="00924C4F" w:rsidRDefault="00717471" w:rsidP="00646D93">
            <w:pPr>
              <w:autoSpaceDE w:val="0"/>
              <w:adjustRightInd w:val="0"/>
            </w:pPr>
            <w:r w:rsidRPr="00924C4F">
              <w:t>Closure of Settlement Account</w:t>
            </w:r>
          </w:p>
        </w:tc>
        <w:tc>
          <w:tcPr>
            <w:tcW w:w="4177" w:type="dxa"/>
          </w:tcPr>
          <w:p w14:paraId="4CAD71FE" w14:textId="498560E4" w:rsidR="00717471" w:rsidRPr="00924C4F" w:rsidRDefault="00717471" w:rsidP="00646D93">
            <w:pPr>
              <w:autoSpaceDE w:val="0"/>
              <w:adjustRightInd w:val="0"/>
            </w:pPr>
            <w:r w:rsidRPr="00924C4F">
              <w:t xml:space="preserve">Letter as per </w:t>
            </w:r>
            <w:r w:rsidR="00821A5C" w:rsidRPr="00924C4F">
              <w:t>5</w:t>
            </w:r>
            <w:r w:rsidRPr="00924C4F">
              <w:t>.5</w:t>
            </w:r>
          </w:p>
        </w:tc>
      </w:tr>
      <w:tr w:rsidR="00717471" w:rsidRPr="00924C4F" w14:paraId="7ABF2639" w14:textId="77777777" w:rsidTr="00646D93">
        <w:tc>
          <w:tcPr>
            <w:tcW w:w="4176" w:type="dxa"/>
          </w:tcPr>
          <w:p w14:paraId="1E64DCFD" w14:textId="77777777" w:rsidR="00717471" w:rsidRPr="00924C4F" w:rsidRDefault="00717471" w:rsidP="00646D93">
            <w:pPr>
              <w:autoSpaceDE w:val="0"/>
              <w:adjustRightInd w:val="0"/>
            </w:pPr>
            <w:r w:rsidRPr="00924C4F">
              <w:t>Name Change in Settlement Account</w:t>
            </w:r>
          </w:p>
        </w:tc>
        <w:tc>
          <w:tcPr>
            <w:tcW w:w="4177" w:type="dxa"/>
          </w:tcPr>
          <w:p w14:paraId="1E7E9FA4" w14:textId="295E6F73" w:rsidR="00717471" w:rsidRPr="00924C4F" w:rsidRDefault="00717471" w:rsidP="00646D93">
            <w:pPr>
              <w:autoSpaceDE w:val="0"/>
              <w:adjustRightInd w:val="0"/>
            </w:pPr>
            <w:r w:rsidRPr="00924C4F">
              <w:t xml:space="preserve">Letter as per </w:t>
            </w:r>
            <w:r w:rsidR="00821A5C" w:rsidRPr="00924C4F">
              <w:t>5</w:t>
            </w:r>
            <w:r w:rsidRPr="00924C4F">
              <w:t>.6</w:t>
            </w:r>
          </w:p>
        </w:tc>
      </w:tr>
    </w:tbl>
    <w:p w14:paraId="122A5C22" w14:textId="77777777" w:rsidR="00717471" w:rsidRPr="00924C4F" w:rsidRDefault="00717471" w:rsidP="00717471">
      <w:pPr>
        <w:jc w:val="both"/>
        <w:rPr>
          <w:color w:val="000000"/>
        </w:rPr>
      </w:pPr>
      <w:r w:rsidRPr="00924C4F" w:rsidDel="00457EBD">
        <w:rPr>
          <w:color w:val="000000"/>
        </w:rPr>
        <w:t xml:space="preserve"> </w:t>
      </w:r>
    </w:p>
    <w:p w14:paraId="7E1D4EE7" w14:textId="6BD14250" w:rsidR="00717471" w:rsidRPr="00924C4F" w:rsidRDefault="003C37CD" w:rsidP="00717471">
      <w:pPr>
        <w:autoSpaceDE w:val="0"/>
        <w:adjustRightInd w:val="0"/>
        <w:jc w:val="both"/>
        <w:rPr>
          <w:i/>
          <w:iCs/>
          <w:lang w:val="en-IN" w:eastAsia="en-IN"/>
        </w:rPr>
      </w:pPr>
      <w:r w:rsidRPr="00924C4F">
        <w:rPr>
          <w:i/>
          <w:iCs/>
          <w:lang w:val="en-IN" w:eastAsia="en-IN"/>
        </w:rPr>
        <w:t>4</w:t>
      </w:r>
      <w:r w:rsidR="00717471" w:rsidRPr="00924C4F">
        <w:rPr>
          <w:i/>
          <w:iCs/>
          <w:lang w:val="en-IN" w:eastAsia="en-IN"/>
        </w:rPr>
        <w:t>.1 FORMAT OF AUTHORISATION LETTER TO BE SUBMITTED BY THE MEMBER TO THE CLEARING BANK FOR OPERATION OF CLEARING ACCOUNT</w:t>
      </w:r>
    </w:p>
    <w:p w14:paraId="4568E9DB" w14:textId="77777777" w:rsidR="00717471" w:rsidRPr="00924C4F" w:rsidRDefault="00717471" w:rsidP="00717471">
      <w:pPr>
        <w:autoSpaceDE w:val="0"/>
        <w:adjustRightInd w:val="0"/>
        <w:jc w:val="both"/>
        <w:rPr>
          <w:lang w:val="en-IN" w:eastAsia="en-IN"/>
        </w:rPr>
      </w:pPr>
    </w:p>
    <w:p w14:paraId="64E04CCD" w14:textId="77777777" w:rsidR="00717471" w:rsidRPr="00924C4F" w:rsidRDefault="00717471" w:rsidP="00717471">
      <w:pPr>
        <w:autoSpaceDE w:val="0"/>
        <w:adjustRightInd w:val="0"/>
        <w:jc w:val="center"/>
      </w:pPr>
      <w:r w:rsidRPr="00924C4F">
        <w:t>On Letter Head of Clearing Member</w:t>
      </w:r>
    </w:p>
    <w:p w14:paraId="0BEF30F0" w14:textId="77777777" w:rsidR="00717471" w:rsidRPr="00924C4F" w:rsidRDefault="00717471" w:rsidP="00717471">
      <w:pPr>
        <w:autoSpaceDE w:val="0"/>
        <w:adjustRightInd w:val="0"/>
        <w:jc w:val="both"/>
      </w:pPr>
      <w:r w:rsidRPr="00924C4F">
        <w:t xml:space="preserve">Date: </w:t>
      </w:r>
    </w:p>
    <w:p w14:paraId="72352035" w14:textId="77777777" w:rsidR="00717471" w:rsidRPr="00924C4F" w:rsidRDefault="00717471" w:rsidP="00717471">
      <w:pPr>
        <w:autoSpaceDE w:val="0"/>
        <w:adjustRightInd w:val="0"/>
        <w:jc w:val="both"/>
      </w:pPr>
    </w:p>
    <w:p w14:paraId="7B2173DB" w14:textId="77777777" w:rsidR="00717471" w:rsidRPr="00924C4F" w:rsidRDefault="00717471" w:rsidP="00717471">
      <w:pPr>
        <w:autoSpaceDE w:val="0"/>
        <w:adjustRightInd w:val="0"/>
        <w:jc w:val="both"/>
      </w:pPr>
      <w:r w:rsidRPr="00924C4F">
        <w:t xml:space="preserve">From: [Clearing Member name and address] </w:t>
      </w:r>
    </w:p>
    <w:p w14:paraId="4D669A42" w14:textId="77777777" w:rsidR="00717471" w:rsidRPr="00924C4F" w:rsidRDefault="00717471" w:rsidP="00717471">
      <w:pPr>
        <w:autoSpaceDE w:val="0"/>
        <w:adjustRightInd w:val="0"/>
        <w:jc w:val="both"/>
      </w:pPr>
    </w:p>
    <w:p w14:paraId="7438BFFF" w14:textId="77777777" w:rsidR="00717471" w:rsidRPr="00924C4F" w:rsidRDefault="00717471" w:rsidP="00717471">
      <w:pPr>
        <w:autoSpaceDE w:val="0"/>
        <w:adjustRightInd w:val="0"/>
        <w:jc w:val="both"/>
      </w:pPr>
      <w:r w:rsidRPr="00924C4F">
        <w:t xml:space="preserve">To: [Clearing bank name and address] </w:t>
      </w:r>
    </w:p>
    <w:p w14:paraId="402A9AAA" w14:textId="77777777" w:rsidR="00717471" w:rsidRPr="00924C4F" w:rsidRDefault="00717471" w:rsidP="00717471">
      <w:pPr>
        <w:autoSpaceDE w:val="0"/>
        <w:adjustRightInd w:val="0"/>
        <w:jc w:val="both"/>
      </w:pPr>
    </w:p>
    <w:p w14:paraId="3D7C3D81" w14:textId="77777777" w:rsidR="00717471" w:rsidRPr="00924C4F" w:rsidRDefault="00717471" w:rsidP="00717471">
      <w:pPr>
        <w:autoSpaceDE w:val="0"/>
        <w:adjustRightInd w:val="0"/>
        <w:jc w:val="both"/>
      </w:pPr>
      <w:r w:rsidRPr="00924C4F">
        <w:t xml:space="preserve">Dear Sirs, </w:t>
      </w:r>
    </w:p>
    <w:p w14:paraId="62505E38" w14:textId="77777777" w:rsidR="00717471" w:rsidRPr="00924C4F" w:rsidRDefault="00717471" w:rsidP="00717471">
      <w:pPr>
        <w:autoSpaceDE w:val="0"/>
        <w:adjustRightInd w:val="0"/>
        <w:jc w:val="both"/>
        <w:rPr>
          <w:b/>
          <w:bCs/>
        </w:rPr>
      </w:pPr>
    </w:p>
    <w:p w14:paraId="403B7AD0" w14:textId="77777777" w:rsidR="00717471" w:rsidRPr="00924C4F" w:rsidRDefault="00717471" w:rsidP="00717471">
      <w:pPr>
        <w:autoSpaceDE w:val="0"/>
        <w:adjustRightInd w:val="0"/>
        <w:jc w:val="both"/>
        <w:rPr>
          <w:b/>
          <w:bCs/>
        </w:rPr>
      </w:pPr>
      <w:r w:rsidRPr="00924C4F">
        <w:rPr>
          <w:b/>
          <w:bCs/>
        </w:rPr>
        <w:t xml:space="preserve">Sub: Operation of Clearing Bank for NSE Clearing Limited [Segment Name: ……..] </w:t>
      </w:r>
    </w:p>
    <w:p w14:paraId="44E349B1" w14:textId="77777777" w:rsidR="00717471" w:rsidRPr="00924C4F" w:rsidRDefault="00717471" w:rsidP="00717471">
      <w:pPr>
        <w:autoSpaceDE w:val="0"/>
        <w:adjustRightInd w:val="0"/>
        <w:jc w:val="both"/>
      </w:pPr>
    </w:p>
    <w:p w14:paraId="5E8ED3C1" w14:textId="77777777" w:rsidR="00717471" w:rsidRPr="00924C4F" w:rsidRDefault="00717471" w:rsidP="00717471">
      <w:pPr>
        <w:autoSpaceDE w:val="0"/>
        <w:adjustRightInd w:val="0"/>
        <w:jc w:val="both"/>
      </w:pPr>
      <w:r w:rsidRPr="00924C4F">
        <w:t xml:space="preserve">Ref: Our Primary / Secondary* Clearing Bank Account No:_________ with [Clearing Bank name &amp; address] </w:t>
      </w:r>
    </w:p>
    <w:p w14:paraId="285E85C1" w14:textId="77777777" w:rsidR="00717471" w:rsidRPr="00924C4F" w:rsidRDefault="00717471" w:rsidP="00717471">
      <w:pPr>
        <w:autoSpaceDE w:val="0"/>
        <w:adjustRightInd w:val="0"/>
        <w:jc w:val="both"/>
      </w:pPr>
    </w:p>
    <w:p w14:paraId="4D3E1381" w14:textId="77777777" w:rsidR="00717471" w:rsidRPr="00924C4F" w:rsidRDefault="00717471" w:rsidP="00717471">
      <w:pPr>
        <w:autoSpaceDE w:val="0"/>
        <w:adjustRightInd w:val="0"/>
        <w:jc w:val="both"/>
      </w:pPr>
      <w:r w:rsidRPr="00924C4F">
        <w:t xml:space="preserve">With reference to the above, we note that: </w:t>
      </w:r>
    </w:p>
    <w:p w14:paraId="617F2642" w14:textId="77777777" w:rsidR="00717471" w:rsidRPr="00924C4F" w:rsidRDefault="00717471" w:rsidP="00717471">
      <w:pPr>
        <w:pStyle w:val="ListParagraph"/>
        <w:numPr>
          <w:ilvl w:val="0"/>
          <w:numId w:val="47"/>
        </w:numPr>
        <w:autoSpaceDE w:val="0"/>
        <w:adjustRightInd w:val="0"/>
        <w:jc w:val="both"/>
      </w:pPr>
      <w:r w:rsidRPr="00924C4F">
        <w:t xml:space="preserve">NSE Clearing Ltd. has established a clearing and settlement system, whereby its members will be able to undertake the clearing and settlement of deals admitted. </w:t>
      </w:r>
    </w:p>
    <w:p w14:paraId="65EBAF7B" w14:textId="77777777" w:rsidR="00717471" w:rsidRPr="00924C4F" w:rsidRDefault="00717471" w:rsidP="00717471">
      <w:pPr>
        <w:pStyle w:val="ListParagraph"/>
        <w:numPr>
          <w:ilvl w:val="0"/>
          <w:numId w:val="47"/>
        </w:numPr>
        <w:autoSpaceDE w:val="0"/>
        <w:adjustRightInd w:val="0"/>
        <w:jc w:val="both"/>
        <w:rPr>
          <w:lang w:val="en-IN" w:eastAsia="en-IN"/>
        </w:rPr>
      </w:pPr>
      <w:r w:rsidRPr="00924C4F">
        <w:t xml:space="preserve">The bank has been nominated / appointed as a Clearing Bank for the purpose of Clearing and Settlement by NSE Clearing Ltd. </w:t>
      </w:r>
    </w:p>
    <w:p w14:paraId="1DB7E50A" w14:textId="77777777" w:rsidR="00717471" w:rsidRPr="00924C4F" w:rsidRDefault="00717471" w:rsidP="00717471">
      <w:pPr>
        <w:pStyle w:val="ListParagraph"/>
        <w:numPr>
          <w:ilvl w:val="0"/>
          <w:numId w:val="47"/>
        </w:numPr>
        <w:autoSpaceDE w:val="0"/>
        <w:adjustRightInd w:val="0"/>
        <w:jc w:val="both"/>
        <w:rPr>
          <w:lang w:val="en-IN" w:eastAsia="en-IN"/>
        </w:rPr>
      </w:pPr>
      <w:r w:rsidRPr="00924C4F">
        <w:t xml:space="preserve">As per the Byelaws, Rules and Regulations of NSE Clearing Ltd., the member shall authorise the Clearing Bank to access their clearing account for debiting &amp; crediting their accounts as per the instructions received from NSE Clearing Ltd. from time to time. The member further shall authorise NSE Clearing Ltd. to debit the Clearing Bank Account for the purpose of appropriating the dues payable to Exchange, SEBI or such other regulatory authority as maybe specified from time to time. </w:t>
      </w:r>
    </w:p>
    <w:p w14:paraId="32DA84EE" w14:textId="77777777" w:rsidR="00717471" w:rsidRPr="00924C4F" w:rsidRDefault="00717471" w:rsidP="00717471">
      <w:pPr>
        <w:pStyle w:val="ListParagraph"/>
        <w:numPr>
          <w:ilvl w:val="0"/>
          <w:numId w:val="47"/>
        </w:numPr>
        <w:autoSpaceDE w:val="0"/>
        <w:adjustRightInd w:val="0"/>
        <w:jc w:val="both"/>
        <w:rPr>
          <w:lang w:val="en-IN" w:eastAsia="en-IN"/>
        </w:rPr>
      </w:pPr>
      <w:r w:rsidRPr="00924C4F">
        <w:t xml:space="preserve">Having due regard to the above, we hereby irrevocably authorise the Clearing bank to debit and credit our above referred clearing bank account from time to time as per the instructions received from NCL. Further, we authorise the Clearing Bank to report balances and other information relating to this account to NCL as may be required by NCL from time to time. This irrevocable undertaking will be with immediate effect. </w:t>
      </w:r>
    </w:p>
    <w:p w14:paraId="042A5F34" w14:textId="77777777" w:rsidR="00717471" w:rsidRPr="00924C4F" w:rsidRDefault="00717471" w:rsidP="00717471">
      <w:pPr>
        <w:pStyle w:val="ListParagraph"/>
        <w:numPr>
          <w:ilvl w:val="0"/>
          <w:numId w:val="47"/>
        </w:numPr>
        <w:autoSpaceDE w:val="0"/>
        <w:adjustRightInd w:val="0"/>
        <w:jc w:val="both"/>
        <w:rPr>
          <w:lang w:val="en-IN" w:eastAsia="en-IN"/>
        </w:rPr>
      </w:pPr>
      <w:r w:rsidRPr="00924C4F">
        <w:t xml:space="preserve">We further hereby undertake to abide by such other or further guidelines / instructions as may be communicated / decided by NCL. </w:t>
      </w:r>
    </w:p>
    <w:p w14:paraId="6892FEF7" w14:textId="77777777" w:rsidR="00717471" w:rsidRPr="00924C4F" w:rsidRDefault="00717471" w:rsidP="00717471">
      <w:pPr>
        <w:pStyle w:val="ListParagraph"/>
        <w:autoSpaceDE w:val="0"/>
        <w:adjustRightInd w:val="0"/>
        <w:ind w:left="360"/>
        <w:jc w:val="both"/>
      </w:pPr>
    </w:p>
    <w:p w14:paraId="6A4C48F5" w14:textId="77777777" w:rsidR="00717471" w:rsidRPr="00924C4F" w:rsidRDefault="00717471" w:rsidP="00717471">
      <w:pPr>
        <w:pStyle w:val="ListParagraph"/>
        <w:autoSpaceDE w:val="0"/>
        <w:adjustRightInd w:val="0"/>
        <w:ind w:left="360"/>
        <w:jc w:val="both"/>
      </w:pPr>
      <w:r w:rsidRPr="00924C4F">
        <w:t xml:space="preserve">Yours faithfully, </w:t>
      </w:r>
    </w:p>
    <w:p w14:paraId="0B97C92E" w14:textId="77777777" w:rsidR="00717471" w:rsidRPr="00924C4F" w:rsidRDefault="00717471" w:rsidP="00717471">
      <w:pPr>
        <w:pStyle w:val="ListParagraph"/>
        <w:autoSpaceDE w:val="0"/>
        <w:adjustRightInd w:val="0"/>
        <w:ind w:left="360"/>
        <w:jc w:val="both"/>
      </w:pPr>
      <w:r w:rsidRPr="00924C4F">
        <w:lastRenderedPageBreak/>
        <w:t xml:space="preserve">Authorised Signatory and Stamp </w:t>
      </w:r>
    </w:p>
    <w:p w14:paraId="590DABF2" w14:textId="77777777" w:rsidR="00717471" w:rsidRPr="00924C4F" w:rsidRDefault="00717471" w:rsidP="00717471">
      <w:pPr>
        <w:pStyle w:val="ListParagraph"/>
        <w:autoSpaceDE w:val="0"/>
        <w:adjustRightInd w:val="0"/>
        <w:ind w:left="360"/>
        <w:jc w:val="both"/>
      </w:pPr>
      <w:r w:rsidRPr="00924C4F">
        <w:t xml:space="preserve">Name: Designation: </w:t>
      </w:r>
    </w:p>
    <w:p w14:paraId="7C8A52A1" w14:textId="77777777" w:rsidR="00717471" w:rsidRPr="00924C4F" w:rsidRDefault="00717471" w:rsidP="00717471">
      <w:pPr>
        <w:pStyle w:val="ListParagraph"/>
        <w:autoSpaceDE w:val="0"/>
        <w:adjustRightInd w:val="0"/>
        <w:ind w:left="360"/>
        <w:jc w:val="both"/>
      </w:pPr>
    </w:p>
    <w:p w14:paraId="6190E405" w14:textId="77777777" w:rsidR="00717471" w:rsidRPr="00924C4F" w:rsidRDefault="00717471" w:rsidP="00717471">
      <w:pPr>
        <w:pStyle w:val="ListParagraph"/>
        <w:pBdr>
          <w:bottom w:val="single" w:sz="6" w:space="1" w:color="auto"/>
        </w:pBdr>
        <w:autoSpaceDE w:val="0"/>
        <w:adjustRightInd w:val="0"/>
        <w:ind w:left="360"/>
        <w:jc w:val="both"/>
      </w:pPr>
      <w:r w:rsidRPr="00924C4F">
        <w:t>* Strike out whichever is not applicable</w:t>
      </w:r>
    </w:p>
    <w:p w14:paraId="0E8885A3" w14:textId="77777777" w:rsidR="00717471" w:rsidRPr="00924C4F" w:rsidRDefault="00717471" w:rsidP="00717471">
      <w:pPr>
        <w:pStyle w:val="ListParagraph"/>
        <w:autoSpaceDE w:val="0"/>
        <w:adjustRightInd w:val="0"/>
        <w:ind w:left="360"/>
        <w:jc w:val="both"/>
        <w:rPr>
          <w:b/>
          <w:bCs/>
        </w:rPr>
      </w:pPr>
      <w:r w:rsidRPr="00924C4F">
        <w:rPr>
          <w:b/>
          <w:bCs/>
        </w:rPr>
        <w:t>Acknowledgement from Bank</w:t>
      </w:r>
    </w:p>
    <w:p w14:paraId="267B6E52" w14:textId="77777777" w:rsidR="00717471" w:rsidRPr="00924C4F" w:rsidRDefault="00717471" w:rsidP="00717471">
      <w:pPr>
        <w:pStyle w:val="ListParagraph"/>
        <w:autoSpaceDE w:val="0"/>
        <w:adjustRightInd w:val="0"/>
        <w:ind w:left="360"/>
        <w:jc w:val="both"/>
      </w:pPr>
      <w:r w:rsidRPr="00924C4F">
        <w:t xml:space="preserve">Name of Bank : </w:t>
      </w:r>
    </w:p>
    <w:p w14:paraId="68440ACA" w14:textId="77777777" w:rsidR="00717471" w:rsidRPr="00924C4F" w:rsidRDefault="00717471" w:rsidP="00717471">
      <w:pPr>
        <w:pStyle w:val="ListParagraph"/>
        <w:autoSpaceDE w:val="0"/>
        <w:adjustRightInd w:val="0"/>
        <w:ind w:left="360"/>
        <w:jc w:val="both"/>
      </w:pPr>
      <w:r w:rsidRPr="00924C4F">
        <w:t xml:space="preserve">Name &amp; Designation of Official : </w:t>
      </w:r>
    </w:p>
    <w:p w14:paraId="155EE0C5" w14:textId="77777777" w:rsidR="00717471" w:rsidRPr="00924C4F" w:rsidRDefault="00717471" w:rsidP="00717471">
      <w:pPr>
        <w:pStyle w:val="ListParagraph"/>
        <w:autoSpaceDE w:val="0"/>
        <w:adjustRightInd w:val="0"/>
        <w:ind w:left="360"/>
        <w:jc w:val="both"/>
      </w:pPr>
      <w:r w:rsidRPr="00924C4F">
        <w:t>Sign and Stamp :</w:t>
      </w:r>
    </w:p>
    <w:p w14:paraId="73E1A2EE" w14:textId="77777777" w:rsidR="00717471" w:rsidRPr="00924C4F" w:rsidRDefault="00717471" w:rsidP="00717471">
      <w:pPr>
        <w:pStyle w:val="ListParagraph"/>
        <w:autoSpaceDE w:val="0"/>
        <w:adjustRightInd w:val="0"/>
        <w:ind w:left="360"/>
        <w:jc w:val="both"/>
      </w:pPr>
    </w:p>
    <w:p w14:paraId="32347B99" w14:textId="77777777" w:rsidR="00717471" w:rsidRPr="00924C4F" w:rsidRDefault="00717471" w:rsidP="00717471">
      <w:pPr>
        <w:rPr>
          <w:rFonts w:eastAsia="Calibri"/>
        </w:rPr>
      </w:pPr>
      <w:r w:rsidRPr="00924C4F">
        <w:br w:type="page"/>
      </w:r>
    </w:p>
    <w:p w14:paraId="22766F3B" w14:textId="083C0602" w:rsidR="00717471" w:rsidRPr="00924C4F" w:rsidRDefault="003C37CD" w:rsidP="00717471">
      <w:pPr>
        <w:pStyle w:val="ListParagraph"/>
        <w:autoSpaceDE w:val="0"/>
        <w:adjustRightInd w:val="0"/>
        <w:ind w:left="360"/>
        <w:jc w:val="both"/>
        <w:rPr>
          <w:i/>
          <w:iCs/>
        </w:rPr>
      </w:pPr>
      <w:r w:rsidRPr="00924C4F">
        <w:rPr>
          <w:i/>
          <w:iCs/>
        </w:rPr>
        <w:lastRenderedPageBreak/>
        <w:t>4</w:t>
      </w:r>
      <w:r w:rsidR="00717471" w:rsidRPr="00924C4F">
        <w:rPr>
          <w:i/>
          <w:iCs/>
        </w:rPr>
        <w:t>.2 ACCOUNT CONFIRMATION LETTER FROM CLEARING BANK TO CLEARING MEMBER</w:t>
      </w:r>
    </w:p>
    <w:p w14:paraId="3495EB53" w14:textId="77777777" w:rsidR="00717471" w:rsidRPr="00924C4F" w:rsidRDefault="00717471" w:rsidP="00717471">
      <w:pPr>
        <w:pStyle w:val="ListParagraph"/>
        <w:autoSpaceDE w:val="0"/>
        <w:adjustRightInd w:val="0"/>
        <w:ind w:left="360"/>
        <w:jc w:val="both"/>
        <w:rPr>
          <w:i/>
          <w:iCs/>
        </w:rPr>
      </w:pPr>
    </w:p>
    <w:p w14:paraId="76718E2A" w14:textId="77777777" w:rsidR="00717471" w:rsidRPr="00924C4F" w:rsidRDefault="00717471" w:rsidP="00717471">
      <w:pPr>
        <w:pStyle w:val="ListParagraph"/>
        <w:autoSpaceDE w:val="0"/>
        <w:adjustRightInd w:val="0"/>
        <w:ind w:left="360"/>
        <w:jc w:val="center"/>
      </w:pPr>
      <w:r w:rsidRPr="00924C4F">
        <w:t>On Letter Head of Clearing Bank</w:t>
      </w:r>
    </w:p>
    <w:p w14:paraId="7D67D83E" w14:textId="77777777" w:rsidR="00717471" w:rsidRPr="00924C4F" w:rsidRDefault="00717471" w:rsidP="00717471">
      <w:pPr>
        <w:pStyle w:val="ListParagraph"/>
        <w:autoSpaceDE w:val="0"/>
        <w:adjustRightInd w:val="0"/>
        <w:ind w:left="360"/>
        <w:jc w:val="both"/>
      </w:pPr>
      <w:r w:rsidRPr="00924C4F">
        <w:t xml:space="preserve">Date: </w:t>
      </w:r>
    </w:p>
    <w:p w14:paraId="13DFAD73" w14:textId="77777777" w:rsidR="00717471" w:rsidRPr="00924C4F" w:rsidRDefault="00717471" w:rsidP="00717471">
      <w:pPr>
        <w:pStyle w:val="ListParagraph"/>
        <w:autoSpaceDE w:val="0"/>
        <w:adjustRightInd w:val="0"/>
        <w:ind w:left="360"/>
        <w:jc w:val="both"/>
      </w:pPr>
      <w:r w:rsidRPr="00924C4F">
        <w:t xml:space="preserve">To, </w:t>
      </w:r>
    </w:p>
    <w:p w14:paraId="070DD00D" w14:textId="77777777" w:rsidR="00717471" w:rsidRPr="00924C4F" w:rsidRDefault="00717471" w:rsidP="00717471">
      <w:pPr>
        <w:pStyle w:val="ListParagraph"/>
        <w:autoSpaceDE w:val="0"/>
        <w:adjustRightInd w:val="0"/>
        <w:ind w:left="360"/>
        <w:jc w:val="both"/>
      </w:pPr>
      <w:r w:rsidRPr="00924C4F">
        <w:t xml:space="preserve">Manager </w:t>
      </w:r>
    </w:p>
    <w:p w14:paraId="37F329D6" w14:textId="77777777" w:rsidR="00717471" w:rsidRPr="00924C4F" w:rsidRDefault="00717471" w:rsidP="00717471">
      <w:pPr>
        <w:pStyle w:val="ListParagraph"/>
        <w:autoSpaceDE w:val="0"/>
        <w:adjustRightInd w:val="0"/>
        <w:ind w:left="360"/>
        <w:jc w:val="both"/>
      </w:pPr>
      <w:r w:rsidRPr="00924C4F">
        <w:t xml:space="preserve">NSE Clearing Ltd. </w:t>
      </w:r>
    </w:p>
    <w:p w14:paraId="0698C98B" w14:textId="77777777" w:rsidR="00717471" w:rsidRPr="00924C4F" w:rsidRDefault="00717471" w:rsidP="00717471">
      <w:pPr>
        <w:pStyle w:val="ListParagraph"/>
        <w:autoSpaceDE w:val="0"/>
        <w:adjustRightInd w:val="0"/>
        <w:ind w:left="360"/>
        <w:jc w:val="both"/>
      </w:pPr>
      <w:r w:rsidRPr="00924C4F">
        <w:t xml:space="preserve">Exchange Plaza, </w:t>
      </w:r>
    </w:p>
    <w:p w14:paraId="2E7881F5" w14:textId="77777777" w:rsidR="00717471" w:rsidRPr="00924C4F" w:rsidRDefault="00717471" w:rsidP="00717471">
      <w:pPr>
        <w:pStyle w:val="ListParagraph"/>
        <w:autoSpaceDE w:val="0"/>
        <w:adjustRightInd w:val="0"/>
        <w:ind w:left="360"/>
        <w:jc w:val="both"/>
      </w:pPr>
      <w:r w:rsidRPr="00924C4F">
        <w:t xml:space="preserve">Bandra Kurla Complex </w:t>
      </w:r>
    </w:p>
    <w:p w14:paraId="601E7123" w14:textId="77777777" w:rsidR="00717471" w:rsidRPr="00924C4F" w:rsidRDefault="00717471" w:rsidP="00717471">
      <w:pPr>
        <w:pStyle w:val="ListParagraph"/>
        <w:autoSpaceDE w:val="0"/>
        <w:adjustRightInd w:val="0"/>
        <w:ind w:left="360"/>
        <w:jc w:val="both"/>
      </w:pPr>
      <w:r w:rsidRPr="00924C4F">
        <w:t xml:space="preserve">Bandra East </w:t>
      </w:r>
    </w:p>
    <w:p w14:paraId="0AE74374" w14:textId="77777777" w:rsidR="00717471" w:rsidRPr="00924C4F" w:rsidRDefault="00717471" w:rsidP="00717471">
      <w:pPr>
        <w:pStyle w:val="ListParagraph"/>
        <w:autoSpaceDE w:val="0"/>
        <w:adjustRightInd w:val="0"/>
        <w:ind w:left="360"/>
        <w:jc w:val="both"/>
      </w:pPr>
      <w:r w:rsidRPr="00924C4F">
        <w:t xml:space="preserve">Mumbai 400051 </w:t>
      </w:r>
    </w:p>
    <w:p w14:paraId="651376A8" w14:textId="77777777" w:rsidR="00717471" w:rsidRPr="00924C4F" w:rsidRDefault="00717471" w:rsidP="00717471">
      <w:pPr>
        <w:pStyle w:val="ListParagraph"/>
        <w:autoSpaceDE w:val="0"/>
        <w:adjustRightInd w:val="0"/>
        <w:ind w:left="360"/>
        <w:jc w:val="both"/>
      </w:pPr>
    </w:p>
    <w:p w14:paraId="36BBE9BE" w14:textId="77777777" w:rsidR="00717471" w:rsidRPr="00924C4F" w:rsidRDefault="00717471" w:rsidP="00717471">
      <w:pPr>
        <w:pStyle w:val="ListParagraph"/>
        <w:autoSpaceDE w:val="0"/>
        <w:adjustRightInd w:val="0"/>
        <w:ind w:left="360"/>
        <w:jc w:val="both"/>
      </w:pPr>
      <w:r w:rsidRPr="00924C4F">
        <w:t xml:space="preserve">Sub: - Confirmation of Account with our Bank </w:t>
      </w:r>
    </w:p>
    <w:p w14:paraId="6202E847" w14:textId="77777777" w:rsidR="00717471" w:rsidRPr="00924C4F" w:rsidRDefault="00717471" w:rsidP="00717471">
      <w:pPr>
        <w:pStyle w:val="ListParagraph"/>
        <w:autoSpaceDE w:val="0"/>
        <w:adjustRightInd w:val="0"/>
        <w:ind w:left="360"/>
        <w:jc w:val="both"/>
      </w:pPr>
    </w:p>
    <w:p w14:paraId="2495C5DC" w14:textId="77777777" w:rsidR="00717471" w:rsidRPr="00924C4F" w:rsidRDefault="00717471" w:rsidP="00717471">
      <w:pPr>
        <w:pStyle w:val="ListParagraph"/>
        <w:autoSpaceDE w:val="0"/>
        <w:adjustRightInd w:val="0"/>
        <w:ind w:left="360"/>
        <w:jc w:val="both"/>
      </w:pPr>
      <w:r w:rsidRPr="00924C4F">
        <w:t xml:space="preserve">Dear Madam/Sir, </w:t>
      </w:r>
    </w:p>
    <w:p w14:paraId="20D44923" w14:textId="77777777" w:rsidR="00717471" w:rsidRPr="00924C4F" w:rsidRDefault="00717471" w:rsidP="00717471">
      <w:pPr>
        <w:pStyle w:val="ListParagraph"/>
        <w:autoSpaceDE w:val="0"/>
        <w:adjustRightInd w:val="0"/>
        <w:ind w:left="360"/>
        <w:jc w:val="both"/>
      </w:pPr>
    </w:p>
    <w:p w14:paraId="0B0690BF" w14:textId="77777777" w:rsidR="00717471" w:rsidRPr="00924C4F" w:rsidRDefault="00717471" w:rsidP="00717471">
      <w:pPr>
        <w:pStyle w:val="ListParagraph"/>
        <w:autoSpaceDE w:val="0"/>
        <w:adjustRightInd w:val="0"/>
        <w:ind w:left="360"/>
        <w:jc w:val="both"/>
      </w:pPr>
      <w:r w:rsidRPr="00924C4F">
        <w:t xml:space="preserve">This is to certify that …………….. member holds the below mentioned bank accounts at …………………. Bank. </w:t>
      </w:r>
    </w:p>
    <w:p w14:paraId="15EB9860" w14:textId="77777777" w:rsidR="00717471" w:rsidRPr="00924C4F" w:rsidRDefault="00717471" w:rsidP="00717471">
      <w:pPr>
        <w:pStyle w:val="ListParagraph"/>
        <w:autoSpaceDE w:val="0"/>
        <w:adjustRightInd w:val="0"/>
        <w:ind w:left="360"/>
        <w:jc w:val="both"/>
      </w:pPr>
    </w:p>
    <w:tbl>
      <w:tblPr>
        <w:tblStyle w:val="TableGrid"/>
        <w:tblW w:w="0" w:type="auto"/>
        <w:tblInd w:w="360" w:type="dxa"/>
        <w:tblLook w:val="04A0" w:firstRow="1" w:lastRow="0" w:firstColumn="1" w:lastColumn="0" w:noHBand="0" w:noVBand="1"/>
      </w:tblPr>
      <w:tblGrid>
        <w:gridCol w:w="1670"/>
        <w:gridCol w:w="1670"/>
        <w:gridCol w:w="1671"/>
        <w:gridCol w:w="1671"/>
        <w:gridCol w:w="1671"/>
      </w:tblGrid>
      <w:tr w:rsidR="00717471" w:rsidRPr="00924C4F" w14:paraId="2DA16A34" w14:textId="77777777" w:rsidTr="00646D93">
        <w:tc>
          <w:tcPr>
            <w:tcW w:w="1670" w:type="dxa"/>
          </w:tcPr>
          <w:p w14:paraId="0A415C11" w14:textId="77777777" w:rsidR="00717471" w:rsidRPr="00924C4F" w:rsidRDefault="00717471" w:rsidP="00646D93">
            <w:pPr>
              <w:pStyle w:val="ListParagraph"/>
              <w:autoSpaceDE w:val="0"/>
              <w:adjustRightInd w:val="0"/>
              <w:ind w:left="0"/>
              <w:jc w:val="both"/>
            </w:pPr>
            <w:r w:rsidRPr="00924C4F">
              <w:t xml:space="preserve">Account Name </w:t>
            </w:r>
          </w:p>
        </w:tc>
        <w:tc>
          <w:tcPr>
            <w:tcW w:w="1670" w:type="dxa"/>
          </w:tcPr>
          <w:p w14:paraId="0875ACB4" w14:textId="77777777" w:rsidR="00717471" w:rsidRPr="00924C4F" w:rsidRDefault="00717471" w:rsidP="00646D93">
            <w:pPr>
              <w:pStyle w:val="ListParagraph"/>
              <w:autoSpaceDE w:val="0"/>
              <w:adjustRightInd w:val="0"/>
              <w:ind w:left="0"/>
              <w:jc w:val="both"/>
            </w:pPr>
            <w:r w:rsidRPr="00924C4F">
              <w:t xml:space="preserve">Account Number </w:t>
            </w:r>
          </w:p>
        </w:tc>
        <w:tc>
          <w:tcPr>
            <w:tcW w:w="1671" w:type="dxa"/>
          </w:tcPr>
          <w:p w14:paraId="256F3588" w14:textId="77777777" w:rsidR="00717471" w:rsidRPr="00924C4F" w:rsidRDefault="00717471" w:rsidP="00646D93">
            <w:pPr>
              <w:pStyle w:val="ListParagraph"/>
              <w:autoSpaceDE w:val="0"/>
              <w:adjustRightInd w:val="0"/>
              <w:ind w:left="0"/>
              <w:jc w:val="both"/>
            </w:pPr>
            <w:r w:rsidRPr="00924C4F">
              <w:t xml:space="preserve">Account Opening date </w:t>
            </w:r>
          </w:p>
        </w:tc>
        <w:tc>
          <w:tcPr>
            <w:tcW w:w="1671" w:type="dxa"/>
          </w:tcPr>
          <w:p w14:paraId="36656877" w14:textId="77777777" w:rsidR="00717471" w:rsidRPr="00924C4F" w:rsidRDefault="00717471" w:rsidP="00646D93">
            <w:pPr>
              <w:pStyle w:val="ListParagraph"/>
              <w:autoSpaceDE w:val="0"/>
              <w:adjustRightInd w:val="0"/>
              <w:ind w:left="0"/>
              <w:jc w:val="both"/>
            </w:pPr>
            <w:r w:rsidRPr="00924C4F">
              <w:t xml:space="preserve">Account Status </w:t>
            </w:r>
          </w:p>
        </w:tc>
        <w:tc>
          <w:tcPr>
            <w:tcW w:w="1671" w:type="dxa"/>
          </w:tcPr>
          <w:p w14:paraId="6B6570B3" w14:textId="77777777" w:rsidR="00717471" w:rsidRPr="00924C4F" w:rsidRDefault="00717471" w:rsidP="00646D93">
            <w:pPr>
              <w:pStyle w:val="ListParagraph"/>
              <w:autoSpaceDE w:val="0"/>
              <w:adjustRightInd w:val="0"/>
              <w:ind w:left="0"/>
              <w:jc w:val="both"/>
            </w:pPr>
            <w:r w:rsidRPr="00924C4F">
              <w:t>Branch Name &amp; Address</w:t>
            </w:r>
          </w:p>
        </w:tc>
      </w:tr>
      <w:tr w:rsidR="00717471" w:rsidRPr="00924C4F" w14:paraId="40391811" w14:textId="77777777" w:rsidTr="00646D93">
        <w:tc>
          <w:tcPr>
            <w:tcW w:w="1670" w:type="dxa"/>
          </w:tcPr>
          <w:p w14:paraId="24742B61" w14:textId="77777777" w:rsidR="00717471" w:rsidRPr="00924C4F" w:rsidRDefault="00717471" w:rsidP="00646D93">
            <w:pPr>
              <w:pStyle w:val="ListParagraph"/>
              <w:autoSpaceDE w:val="0"/>
              <w:adjustRightInd w:val="0"/>
              <w:ind w:left="0"/>
              <w:jc w:val="both"/>
            </w:pPr>
          </w:p>
        </w:tc>
        <w:tc>
          <w:tcPr>
            <w:tcW w:w="1670" w:type="dxa"/>
          </w:tcPr>
          <w:p w14:paraId="17B0DD97" w14:textId="77777777" w:rsidR="00717471" w:rsidRPr="00924C4F" w:rsidRDefault="00717471" w:rsidP="00646D93">
            <w:pPr>
              <w:pStyle w:val="ListParagraph"/>
              <w:autoSpaceDE w:val="0"/>
              <w:adjustRightInd w:val="0"/>
              <w:ind w:left="0"/>
              <w:jc w:val="both"/>
            </w:pPr>
          </w:p>
        </w:tc>
        <w:tc>
          <w:tcPr>
            <w:tcW w:w="1671" w:type="dxa"/>
          </w:tcPr>
          <w:p w14:paraId="7731A9EB" w14:textId="77777777" w:rsidR="00717471" w:rsidRPr="00924C4F" w:rsidRDefault="00717471" w:rsidP="00646D93">
            <w:pPr>
              <w:pStyle w:val="ListParagraph"/>
              <w:autoSpaceDE w:val="0"/>
              <w:adjustRightInd w:val="0"/>
              <w:ind w:left="0"/>
              <w:jc w:val="both"/>
            </w:pPr>
          </w:p>
        </w:tc>
        <w:tc>
          <w:tcPr>
            <w:tcW w:w="1671" w:type="dxa"/>
          </w:tcPr>
          <w:p w14:paraId="475081D3" w14:textId="77777777" w:rsidR="00717471" w:rsidRPr="00924C4F" w:rsidRDefault="00717471" w:rsidP="00646D93">
            <w:pPr>
              <w:pStyle w:val="ListParagraph"/>
              <w:autoSpaceDE w:val="0"/>
              <w:adjustRightInd w:val="0"/>
              <w:ind w:left="0"/>
              <w:jc w:val="both"/>
            </w:pPr>
          </w:p>
        </w:tc>
        <w:tc>
          <w:tcPr>
            <w:tcW w:w="1671" w:type="dxa"/>
          </w:tcPr>
          <w:p w14:paraId="76915364" w14:textId="77777777" w:rsidR="00717471" w:rsidRPr="00924C4F" w:rsidRDefault="00717471" w:rsidP="00646D93">
            <w:pPr>
              <w:pStyle w:val="ListParagraph"/>
              <w:autoSpaceDE w:val="0"/>
              <w:adjustRightInd w:val="0"/>
              <w:ind w:left="0"/>
              <w:jc w:val="both"/>
            </w:pPr>
          </w:p>
        </w:tc>
      </w:tr>
    </w:tbl>
    <w:p w14:paraId="695D1E03" w14:textId="77777777" w:rsidR="00717471" w:rsidRPr="00924C4F" w:rsidRDefault="00717471" w:rsidP="00717471">
      <w:pPr>
        <w:pStyle w:val="ListParagraph"/>
        <w:autoSpaceDE w:val="0"/>
        <w:adjustRightInd w:val="0"/>
        <w:ind w:left="360"/>
        <w:jc w:val="both"/>
      </w:pPr>
    </w:p>
    <w:p w14:paraId="34555120" w14:textId="77777777" w:rsidR="00717471" w:rsidRPr="00924C4F" w:rsidRDefault="00717471" w:rsidP="00717471">
      <w:pPr>
        <w:pStyle w:val="ListParagraph"/>
        <w:autoSpaceDE w:val="0"/>
        <w:adjustRightInd w:val="0"/>
        <w:ind w:left="360"/>
        <w:jc w:val="both"/>
      </w:pPr>
      <w:r w:rsidRPr="00924C4F">
        <w:t xml:space="preserve">Yours faithfully, </w:t>
      </w:r>
    </w:p>
    <w:p w14:paraId="48161204" w14:textId="77777777" w:rsidR="00717471" w:rsidRPr="00924C4F" w:rsidRDefault="00717471" w:rsidP="00717471">
      <w:pPr>
        <w:pStyle w:val="ListParagraph"/>
        <w:autoSpaceDE w:val="0"/>
        <w:adjustRightInd w:val="0"/>
        <w:ind w:left="360"/>
        <w:jc w:val="both"/>
      </w:pPr>
    </w:p>
    <w:p w14:paraId="11BDF1AE" w14:textId="77777777" w:rsidR="00717471" w:rsidRPr="00924C4F" w:rsidRDefault="00717471" w:rsidP="00717471">
      <w:pPr>
        <w:pStyle w:val="ListParagraph"/>
        <w:autoSpaceDE w:val="0"/>
        <w:adjustRightInd w:val="0"/>
        <w:ind w:left="360"/>
        <w:jc w:val="both"/>
      </w:pPr>
      <w:r w:rsidRPr="00924C4F">
        <w:t xml:space="preserve">Authorised Signatory and Stamp </w:t>
      </w:r>
    </w:p>
    <w:p w14:paraId="3EED6BF7" w14:textId="77777777" w:rsidR="00717471" w:rsidRPr="00924C4F" w:rsidRDefault="00717471" w:rsidP="00717471">
      <w:pPr>
        <w:pStyle w:val="ListParagraph"/>
        <w:autoSpaceDE w:val="0"/>
        <w:adjustRightInd w:val="0"/>
        <w:ind w:left="360"/>
        <w:jc w:val="both"/>
      </w:pPr>
      <w:r w:rsidRPr="00924C4F">
        <w:t xml:space="preserve">Name: </w:t>
      </w:r>
    </w:p>
    <w:p w14:paraId="3553AEB5" w14:textId="77777777" w:rsidR="00717471" w:rsidRPr="00924C4F" w:rsidRDefault="00717471" w:rsidP="00717471">
      <w:pPr>
        <w:pStyle w:val="ListParagraph"/>
        <w:autoSpaceDE w:val="0"/>
        <w:adjustRightInd w:val="0"/>
        <w:ind w:left="360"/>
        <w:jc w:val="both"/>
        <w:rPr>
          <w:lang w:val="en-IN" w:eastAsia="en-IN"/>
        </w:rPr>
      </w:pPr>
      <w:r w:rsidRPr="00924C4F">
        <w:t>Designation:</w:t>
      </w:r>
    </w:p>
    <w:p w14:paraId="666236A2" w14:textId="77777777" w:rsidR="00717471" w:rsidRPr="00924C4F" w:rsidRDefault="00717471" w:rsidP="00717471">
      <w:pPr>
        <w:autoSpaceDE w:val="0"/>
        <w:adjustRightInd w:val="0"/>
        <w:rPr>
          <w:sz w:val="28"/>
          <w:szCs w:val="28"/>
          <w:lang w:val="en-IN" w:eastAsia="en-IN"/>
        </w:rPr>
      </w:pPr>
    </w:p>
    <w:p w14:paraId="60D6DFBB" w14:textId="77777777" w:rsidR="00717471" w:rsidRPr="00924C4F" w:rsidRDefault="00717471" w:rsidP="00717471">
      <w:pPr>
        <w:rPr>
          <w:i/>
          <w:iCs/>
          <w:lang w:val="en-IN" w:eastAsia="en-IN"/>
        </w:rPr>
      </w:pPr>
      <w:r w:rsidRPr="00924C4F">
        <w:rPr>
          <w:i/>
          <w:iCs/>
          <w:lang w:val="en-IN" w:eastAsia="en-IN"/>
        </w:rPr>
        <w:br w:type="page"/>
      </w:r>
    </w:p>
    <w:p w14:paraId="2E5204F1" w14:textId="77777777" w:rsidR="00717471" w:rsidRPr="00924C4F" w:rsidRDefault="00717471" w:rsidP="00717471">
      <w:pPr>
        <w:autoSpaceDE w:val="0"/>
        <w:adjustRightInd w:val="0"/>
        <w:rPr>
          <w:i/>
          <w:iCs/>
          <w:lang w:val="en-IN" w:eastAsia="en-IN"/>
        </w:rPr>
      </w:pPr>
    </w:p>
    <w:p w14:paraId="1B945CA2" w14:textId="1E36F43F" w:rsidR="00717471" w:rsidRPr="00924C4F" w:rsidRDefault="003C37CD" w:rsidP="00717471">
      <w:pPr>
        <w:autoSpaceDE w:val="0"/>
        <w:adjustRightInd w:val="0"/>
        <w:rPr>
          <w:i/>
          <w:iCs/>
          <w:lang w:val="en-IN" w:eastAsia="en-IN"/>
        </w:rPr>
      </w:pPr>
      <w:r w:rsidRPr="00924C4F">
        <w:rPr>
          <w:i/>
          <w:iCs/>
          <w:lang w:val="en-IN" w:eastAsia="en-IN"/>
        </w:rPr>
        <w:t>4</w:t>
      </w:r>
      <w:r w:rsidR="00717471" w:rsidRPr="00924C4F">
        <w:rPr>
          <w:i/>
          <w:iCs/>
          <w:lang w:val="en-IN" w:eastAsia="en-IN"/>
        </w:rPr>
        <w:t>.3 FORMAT FOR NOC FROM CLEARING BANK TO CLEARING MEMBER FOR CHANGE OF BANK</w:t>
      </w:r>
    </w:p>
    <w:p w14:paraId="25B2667B" w14:textId="77777777" w:rsidR="00717471" w:rsidRPr="00924C4F" w:rsidRDefault="00717471" w:rsidP="00717471">
      <w:pPr>
        <w:autoSpaceDE w:val="0"/>
        <w:adjustRightInd w:val="0"/>
        <w:jc w:val="center"/>
      </w:pPr>
      <w:r w:rsidRPr="00924C4F">
        <w:t>On Letter Head of Clearing Bank</w:t>
      </w:r>
    </w:p>
    <w:p w14:paraId="481235EE" w14:textId="77777777" w:rsidR="00717471" w:rsidRPr="00924C4F" w:rsidRDefault="00717471" w:rsidP="00717471">
      <w:pPr>
        <w:autoSpaceDE w:val="0"/>
        <w:adjustRightInd w:val="0"/>
      </w:pPr>
      <w:r w:rsidRPr="00924C4F">
        <w:t xml:space="preserve">Date: </w:t>
      </w:r>
    </w:p>
    <w:p w14:paraId="7DABBC9B" w14:textId="77777777" w:rsidR="00717471" w:rsidRPr="00924C4F" w:rsidRDefault="00717471" w:rsidP="00717471">
      <w:pPr>
        <w:autoSpaceDE w:val="0"/>
        <w:adjustRightInd w:val="0"/>
      </w:pPr>
      <w:r w:rsidRPr="00924C4F">
        <w:t xml:space="preserve">To, </w:t>
      </w:r>
    </w:p>
    <w:p w14:paraId="406F7BA6" w14:textId="77777777" w:rsidR="00717471" w:rsidRPr="00924C4F" w:rsidRDefault="00717471" w:rsidP="00717471">
      <w:pPr>
        <w:autoSpaceDE w:val="0"/>
        <w:adjustRightInd w:val="0"/>
      </w:pPr>
      <w:r w:rsidRPr="00924C4F">
        <w:t xml:space="preserve">Manager </w:t>
      </w:r>
    </w:p>
    <w:p w14:paraId="0FE7542B" w14:textId="77777777" w:rsidR="00717471" w:rsidRPr="00924C4F" w:rsidRDefault="00717471" w:rsidP="00717471">
      <w:pPr>
        <w:autoSpaceDE w:val="0"/>
        <w:adjustRightInd w:val="0"/>
      </w:pPr>
      <w:r w:rsidRPr="00924C4F">
        <w:t xml:space="preserve">NSE Clearing Ltd. </w:t>
      </w:r>
    </w:p>
    <w:p w14:paraId="3894A653" w14:textId="77777777" w:rsidR="00717471" w:rsidRPr="00924C4F" w:rsidRDefault="00717471" w:rsidP="00717471">
      <w:pPr>
        <w:autoSpaceDE w:val="0"/>
        <w:adjustRightInd w:val="0"/>
      </w:pPr>
      <w:r w:rsidRPr="00924C4F">
        <w:t xml:space="preserve">Exchange Plaza, </w:t>
      </w:r>
    </w:p>
    <w:p w14:paraId="39BD9A8A" w14:textId="77777777" w:rsidR="00717471" w:rsidRPr="00924C4F" w:rsidRDefault="00717471" w:rsidP="00717471">
      <w:pPr>
        <w:autoSpaceDE w:val="0"/>
        <w:adjustRightInd w:val="0"/>
      </w:pPr>
      <w:r w:rsidRPr="00924C4F">
        <w:t xml:space="preserve">Bandra Kurla Complex </w:t>
      </w:r>
    </w:p>
    <w:p w14:paraId="39DE788D" w14:textId="77777777" w:rsidR="00717471" w:rsidRPr="00924C4F" w:rsidRDefault="00717471" w:rsidP="00717471">
      <w:pPr>
        <w:autoSpaceDE w:val="0"/>
        <w:adjustRightInd w:val="0"/>
      </w:pPr>
      <w:r w:rsidRPr="00924C4F">
        <w:t xml:space="preserve">Bandra East </w:t>
      </w:r>
    </w:p>
    <w:p w14:paraId="26C37997" w14:textId="77777777" w:rsidR="00717471" w:rsidRPr="00924C4F" w:rsidRDefault="00717471" w:rsidP="00717471">
      <w:pPr>
        <w:autoSpaceDE w:val="0"/>
        <w:adjustRightInd w:val="0"/>
      </w:pPr>
      <w:r w:rsidRPr="00924C4F">
        <w:t xml:space="preserve">Mumbai 400051 </w:t>
      </w:r>
    </w:p>
    <w:p w14:paraId="341C4A75" w14:textId="77777777" w:rsidR="00717471" w:rsidRPr="00924C4F" w:rsidRDefault="00717471" w:rsidP="00717471">
      <w:pPr>
        <w:autoSpaceDE w:val="0"/>
        <w:adjustRightInd w:val="0"/>
      </w:pPr>
    </w:p>
    <w:p w14:paraId="3C61319D" w14:textId="77777777" w:rsidR="00717471" w:rsidRPr="00924C4F" w:rsidRDefault="00717471" w:rsidP="00717471">
      <w:pPr>
        <w:autoSpaceDE w:val="0"/>
        <w:adjustRightInd w:val="0"/>
      </w:pPr>
      <w:r w:rsidRPr="00924C4F">
        <w:t xml:space="preserve">Subject: NOC for Account Shifting </w:t>
      </w:r>
    </w:p>
    <w:p w14:paraId="77B915F8" w14:textId="77777777" w:rsidR="00717471" w:rsidRPr="00924C4F" w:rsidRDefault="00717471" w:rsidP="00717471">
      <w:pPr>
        <w:autoSpaceDE w:val="0"/>
        <w:adjustRightInd w:val="0"/>
      </w:pPr>
    </w:p>
    <w:p w14:paraId="128CC54E" w14:textId="77777777" w:rsidR="00717471" w:rsidRPr="00924C4F" w:rsidRDefault="00717471" w:rsidP="00717471">
      <w:pPr>
        <w:autoSpaceDE w:val="0"/>
        <w:adjustRightInd w:val="0"/>
      </w:pPr>
      <w:r w:rsidRPr="00924C4F">
        <w:t xml:space="preserve">Dear Sir, </w:t>
      </w:r>
    </w:p>
    <w:p w14:paraId="3D79FEB4" w14:textId="77777777" w:rsidR="00717471" w:rsidRPr="00924C4F" w:rsidRDefault="00717471" w:rsidP="00717471">
      <w:pPr>
        <w:autoSpaceDE w:val="0"/>
        <w:adjustRightInd w:val="0"/>
      </w:pPr>
    </w:p>
    <w:p w14:paraId="0C2D102B" w14:textId="77777777" w:rsidR="00717471" w:rsidRPr="00924C4F" w:rsidRDefault="00717471" w:rsidP="00717471">
      <w:pPr>
        <w:autoSpaceDE w:val="0"/>
        <w:adjustRightInd w:val="0"/>
      </w:pPr>
      <w:r w:rsidRPr="00924C4F">
        <w:t>We hereby confirm that we have no objection whatsoever in shifting of below mentioned account of ………………… from our bank to any another bank.</w:t>
      </w:r>
    </w:p>
    <w:p w14:paraId="37D1EDC1" w14:textId="77777777" w:rsidR="00717471" w:rsidRPr="00924C4F" w:rsidRDefault="00717471" w:rsidP="00717471">
      <w:pPr>
        <w:autoSpaceDE w:val="0"/>
        <w:adjustRightInd w:val="0"/>
      </w:pPr>
    </w:p>
    <w:tbl>
      <w:tblPr>
        <w:tblStyle w:val="TableGrid"/>
        <w:tblW w:w="0" w:type="auto"/>
        <w:tblLook w:val="04A0" w:firstRow="1" w:lastRow="0" w:firstColumn="1" w:lastColumn="0" w:noHBand="0" w:noVBand="1"/>
      </w:tblPr>
      <w:tblGrid>
        <w:gridCol w:w="4176"/>
        <w:gridCol w:w="4177"/>
      </w:tblGrid>
      <w:tr w:rsidR="00717471" w:rsidRPr="00924C4F" w14:paraId="6126D937" w14:textId="77777777" w:rsidTr="00646D93">
        <w:tc>
          <w:tcPr>
            <w:tcW w:w="4176" w:type="dxa"/>
          </w:tcPr>
          <w:p w14:paraId="0B9ADE6E" w14:textId="77777777" w:rsidR="00717471" w:rsidRPr="00924C4F" w:rsidRDefault="00717471" w:rsidP="00646D93">
            <w:pPr>
              <w:autoSpaceDE w:val="0"/>
              <w:adjustRightInd w:val="0"/>
            </w:pPr>
            <w:r w:rsidRPr="00924C4F">
              <w:t xml:space="preserve"> ACCOUNT NAME </w:t>
            </w:r>
          </w:p>
        </w:tc>
        <w:tc>
          <w:tcPr>
            <w:tcW w:w="4177" w:type="dxa"/>
          </w:tcPr>
          <w:p w14:paraId="4F53E938" w14:textId="77777777" w:rsidR="00717471" w:rsidRPr="00924C4F" w:rsidRDefault="00717471" w:rsidP="00646D93">
            <w:pPr>
              <w:autoSpaceDE w:val="0"/>
              <w:adjustRightInd w:val="0"/>
            </w:pPr>
            <w:r w:rsidRPr="00924C4F">
              <w:t>ACCOUNT NUMBER</w:t>
            </w:r>
          </w:p>
        </w:tc>
      </w:tr>
      <w:tr w:rsidR="00717471" w:rsidRPr="00924C4F" w14:paraId="5A83B88D" w14:textId="77777777" w:rsidTr="00646D93">
        <w:tc>
          <w:tcPr>
            <w:tcW w:w="4176" w:type="dxa"/>
          </w:tcPr>
          <w:p w14:paraId="2A6804F3" w14:textId="77777777" w:rsidR="00717471" w:rsidRPr="00924C4F" w:rsidRDefault="00717471" w:rsidP="00646D93">
            <w:pPr>
              <w:autoSpaceDE w:val="0"/>
              <w:adjustRightInd w:val="0"/>
            </w:pPr>
          </w:p>
        </w:tc>
        <w:tc>
          <w:tcPr>
            <w:tcW w:w="4177" w:type="dxa"/>
          </w:tcPr>
          <w:p w14:paraId="73929C51" w14:textId="77777777" w:rsidR="00717471" w:rsidRPr="00924C4F" w:rsidRDefault="00717471" w:rsidP="00646D93">
            <w:pPr>
              <w:autoSpaceDE w:val="0"/>
              <w:adjustRightInd w:val="0"/>
            </w:pPr>
          </w:p>
        </w:tc>
      </w:tr>
    </w:tbl>
    <w:p w14:paraId="0A4BCD12" w14:textId="77777777" w:rsidR="00717471" w:rsidRPr="00924C4F" w:rsidRDefault="00717471" w:rsidP="00717471">
      <w:pPr>
        <w:autoSpaceDE w:val="0"/>
        <w:adjustRightInd w:val="0"/>
      </w:pPr>
    </w:p>
    <w:p w14:paraId="1906E8D5" w14:textId="77777777" w:rsidR="00717471" w:rsidRPr="00924C4F" w:rsidRDefault="00717471" w:rsidP="00717471">
      <w:pPr>
        <w:autoSpaceDE w:val="0"/>
        <w:adjustRightInd w:val="0"/>
      </w:pPr>
      <w:r w:rsidRPr="00924C4F">
        <w:t xml:space="preserve">Thanking you. </w:t>
      </w:r>
    </w:p>
    <w:p w14:paraId="391EFD2F" w14:textId="77777777" w:rsidR="00717471" w:rsidRPr="00924C4F" w:rsidRDefault="00717471" w:rsidP="00717471">
      <w:pPr>
        <w:autoSpaceDE w:val="0"/>
        <w:adjustRightInd w:val="0"/>
      </w:pPr>
    </w:p>
    <w:p w14:paraId="74E3CAB0" w14:textId="77777777" w:rsidR="00717471" w:rsidRPr="00924C4F" w:rsidRDefault="00717471" w:rsidP="00717471">
      <w:pPr>
        <w:autoSpaceDE w:val="0"/>
        <w:adjustRightInd w:val="0"/>
      </w:pPr>
      <w:r w:rsidRPr="00924C4F">
        <w:t xml:space="preserve">Yours faithfully, </w:t>
      </w:r>
    </w:p>
    <w:p w14:paraId="61E3C13D" w14:textId="77777777" w:rsidR="00717471" w:rsidRPr="00924C4F" w:rsidRDefault="00717471" w:rsidP="00717471">
      <w:pPr>
        <w:autoSpaceDE w:val="0"/>
        <w:adjustRightInd w:val="0"/>
      </w:pPr>
    </w:p>
    <w:p w14:paraId="79793260" w14:textId="77777777" w:rsidR="00717471" w:rsidRPr="00924C4F" w:rsidRDefault="00717471" w:rsidP="00717471">
      <w:pPr>
        <w:autoSpaceDE w:val="0"/>
        <w:adjustRightInd w:val="0"/>
      </w:pPr>
      <w:r w:rsidRPr="00924C4F">
        <w:t xml:space="preserve">Authorised Signatory and Stamp </w:t>
      </w:r>
    </w:p>
    <w:p w14:paraId="398E7853" w14:textId="77777777" w:rsidR="00717471" w:rsidRPr="00924C4F" w:rsidRDefault="00717471" w:rsidP="00717471">
      <w:pPr>
        <w:autoSpaceDE w:val="0"/>
        <w:adjustRightInd w:val="0"/>
      </w:pPr>
      <w:r w:rsidRPr="00924C4F">
        <w:t xml:space="preserve">Name: </w:t>
      </w:r>
    </w:p>
    <w:p w14:paraId="29AACDEA" w14:textId="77777777" w:rsidR="00717471" w:rsidRPr="00924C4F" w:rsidRDefault="00717471" w:rsidP="00717471">
      <w:pPr>
        <w:autoSpaceDE w:val="0"/>
        <w:adjustRightInd w:val="0"/>
        <w:rPr>
          <w:lang w:val="en-IN" w:eastAsia="en-IN"/>
        </w:rPr>
      </w:pPr>
      <w:r w:rsidRPr="00924C4F">
        <w:t>Designation:</w:t>
      </w:r>
    </w:p>
    <w:p w14:paraId="18AA419B" w14:textId="77777777" w:rsidR="00717471" w:rsidRPr="00924C4F" w:rsidRDefault="00717471" w:rsidP="00717471">
      <w:pPr>
        <w:rPr>
          <w:lang w:val="en-IN" w:eastAsia="en-IN"/>
        </w:rPr>
      </w:pPr>
      <w:r w:rsidRPr="00924C4F">
        <w:rPr>
          <w:lang w:val="en-IN" w:eastAsia="en-IN"/>
        </w:rPr>
        <w:br w:type="page"/>
      </w:r>
    </w:p>
    <w:p w14:paraId="56A3A89B" w14:textId="77777777" w:rsidR="00717471" w:rsidRPr="00924C4F" w:rsidRDefault="00717471" w:rsidP="00717471">
      <w:pPr>
        <w:autoSpaceDE w:val="0"/>
        <w:adjustRightInd w:val="0"/>
        <w:rPr>
          <w:lang w:val="en-IN" w:eastAsia="en-IN"/>
        </w:rPr>
      </w:pPr>
    </w:p>
    <w:p w14:paraId="5F881F38" w14:textId="14FDC6FC" w:rsidR="00717471" w:rsidRPr="00924C4F" w:rsidRDefault="003C37CD" w:rsidP="00717471">
      <w:pPr>
        <w:autoSpaceDE w:val="0"/>
        <w:adjustRightInd w:val="0"/>
        <w:rPr>
          <w:i/>
          <w:iCs/>
          <w:lang w:val="en-IN" w:eastAsia="en-IN"/>
        </w:rPr>
      </w:pPr>
      <w:r w:rsidRPr="00924C4F">
        <w:rPr>
          <w:i/>
          <w:iCs/>
          <w:lang w:val="en-IN" w:eastAsia="en-IN"/>
        </w:rPr>
        <w:t>4</w:t>
      </w:r>
      <w:r w:rsidR="00717471" w:rsidRPr="00924C4F">
        <w:rPr>
          <w:i/>
          <w:iCs/>
          <w:lang w:val="en-IN" w:eastAsia="en-IN"/>
        </w:rPr>
        <w:t>.4 FORMAT OF REQUEST LETTER FROM CLEARING MEMBER TO CLEARING CORPORATION FOR CHANGE OF SETTLEMENT ACCOUNT</w:t>
      </w:r>
    </w:p>
    <w:p w14:paraId="04228A2E" w14:textId="77777777" w:rsidR="00717471" w:rsidRPr="00924C4F" w:rsidRDefault="00717471" w:rsidP="00717471">
      <w:pPr>
        <w:autoSpaceDE w:val="0"/>
        <w:adjustRightInd w:val="0"/>
        <w:rPr>
          <w:i/>
          <w:iCs/>
          <w:lang w:val="en-IN" w:eastAsia="en-IN"/>
        </w:rPr>
      </w:pPr>
    </w:p>
    <w:p w14:paraId="3C1BAA3A" w14:textId="77777777" w:rsidR="00717471" w:rsidRPr="00924C4F" w:rsidRDefault="00717471" w:rsidP="00717471">
      <w:pPr>
        <w:autoSpaceDE w:val="0"/>
        <w:adjustRightInd w:val="0"/>
        <w:jc w:val="center"/>
      </w:pPr>
      <w:r w:rsidRPr="00924C4F">
        <w:t>On Letter Head Of Clearing Member</w:t>
      </w:r>
    </w:p>
    <w:p w14:paraId="0C5E50A9" w14:textId="77777777" w:rsidR="00717471" w:rsidRPr="00924C4F" w:rsidRDefault="00717471" w:rsidP="00717471">
      <w:pPr>
        <w:autoSpaceDE w:val="0"/>
        <w:adjustRightInd w:val="0"/>
      </w:pPr>
      <w:r w:rsidRPr="00924C4F">
        <w:t xml:space="preserve">Date: </w:t>
      </w:r>
    </w:p>
    <w:p w14:paraId="194911DA" w14:textId="77777777" w:rsidR="00717471" w:rsidRPr="00924C4F" w:rsidRDefault="00717471" w:rsidP="00717471">
      <w:pPr>
        <w:autoSpaceDE w:val="0"/>
        <w:adjustRightInd w:val="0"/>
      </w:pPr>
      <w:r w:rsidRPr="00924C4F">
        <w:t xml:space="preserve">To, </w:t>
      </w:r>
    </w:p>
    <w:p w14:paraId="233EA35A" w14:textId="77777777" w:rsidR="00717471" w:rsidRPr="00924C4F" w:rsidRDefault="00717471" w:rsidP="00717471">
      <w:pPr>
        <w:autoSpaceDE w:val="0"/>
        <w:adjustRightInd w:val="0"/>
      </w:pPr>
      <w:r w:rsidRPr="00924C4F">
        <w:t xml:space="preserve">Manager </w:t>
      </w:r>
    </w:p>
    <w:p w14:paraId="350D6E4A" w14:textId="77777777" w:rsidR="00717471" w:rsidRPr="00924C4F" w:rsidRDefault="00717471" w:rsidP="00717471">
      <w:pPr>
        <w:autoSpaceDE w:val="0"/>
        <w:adjustRightInd w:val="0"/>
      </w:pPr>
      <w:r w:rsidRPr="00924C4F">
        <w:t xml:space="preserve">NSE Clearing Ltd. </w:t>
      </w:r>
    </w:p>
    <w:p w14:paraId="5F4CE85E" w14:textId="77777777" w:rsidR="00717471" w:rsidRPr="00924C4F" w:rsidRDefault="00717471" w:rsidP="00717471">
      <w:pPr>
        <w:autoSpaceDE w:val="0"/>
        <w:adjustRightInd w:val="0"/>
      </w:pPr>
      <w:r w:rsidRPr="00924C4F">
        <w:t xml:space="preserve">Exchange Plaza, </w:t>
      </w:r>
    </w:p>
    <w:p w14:paraId="247B5609" w14:textId="77777777" w:rsidR="00717471" w:rsidRPr="00924C4F" w:rsidRDefault="00717471" w:rsidP="00717471">
      <w:pPr>
        <w:autoSpaceDE w:val="0"/>
        <w:adjustRightInd w:val="0"/>
      </w:pPr>
      <w:r w:rsidRPr="00924C4F">
        <w:t xml:space="preserve">Bandra Kurla Complex </w:t>
      </w:r>
    </w:p>
    <w:p w14:paraId="2AA062B9" w14:textId="77777777" w:rsidR="00717471" w:rsidRPr="00924C4F" w:rsidRDefault="00717471" w:rsidP="00717471">
      <w:pPr>
        <w:autoSpaceDE w:val="0"/>
        <w:adjustRightInd w:val="0"/>
      </w:pPr>
      <w:r w:rsidRPr="00924C4F">
        <w:t xml:space="preserve">Bandra East </w:t>
      </w:r>
    </w:p>
    <w:p w14:paraId="65F829AC" w14:textId="77777777" w:rsidR="00717471" w:rsidRPr="00924C4F" w:rsidRDefault="00717471" w:rsidP="00717471">
      <w:pPr>
        <w:autoSpaceDE w:val="0"/>
        <w:adjustRightInd w:val="0"/>
      </w:pPr>
      <w:r w:rsidRPr="00924C4F">
        <w:t xml:space="preserve">Mumbai 400051 </w:t>
      </w:r>
    </w:p>
    <w:p w14:paraId="7C639CD9" w14:textId="77777777" w:rsidR="00717471" w:rsidRPr="00924C4F" w:rsidRDefault="00717471" w:rsidP="00717471">
      <w:pPr>
        <w:autoSpaceDE w:val="0"/>
        <w:adjustRightInd w:val="0"/>
      </w:pPr>
    </w:p>
    <w:p w14:paraId="14852A38" w14:textId="77777777" w:rsidR="00717471" w:rsidRPr="00924C4F" w:rsidRDefault="00717471" w:rsidP="00717471">
      <w:pPr>
        <w:autoSpaceDE w:val="0"/>
        <w:adjustRightInd w:val="0"/>
      </w:pPr>
      <w:r w:rsidRPr="00924C4F">
        <w:t xml:space="preserve">Subject: Request for change in bank account ….. (Member Code) ………. (Member Name) </w:t>
      </w:r>
    </w:p>
    <w:p w14:paraId="53B163B6" w14:textId="77777777" w:rsidR="00717471" w:rsidRPr="00924C4F" w:rsidRDefault="00717471" w:rsidP="00717471">
      <w:pPr>
        <w:autoSpaceDE w:val="0"/>
        <w:adjustRightInd w:val="0"/>
      </w:pPr>
    </w:p>
    <w:p w14:paraId="574B0DE4" w14:textId="77777777" w:rsidR="00717471" w:rsidRPr="00924C4F" w:rsidRDefault="00717471" w:rsidP="00717471">
      <w:pPr>
        <w:autoSpaceDE w:val="0"/>
        <w:adjustRightInd w:val="0"/>
      </w:pPr>
      <w:r w:rsidRPr="00924C4F">
        <w:t xml:space="preserve">Dear Sir/Madam, </w:t>
      </w:r>
    </w:p>
    <w:p w14:paraId="7560B652" w14:textId="77777777" w:rsidR="00717471" w:rsidRPr="00924C4F" w:rsidRDefault="00717471" w:rsidP="00717471">
      <w:pPr>
        <w:autoSpaceDE w:val="0"/>
        <w:adjustRightInd w:val="0"/>
      </w:pPr>
      <w:r w:rsidRPr="00924C4F">
        <w:t xml:space="preserve">We, request you to change our settlement A/c as per details given below with effect from ………. . </w:t>
      </w:r>
    </w:p>
    <w:tbl>
      <w:tblPr>
        <w:tblStyle w:val="TableGrid"/>
        <w:tblW w:w="0" w:type="auto"/>
        <w:tblLook w:val="04A0" w:firstRow="1" w:lastRow="0" w:firstColumn="1" w:lastColumn="0" w:noHBand="0" w:noVBand="1"/>
      </w:tblPr>
      <w:tblGrid>
        <w:gridCol w:w="4176"/>
        <w:gridCol w:w="4177"/>
      </w:tblGrid>
      <w:tr w:rsidR="00717471" w:rsidRPr="00924C4F" w14:paraId="49F8D412" w14:textId="77777777" w:rsidTr="00646D93">
        <w:tc>
          <w:tcPr>
            <w:tcW w:w="4176" w:type="dxa"/>
          </w:tcPr>
          <w:p w14:paraId="1A3F6778" w14:textId="77777777" w:rsidR="00717471" w:rsidRPr="00924C4F" w:rsidRDefault="00717471" w:rsidP="00646D93">
            <w:pPr>
              <w:autoSpaceDE w:val="0"/>
              <w:adjustRightInd w:val="0"/>
              <w:rPr>
                <w:lang w:val="en-IN" w:eastAsia="en-IN"/>
              </w:rPr>
            </w:pPr>
            <w:r w:rsidRPr="00924C4F">
              <w:t xml:space="preserve">Segment </w:t>
            </w:r>
          </w:p>
        </w:tc>
        <w:tc>
          <w:tcPr>
            <w:tcW w:w="4177" w:type="dxa"/>
          </w:tcPr>
          <w:p w14:paraId="0D712DDB" w14:textId="77777777" w:rsidR="00717471" w:rsidRPr="00924C4F" w:rsidRDefault="00717471" w:rsidP="00646D93">
            <w:pPr>
              <w:autoSpaceDE w:val="0"/>
              <w:adjustRightInd w:val="0"/>
              <w:rPr>
                <w:lang w:val="en-IN" w:eastAsia="en-IN"/>
              </w:rPr>
            </w:pPr>
          </w:p>
        </w:tc>
      </w:tr>
      <w:tr w:rsidR="00717471" w:rsidRPr="00924C4F" w14:paraId="6C45EECE" w14:textId="77777777" w:rsidTr="00646D93">
        <w:tc>
          <w:tcPr>
            <w:tcW w:w="4176" w:type="dxa"/>
          </w:tcPr>
          <w:p w14:paraId="69EC8224" w14:textId="77777777" w:rsidR="00717471" w:rsidRPr="00924C4F" w:rsidRDefault="00717471" w:rsidP="00646D93">
            <w:pPr>
              <w:autoSpaceDE w:val="0"/>
              <w:adjustRightInd w:val="0"/>
            </w:pPr>
            <w:r w:rsidRPr="00924C4F">
              <w:t xml:space="preserve">Existing Account Name </w:t>
            </w:r>
          </w:p>
        </w:tc>
        <w:tc>
          <w:tcPr>
            <w:tcW w:w="4177" w:type="dxa"/>
          </w:tcPr>
          <w:p w14:paraId="3149837C" w14:textId="77777777" w:rsidR="00717471" w:rsidRPr="00924C4F" w:rsidRDefault="00717471" w:rsidP="00646D93">
            <w:pPr>
              <w:autoSpaceDE w:val="0"/>
              <w:adjustRightInd w:val="0"/>
              <w:rPr>
                <w:lang w:val="en-IN" w:eastAsia="en-IN"/>
              </w:rPr>
            </w:pPr>
          </w:p>
        </w:tc>
      </w:tr>
      <w:tr w:rsidR="00717471" w:rsidRPr="00924C4F" w14:paraId="2E72F253" w14:textId="77777777" w:rsidTr="00646D93">
        <w:tc>
          <w:tcPr>
            <w:tcW w:w="4176" w:type="dxa"/>
          </w:tcPr>
          <w:p w14:paraId="51E74EF8" w14:textId="77777777" w:rsidR="00717471" w:rsidRPr="00924C4F" w:rsidRDefault="00717471" w:rsidP="00646D93">
            <w:pPr>
              <w:autoSpaceDE w:val="0"/>
              <w:adjustRightInd w:val="0"/>
            </w:pPr>
            <w:r w:rsidRPr="00924C4F">
              <w:t xml:space="preserve">Bank </w:t>
            </w:r>
          </w:p>
        </w:tc>
        <w:tc>
          <w:tcPr>
            <w:tcW w:w="4177" w:type="dxa"/>
          </w:tcPr>
          <w:p w14:paraId="31CD5CEE" w14:textId="77777777" w:rsidR="00717471" w:rsidRPr="00924C4F" w:rsidRDefault="00717471" w:rsidP="00646D93">
            <w:pPr>
              <w:autoSpaceDE w:val="0"/>
              <w:adjustRightInd w:val="0"/>
              <w:rPr>
                <w:lang w:val="en-IN" w:eastAsia="en-IN"/>
              </w:rPr>
            </w:pPr>
          </w:p>
        </w:tc>
      </w:tr>
      <w:tr w:rsidR="00717471" w:rsidRPr="00924C4F" w14:paraId="0EAB8A95" w14:textId="77777777" w:rsidTr="00646D93">
        <w:tc>
          <w:tcPr>
            <w:tcW w:w="4176" w:type="dxa"/>
          </w:tcPr>
          <w:p w14:paraId="0AC72828" w14:textId="77777777" w:rsidR="00717471" w:rsidRPr="00924C4F" w:rsidRDefault="00717471" w:rsidP="00646D93">
            <w:pPr>
              <w:autoSpaceDE w:val="0"/>
              <w:adjustRightInd w:val="0"/>
            </w:pPr>
            <w:r w:rsidRPr="00924C4F">
              <w:t>Account Number</w:t>
            </w:r>
          </w:p>
        </w:tc>
        <w:tc>
          <w:tcPr>
            <w:tcW w:w="4177" w:type="dxa"/>
          </w:tcPr>
          <w:p w14:paraId="155C3D62" w14:textId="77777777" w:rsidR="00717471" w:rsidRPr="00924C4F" w:rsidRDefault="00717471" w:rsidP="00646D93">
            <w:pPr>
              <w:autoSpaceDE w:val="0"/>
              <w:adjustRightInd w:val="0"/>
              <w:rPr>
                <w:lang w:val="en-IN" w:eastAsia="en-IN"/>
              </w:rPr>
            </w:pPr>
          </w:p>
        </w:tc>
      </w:tr>
    </w:tbl>
    <w:p w14:paraId="65F02F86" w14:textId="77777777" w:rsidR="00717471" w:rsidRPr="00924C4F" w:rsidRDefault="00717471" w:rsidP="00717471">
      <w:pPr>
        <w:autoSpaceDE w:val="0"/>
        <w:adjustRightInd w:val="0"/>
      </w:pPr>
    </w:p>
    <w:tbl>
      <w:tblPr>
        <w:tblStyle w:val="TableGrid"/>
        <w:tblW w:w="0" w:type="auto"/>
        <w:tblLook w:val="04A0" w:firstRow="1" w:lastRow="0" w:firstColumn="1" w:lastColumn="0" w:noHBand="0" w:noVBand="1"/>
      </w:tblPr>
      <w:tblGrid>
        <w:gridCol w:w="4176"/>
        <w:gridCol w:w="4177"/>
      </w:tblGrid>
      <w:tr w:rsidR="00717471" w:rsidRPr="00924C4F" w14:paraId="07ACE3A6" w14:textId="77777777" w:rsidTr="00646D93">
        <w:tc>
          <w:tcPr>
            <w:tcW w:w="4176" w:type="dxa"/>
          </w:tcPr>
          <w:p w14:paraId="4A5C06C3" w14:textId="77777777" w:rsidR="00717471" w:rsidRPr="00924C4F" w:rsidRDefault="00717471" w:rsidP="00646D93">
            <w:pPr>
              <w:autoSpaceDE w:val="0"/>
              <w:adjustRightInd w:val="0"/>
              <w:rPr>
                <w:lang w:val="en-IN" w:eastAsia="en-IN"/>
              </w:rPr>
            </w:pPr>
            <w:r w:rsidRPr="00924C4F">
              <w:t xml:space="preserve">Segment </w:t>
            </w:r>
          </w:p>
        </w:tc>
        <w:tc>
          <w:tcPr>
            <w:tcW w:w="4177" w:type="dxa"/>
          </w:tcPr>
          <w:p w14:paraId="477C53EF" w14:textId="77777777" w:rsidR="00717471" w:rsidRPr="00924C4F" w:rsidRDefault="00717471" w:rsidP="00646D93">
            <w:pPr>
              <w:autoSpaceDE w:val="0"/>
              <w:adjustRightInd w:val="0"/>
              <w:rPr>
                <w:lang w:val="en-IN" w:eastAsia="en-IN"/>
              </w:rPr>
            </w:pPr>
          </w:p>
        </w:tc>
      </w:tr>
      <w:tr w:rsidR="00717471" w:rsidRPr="00924C4F" w14:paraId="5F035495" w14:textId="77777777" w:rsidTr="00646D93">
        <w:tc>
          <w:tcPr>
            <w:tcW w:w="4176" w:type="dxa"/>
          </w:tcPr>
          <w:p w14:paraId="0EA61965" w14:textId="77777777" w:rsidR="00717471" w:rsidRPr="00924C4F" w:rsidRDefault="00717471" w:rsidP="00646D93">
            <w:pPr>
              <w:autoSpaceDE w:val="0"/>
              <w:adjustRightInd w:val="0"/>
            </w:pPr>
            <w:r w:rsidRPr="00924C4F">
              <w:t xml:space="preserve">New Account </w:t>
            </w:r>
          </w:p>
        </w:tc>
        <w:tc>
          <w:tcPr>
            <w:tcW w:w="4177" w:type="dxa"/>
          </w:tcPr>
          <w:p w14:paraId="1528F31D" w14:textId="77777777" w:rsidR="00717471" w:rsidRPr="00924C4F" w:rsidRDefault="00717471" w:rsidP="00646D93">
            <w:pPr>
              <w:autoSpaceDE w:val="0"/>
              <w:adjustRightInd w:val="0"/>
              <w:rPr>
                <w:lang w:val="en-IN" w:eastAsia="en-IN"/>
              </w:rPr>
            </w:pPr>
          </w:p>
        </w:tc>
      </w:tr>
      <w:tr w:rsidR="00717471" w:rsidRPr="00924C4F" w14:paraId="1ED3C6EB" w14:textId="77777777" w:rsidTr="00646D93">
        <w:tc>
          <w:tcPr>
            <w:tcW w:w="4176" w:type="dxa"/>
          </w:tcPr>
          <w:p w14:paraId="1DD0C90C" w14:textId="77777777" w:rsidR="00717471" w:rsidRPr="00924C4F" w:rsidRDefault="00717471" w:rsidP="00646D93">
            <w:pPr>
              <w:autoSpaceDE w:val="0"/>
              <w:adjustRightInd w:val="0"/>
            </w:pPr>
            <w:r w:rsidRPr="00924C4F">
              <w:t xml:space="preserve">Name New Bank </w:t>
            </w:r>
          </w:p>
        </w:tc>
        <w:tc>
          <w:tcPr>
            <w:tcW w:w="4177" w:type="dxa"/>
          </w:tcPr>
          <w:p w14:paraId="6DBDA0EE" w14:textId="77777777" w:rsidR="00717471" w:rsidRPr="00924C4F" w:rsidRDefault="00717471" w:rsidP="00646D93">
            <w:pPr>
              <w:autoSpaceDE w:val="0"/>
              <w:adjustRightInd w:val="0"/>
              <w:rPr>
                <w:lang w:val="en-IN" w:eastAsia="en-IN"/>
              </w:rPr>
            </w:pPr>
          </w:p>
        </w:tc>
      </w:tr>
      <w:tr w:rsidR="00717471" w:rsidRPr="00924C4F" w14:paraId="3221C0AD" w14:textId="77777777" w:rsidTr="00646D93">
        <w:tc>
          <w:tcPr>
            <w:tcW w:w="4176" w:type="dxa"/>
          </w:tcPr>
          <w:p w14:paraId="3D82F3F9" w14:textId="77777777" w:rsidR="00717471" w:rsidRPr="00924C4F" w:rsidRDefault="00717471" w:rsidP="00646D93">
            <w:pPr>
              <w:autoSpaceDE w:val="0"/>
              <w:adjustRightInd w:val="0"/>
            </w:pPr>
            <w:r w:rsidRPr="00924C4F">
              <w:t>New Account Number</w:t>
            </w:r>
          </w:p>
        </w:tc>
        <w:tc>
          <w:tcPr>
            <w:tcW w:w="4177" w:type="dxa"/>
          </w:tcPr>
          <w:p w14:paraId="63D65FB0" w14:textId="77777777" w:rsidR="00717471" w:rsidRPr="00924C4F" w:rsidRDefault="00717471" w:rsidP="00646D93">
            <w:pPr>
              <w:autoSpaceDE w:val="0"/>
              <w:adjustRightInd w:val="0"/>
              <w:rPr>
                <w:lang w:val="en-IN" w:eastAsia="en-IN"/>
              </w:rPr>
            </w:pPr>
          </w:p>
        </w:tc>
      </w:tr>
    </w:tbl>
    <w:p w14:paraId="53E9693D" w14:textId="77777777" w:rsidR="00717471" w:rsidRPr="00924C4F" w:rsidRDefault="00717471" w:rsidP="00717471">
      <w:pPr>
        <w:autoSpaceDE w:val="0"/>
        <w:adjustRightInd w:val="0"/>
      </w:pPr>
    </w:p>
    <w:p w14:paraId="3C77326F" w14:textId="77777777" w:rsidR="00717471" w:rsidRPr="00924C4F" w:rsidRDefault="00717471" w:rsidP="00717471">
      <w:pPr>
        <w:autoSpaceDE w:val="0"/>
        <w:adjustRightInd w:val="0"/>
      </w:pPr>
      <w:r w:rsidRPr="00924C4F">
        <w:t xml:space="preserve">Enclosed: </w:t>
      </w:r>
    </w:p>
    <w:p w14:paraId="43D6AE08" w14:textId="0DDF81CC" w:rsidR="00717471" w:rsidRPr="00924C4F" w:rsidRDefault="00717471" w:rsidP="00717471">
      <w:pPr>
        <w:autoSpaceDE w:val="0"/>
        <w:adjustRightInd w:val="0"/>
      </w:pPr>
      <w:r w:rsidRPr="00924C4F">
        <w:t xml:space="preserve">1. Authorisation letter as per Annexure </w:t>
      </w:r>
      <w:r w:rsidR="003C37CD" w:rsidRPr="00924C4F">
        <w:t>4</w:t>
      </w:r>
      <w:r w:rsidRPr="00924C4F">
        <w:t xml:space="preserve">.1 </w:t>
      </w:r>
    </w:p>
    <w:p w14:paraId="1DDF3D5A" w14:textId="0EF781F5" w:rsidR="00717471" w:rsidRPr="00924C4F" w:rsidRDefault="00717471" w:rsidP="00717471">
      <w:pPr>
        <w:autoSpaceDE w:val="0"/>
        <w:adjustRightInd w:val="0"/>
      </w:pPr>
      <w:r w:rsidRPr="00924C4F">
        <w:t xml:space="preserve">2. Confirmation of Account Letter from Bank as per Annexure </w:t>
      </w:r>
      <w:r w:rsidR="003C37CD" w:rsidRPr="00924C4F">
        <w:t>4</w:t>
      </w:r>
      <w:r w:rsidRPr="00924C4F">
        <w:t xml:space="preserve">.2 </w:t>
      </w:r>
    </w:p>
    <w:p w14:paraId="1841745F" w14:textId="0ADBD14F" w:rsidR="00717471" w:rsidRPr="00924C4F" w:rsidRDefault="00717471" w:rsidP="00717471">
      <w:pPr>
        <w:autoSpaceDE w:val="0"/>
        <w:adjustRightInd w:val="0"/>
      </w:pPr>
      <w:r w:rsidRPr="00924C4F">
        <w:t xml:space="preserve">3. NOC for existing bank for account shifting as per Annexure </w:t>
      </w:r>
      <w:r w:rsidR="003C37CD" w:rsidRPr="00924C4F">
        <w:t>4</w:t>
      </w:r>
      <w:r w:rsidRPr="00924C4F">
        <w:t xml:space="preserve">.3 </w:t>
      </w:r>
    </w:p>
    <w:p w14:paraId="221A2FB7" w14:textId="77777777" w:rsidR="00717471" w:rsidRPr="00924C4F" w:rsidRDefault="00717471" w:rsidP="00717471">
      <w:pPr>
        <w:autoSpaceDE w:val="0"/>
        <w:adjustRightInd w:val="0"/>
      </w:pPr>
    </w:p>
    <w:p w14:paraId="61A532BB" w14:textId="77777777" w:rsidR="00717471" w:rsidRPr="00924C4F" w:rsidRDefault="00717471" w:rsidP="00717471">
      <w:pPr>
        <w:autoSpaceDE w:val="0"/>
        <w:adjustRightInd w:val="0"/>
      </w:pPr>
      <w:r w:rsidRPr="00924C4F">
        <w:t xml:space="preserve">Yours faithfully, </w:t>
      </w:r>
    </w:p>
    <w:p w14:paraId="19981311" w14:textId="77777777" w:rsidR="00717471" w:rsidRPr="00924C4F" w:rsidRDefault="00717471" w:rsidP="00717471">
      <w:pPr>
        <w:autoSpaceDE w:val="0"/>
        <w:adjustRightInd w:val="0"/>
      </w:pPr>
    </w:p>
    <w:p w14:paraId="7A203290" w14:textId="77777777" w:rsidR="00717471" w:rsidRPr="00924C4F" w:rsidRDefault="00717471" w:rsidP="00717471">
      <w:pPr>
        <w:autoSpaceDE w:val="0"/>
        <w:adjustRightInd w:val="0"/>
      </w:pPr>
      <w:r w:rsidRPr="00924C4F">
        <w:t xml:space="preserve">Authorised Signatory and Stamp </w:t>
      </w:r>
    </w:p>
    <w:p w14:paraId="4040B1C7" w14:textId="77777777" w:rsidR="00717471" w:rsidRPr="00924C4F" w:rsidRDefault="00717471" w:rsidP="00717471">
      <w:pPr>
        <w:autoSpaceDE w:val="0"/>
        <w:adjustRightInd w:val="0"/>
      </w:pPr>
      <w:r w:rsidRPr="00924C4F">
        <w:t xml:space="preserve">Name: </w:t>
      </w:r>
    </w:p>
    <w:p w14:paraId="0CF0F5B0" w14:textId="77777777" w:rsidR="00717471" w:rsidRPr="00924C4F" w:rsidRDefault="00717471" w:rsidP="00717471">
      <w:pPr>
        <w:autoSpaceDE w:val="0"/>
        <w:adjustRightInd w:val="0"/>
        <w:rPr>
          <w:lang w:val="en-IN" w:eastAsia="en-IN"/>
        </w:rPr>
      </w:pPr>
      <w:r w:rsidRPr="00924C4F">
        <w:t>Designation</w:t>
      </w:r>
    </w:p>
    <w:p w14:paraId="130E24FA" w14:textId="77777777" w:rsidR="00717471" w:rsidRPr="00924C4F" w:rsidRDefault="00717471" w:rsidP="00717471">
      <w:pPr>
        <w:rPr>
          <w:lang w:val="en-IN" w:eastAsia="en-IN"/>
        </w:rPr>
      </w:pPr>
      <w:r w:rsidRPr="00924C4F">
        <w:rPr>
          <w:lang w:val="en-IN" w:eastAsia="en-IN"/>
        </w:rPr>
        <w:br w:type="page"/>
      </w:r>
    </w:p>
    <w:p w14:paraId="20AD3B9A" w14:textId="77777777" w:rsidR="00717471" w:rsidRPr="00924C4F" w:rsidRDefault="00717471" w:rsidP="00717471">
      <w:pPr>
        <w:autoSpaceDE w:val="0"/>
        <w:adjustRightInd w:val="0"/>
        <w:rPr>
          <w:lang w:val="en-IN" w:eastAsia="en-IN"/>
        </w:rPr>
      </w:pPr>
    </w:p>
    <w:p w14:paraId="30D43FF0" w14:textId="2664B553" w:rsidR="00717471" w:rsidRPr="00924C4F" w:rsidRDefault="00E146A9" w:rsidP="00717471">
      <w:pPr>
        <w:autoSpaceDE w:val="0"/>
        <w:adjustRightInd w:val="0"/>
        <w:rPr>
          <w:i/>
          <w:iCs/>
          <w:lang w:val="en-IN" w:eastAsia="en-IN"/>
        </w:rPr>
      </w:pPr>
      <w:r>
        <w:rPr>
          <w:i/>
          <w:iCs/>
          <w:lang w:val="en-IN" w:eastAsia="en-IN"/>
        </w:rPr>
        <w:t>4</w:t>
      </w:r>
      <w:r w:rsidR="00717471" w:rsidRPr="00924C4F">
        <w:rPr>
          <w:i/>
          <w:iCs/>
          <w:lang w:val="en-IN" w:eastAsia="en-IN"/>
        </w:rPr>
        <w:t>.5</w:t>
      </w:r>
      <w:r w:rsidR="00717471" w:rsidRPr="00924C4F">
        <w:rPr>
          <w:i/>
          <w:iCs/>
        </w:rPr>
        <w:t xml:space="preserve"> </w:t>
      </w:r>
      <w:r w:rsidR="00717471" w:rsidRPr="00924C4F">
        <w:rPr>
          <w:i/>
          <w:iCs/>
          <w:lang w:val="en-IN" w:eastAsia="en-IN"/>
        </w:rPr>
        <w:t>FORMAT FOR NOC FOR CLOSURE OF EXISTING SETTLEMENT ACCOUNT FROM CLEARING MEMBER TO CLEARING CORPORATION</w:t>
      </w:r>
    </w:p>
    <w:p w14:paraId="59A5AE7B" w14:textId="77777777" w:rsidR="00717471" w:rsidRPr="00924C4F" w:rsidRDefault="00717471" w:rsidP="00717471">
      <w:pPr>
        <w:autoSpaceDE w:val="0"/>
        <w:adjustRightInd w:val="0"/>
        <w:rPr>
          <w:i/>
          <w:iCs/>
          <w:lang w:val="en-IN" w:eastAsia="en-IN"/>
        </w:rPr>
      </w:pPr>
    </w:p>
    <w:p w14:paraId="44238BC9" w14:textId="77777777" w:rsidR="00717471" w:rsidRPr="00924C4F" w:rsidRDefault="00717471" w:rsidP="00717471">
      <w:pPr>
        <w:autoSpaceDE w:val="0"/>
        <w:adjustRightInd w:val="0"/>
        <w:jc w:val="center"/>
      </w:pPr>
      <w:r w:rsidRPr="00924C4F">
        <w:t>On Letter Head Of Clearing Member</w:t>
      </w:r>
    </w:p>
    <w:p w14:paraId="22B67577" w14:textId="77777777" w:rsidR="00717471" w:rsidRPr="00924C4F" w:rsidRDefault="00717471" w:rsidP="00717471">
      <w:pPr>
        <w:autoSpaceDE w:val="0"/>
        <w:adjustRightInd w:val="0"/>
      </w:pPr>
      <w:r w:rsidRPr="00924C4F">
        <w:t xml:space="preserve">Date: </w:t>
      </w:r>
    </w:p>
    <w:p w14:paraId="4CC508BB" w14:textId="77777777" w:rsidR="00717471" w:rsidRPr="00924C4F" w:rsidRDefault="00717471" w:rsidP="00717471">
      <w:pPr>
        <w:autoSpaceDE w:val="0"/>
        <w:adjustRightInd w:val="0"/>
      </w:pPr>
      <w:r w:rsidRPr="00924C4F">
        <w:t xml:space="preserve">To, </w:t>
      </w:r>
    </w:p>
    <w:p w14:paraId="3DECD81C" w14:textId="77777777" w:rsidR="00717471" w:rsidRPr="00924C4F" w:rsidRDefault="00717471" w:rsidP="00717471">
      <w:pPr>
        <w:autoSpaceDE w:val="0"/>
        <w:adjustRightInd w:val="0"/>
      </w:pPr>
      <w:r w:rsidRPr="00924C4F">
        <w:t xml:space="preserve">Manager </w:t>
      </w:r>
    </w:p>
    <w:p w14:paraId="422B6C69" w14:textId="77777777" w:rsidR="00717471" w:rsidRPr="00924C4F" w:rsidRDefault="00717471" w:rsidP="00717471">
      <w:pPr>
        <w:autoSpaceDE w:val="0"/>
        <w:adjustRightInd w:val="0"/>
      </w:pPr>
      <w:r w:rsidRPr="00924C4F">
        <w:t xml:space="preserve">NSE Clearing Ltd. </w:t>
      </w:r>
    </w:p>
    <w:p w14:paraId="16EAC181" w14:textId="77777777" w:rsidR="00717471" w:rsidRPr="00924C4F" w:rsidRDefault="00717471" w:rsidP="00717471">
      <w:pPr>
        <w:autoSpaceDE w:val="0"/>
        <w:adjustRightInd w:val="0"/>
      </w:pPr>
      <w:r w:rsidRPr="00924C4F">
        <w:t xml:space="preserve">Exchange Plaza, </w:t>
      </w:r>
    </w:p>
    <w:p w14:paraId="470E1EAC" w14:textId="77777777" w:rsidR="00717471" w:rsidRPr="00924C4F" w:rsidRDefault="00717471" w:rsidP="00717471">
      <w:pPr>
        <w:autoSpaceDE w:val="0"/>
        <w:adjustRightInd w:val="0"/>
      </w:pPr>
      <w:r w:rsidRPr="00924C4F">
        <w:t xml:space="preserve">Bandra Kurla Complex </w:t>
      </w:r>
    </w:p>
    <w:p w14:paraId="03BB77CB" w14:textId="77777777" w:rsidR="00717471" w:rsidRPr="00924C4F" w:rsidRDefault="00717471" w:rsidP="00717471">
      <w:pPr>
        <w:autoSpaceDE w:val="0"/>
        <w:adjustRightInd w:val="0"/>
      </w:pPr>
      <w:r w:rsidRPr="00924C4F">
        <w:t xml:space="preserve">Bandra East </w:t>
      </w:r>
    </w:p>
    <w:p w14:paraId="49EF48EA" w14:textId="77777777" w:rsidR="00717471" w:rsidRPr="00924C4F" w:rsidRDefault="00717471" w:rsidP="00717471">
      <w:pPr>
        <w:autoSpaceDE w:val="0"/>
        <w:adjustRightInd w:val="0"/>
      </w:pPr>
      <w:r w:rsidRPr="00924C4F">
        <w:t xml:space="preserve">Mumbai 400051 </w:t>
      </w:r>
    </w:p>
    <w:p w14:paraId="7BCD0C40" w14:textId="77777777" w:rsidR="00717471" w:rsidRPr="00924C4F" w:rsidRDefault="00717471" w:rsidP="00717471">
      <w:pPr>
        <w:autoSpaceDE w:val="0"/>
        <w:adjustRightInd w:val="0"/>
      </w:pPr>
    </w:p>
    <w:p w14:paraId="045BEBE3" w14:textId="77777777" w:rsidR="00717471" w:rsidRPr="00924C4F" w:rsidRDefault="00717471" w:rsidP="00717471">
      <w:pPr>
        <w:autoSpaceDE w:val="0"/>
        <w:adjustRightInd w:val="0"/>
      </w:pPr>
      <w:r w:rsidRPr="00924C4F">
        <w:t xml:space="preserve">Dear Sir/Madam, </w:t>
      </w:r>
    </w:p>
    <w:p w14:paraId="55752806" w14:textId="77777777" w:rsidR="00717471" w:rsidRPr="00924C4F" w:rsidRDefault="00717471" w:rsidP="00717471">
      <w:pPr>
        <w:autoSpaceDE w:val="0"/>
        <w:adjustRightInd w:val="0"/>
      </w:pPr>
    </w:p>
    <w:p w14:paraId="0A8D4FBD" w14:textId="77777777" w:rsidR="00717471" w:rsidRPr="00924C4F" w:rsidRDefault="00717471" w:rsidP="00717471">
      <w:pPr>
        <w:autoSpaceDE w:val="0"/>
        <w:adjustRightInd w:val="0"/>
      </w:pPr>
      <w:r w:rsidRPr="00924C4F">
        <w:t xml:space="preserve">Sub: - Request for NOC for Closure of Settlement Account ………. (Member Code) …………(Member Name) </w:t>
      </w:r>
    </w:p>
    <w:p w14:paraId="6A38CC2A" w14:textId="77777777" w:rsidR="00717471" w:rsidRPr="00924C4F" w:rsidRDefault="00717471" w:rsidP="00717471">
      <w:pPr>
        <w:autoSpaceDE w:val="0"/>
        <w:adjustRightInd w:val="0"/>
      </w:pPr>
    </w:p>
    <w:p w14:paraId="1FFD648A" w14:textId="77777777" w:rsidR="00717471" w:rsidRPr="00924C4F" w:rsidRDefault="00717471" w:rsidP="00717471">
      <w:pPr>
        <w:autoSpaceDE w:val="0"/>
        <w:adjustRightInd w:val="0"/>
      </w:pPr>
      <w:r w:rsidRPr="00924C4F">
        <w:t xml:space="preserve">We wish to close our account with ………….. bank having account number …………… As the account is mapped with NSE Clearing Ltd as settlement account we request for NOC. The details of account are as under: </w:t>
      </w:r>
    </w:p>
    <w:p w14:paraId="5706D095" w14:textId="77777777" w:rsidR="00717471" w:rsidRPr="00924C4F" w:rsidRDefault="00717471" w:rsidP="00717471">
      <w:pPr>
        <w:autoSpaceDE w:val="0"/>
        <w:adjustRightInd w:val="0"/>
      </w:pPr>
    </w:p>
    <w:tbl>
      <w:tblPr>
        <w:tblStyle w:val="TableGrid"/>
        <w:tblW w:w="0" w:type="auto"/>
        <w:tblLook w:val="04A0" w:firstRow="1" w:lastRow="0" w:firstColumn="1" w:lastColumn="0" w:noHBand="0" w:noVBand="1"/>
      </w:tblPr>
      <w:tblGrid>
        <w:gridCol w:w="4176"/>
        <w:gridCol w:w="4177"/>
      </w:tblGrid>
      <w:tr w:rsidR="00717471" w:rsidRPr="00924C4F" w14:paraId="6A1570A4" w14:textId="77777777" w:rsidTr="00646D93">
        <w:tc>
          <w:tcPr>
            <w:tcW w:w="4176" w:type="dxa"/>
          </w:tcPr>
          <w:p w14:paraId="3B7CC4C9" w14:textId="77777777" w:rsidR="00717471" w:rsidRPr="00924C4F" w:rsidRDefault="00717471" w:rsidP="00646D93">
            <w:pPr>
              <w:autoSpaceDE w:val="0"/>
              <w:adjustRightInd w:val="0"/>
              <w:rPr>
                <w:lang w:val="en-IN" w:eastAsia="en-IN"/>
              </w:rPr>
            </w:pPr>
            <w:r w:rsidRPr="00924C4F">
              <w:t xml:space="preserve">Segment </w:t>
            </w:r>
          </w:p>
        </w:tc>
        <w:tc>
          <w:tcPr>
            <w:tcW w:w="4177" w:type="dxa"/>
          </w:tcPr>
          <w:p w14:paraId="3C9638FF" w14:textId="77777777" w:rsidR="00717471" w:rsidRPr="00924C4F" w:rsidRDefault="00717471" w:rsidP="00646D93">
            <w:pPr>
              <w:autoSpaceDE w:val="0"/>
              <w:adjustRightInd w:val="0"/>
              <w:rPr>
                <w:lang w:val="en-IN" w:eastAsia="en-IN"/>
              </w:rPr>
            </w:pPr>
          </w:p>
        </w:tc>
      </w:tr>
      <w:tr w:rsidR="00717471" w:rsidRPr="00924C4F" w14:paraId="5E43BC15" w14:textId="77777777" w:rsidTr="00646D93">
        <w:tc>
          <w:tcPr>
            <w:tcW w:w="4176" w:type="dxa"/>
          </w:tcPr>
          <w:p w14:paraId="538F33E5" w14:textId="77777777" w:rsidR="00717471" w:rsidRPr="00924C4F" w:rsidRDefault="00717471" w:rsidP="00646D93">
            <w:pPr>
              <w:autoSpaceDE w:val="0"/>
              <w:adjustRightInd w:val="0"/>
            </w:pPr>
            <w:r w:rsidRPr="00924C4F">
              <w:t xml:space="preserve">Account Name </w:t>
            </w:r>
          </w:p>
        </w:tc>
        <w:tc>
          <w:tcPr>
            <w:tcW w:w="4177" w:type="dxa"/>
          </w:tcPr>
          <w:p w14:paraId="37C6BCBF" w14:textId="77777777" w:rsidR="00717471" w:rsidRPr="00924C4F" w:rsidRDefault="00717471" w:rsidP="00646D93">
            <w:pPr>
              <w:autoSpaceDE w:val="0"/>
              <w:adjustRightInd w:val="0"/>
              <w:rPr>
                <w:lang w:val="en-IN" w:eastAsia="en-IN"/>
              </w:rPr>
            </w:pPr>
          </w:p>
        </w:tc>
      </w:tr>
      <w:tr w:rsidR="00717471" w:rsidRPr="00924C4F" w14:paraId="54052CFF" w14:textId="77777777" w:rsidTr="00646D93">
        <w:tc>
          <w:tcPr>
            <w:tcW w:w="4176" w:type="dxa"/>
          </w:tcPr>
          <w:p w14:paraId="67936385" w14:textId="77777777" w:rsidR="00717471" w:rsidRPr="00924C4F" w:rsidRDefault="00717471" w:rsidP="00646D93">
            <w:pPr>
              <w:autoSpaceDE w:val="0"/>
              <w:adjustRightInd w:val="0"/>
            </w:pPr>
            <w:r w:rsidRPr="00924C4F">
              <w:t xml:space="preserve">Bank </w:t>
            </w:r>
          </w:p>
        </w:tc>
        <w:tc>
          <w:tcPr>
            <w:tcW w:w="4177" w:type="dxa"/>
          </w:tcPr>
          <w:p w14:paraId="1C5DC2C1" w14:textId="77777777" w:rsidR="00717471" w:rsidRPr="00924C4F" w:rsidRDefault="00717471" w:rsidP="00646D93">
            <w:pPr>
              <w:autoSpaceDE w:val="0"/>
              <w:adjustRightInd w:val="0"/>
              <w:rPr>
                <w:lang w:val="en-IN" w:eastAsia="en-IN"/>
              </w:rPr>
            </w:pPr>
          </w:p>
        </w:tc>
      </w:tr>
      <w:tr w:rsidR="00717471" w:rsidRPr="00924C4F" w14:paraId="77EED810" w14:textId="77777777" w:rsidTr="00646D93">
        <w:tc>
          <w:tcPr>
            <w:tcW w:w="4176" w:type="dxa"/>
          </w:tcPr>
          <w:p w14:paraId="659C0608" w14:textId="77777777" w:rsidR="00717471" w:rsidRPr="00924C4F" w:rsidRDefault="00717471" w:rsidP="00646D93">
            <w:pPr>
              <w:autoSpaceDE w:val="0"/>
              <w:adjustRightInd w:val="0"/>
            </w:pPr>
            <w:r w:rsidRPr="00924C4F">
              <w:t>Account Number</w:t>
            </w:r>
          </w:p>
        </w:tc>
        <w:tc>
          <w:tcPr>
            <w:tcW w:w="4177" w:type="dxa"/>
          </w:tcPr>
          <w:p w14:paraId="2DA0411E" w14:textId="77777777" w:rsidR="00717471" w:rsidRPr="00924C4F" w:rsidRDefault="00717471" w:rsidP="00646D93">
            <w:pPr>
              <w:autoSpaceDE w:val="0"/>
              <w:adjustRightInd w:val="0"/>
              <w:rPr>
                <w:lang w:val="en-IN" w:eastAsia="en-IN"/>
              </w:rPr>
            </w:pPr>
          </w:p>
        </w:tc>
      </w:tr>
    </w:tbl>
    <w:p w14:paraId="20E3D88C" w14:textId="77777777" w:rsidR="00717471" w:rsidRPr="00924C4F" w:rsidRDefault="00717471" w:rsidP="00717471">
      <w:pPr>
        <w:autoSpaceDE w:val="0"/>
        <w:adjustRightInd w:val="0"/>
      </w:pPr>
    </w:p>
    <w:p w14:paraId="5FF73AB7" w14:textId="77777777" w:rsidR="00717471" w:rsidRPr="00924C4F" w:rsidRDefault="00717471" w:rsidP="00717471">
      <w:pPr>
        <w:autoSpaceDE w:val="0"/>
        <w:adjustRightInd w:val="0"/>
      </w:pPr>
    </w:p>
    <w:p w14:paraId="2A945FBD" w14:textId="77777777" w:rsidR="00717471" w:rsidRPr="00924C4F" w:rsidRDefault="00717471" w:rsidP="00717471">
      <w:pPr>
        <w:autoSpaceDE w:val="0"/>
        <w:adjustRightInd w:val="0"/>
      </w:pPr>
      <w:r w:rsidRPr="00924C4F">
        <w:t xml:space="preserve"> Yours faithfully, </w:t>
      </w:r>
    </w:p>
    <w:p w14:paraId="1929A6A9" w14:textId="77777777" w:rsidR="00717471" w:rsidRPr="00924C4F" w:rsidRDefault="00717471" w:rsidP="00717471">
      <w:pPr>
        <w:autoSpaceDE w:val="0"/>
        <w:adjustRightInd w:val="0"/>
      </w:pPr>
    </w:p>
    <w:p w14:paraId="6DEB626E" w14:textId="77777777" w:rsidR="00717471" w:rsidRPr="00924C4F" w:rsidRDefault="00717471" w:rsidP="00717471">
      <w:pPr>
        <w:autoSpaceDE w:val="0"/>
        <w:adjustRightInd w:val="0"/>
      </w:pPr>
    </w:p>
    <w:p w14:paraId="7A2C0946" w14:textId="77777777" w:rsidR="00717471" w:rsidRPr="00924C4F" w:rsidRDefault="00717471" w:rsidP="00717471">
      <w:pPr>
        <w:autoSpaceDE w:val="0"/>
        <w:adjustRightInd w:val="0"/>
      </w:pPr>
      <w:r w:rsidRPr="00924C4F">
        <w:t xml:space="preserve">Authorised Signatory and Stamp </w:t>
      </w:r>
    </w:p>
    <w:p w14:paraId="066CB141" w14:textId="77777777" w:rsidR="00717471" w:rsidRPr="00924C4F" w:rsidRDefault="00717471" w:rsidP="00717471">
      <w:pPr>
        <w:autoSpaceDE w:val="0"/>
        <w:adjustRightInd w:val="0"/>
      </w:pPr>
      <w:r w:rsidRPr="00924C4F">
        <w:t xml:space="preserve">Name: </w:t>
      </w:r>
    </w:p>
    <w:p w14:paraId="12D8B09B" w14:textId="77777777" w:rsidR="00717471" w:rsidRPr="00924C4F" w:rsidRDefault="00717471" w:rsidP="00717471">
      <w:pPr>
        <w:autoSpaceDE w:val="0"/>
        <w:adjustRightInd w:val="0"/>
      </w:pPr>
      <w:r w:rsidRPr="00924C4F">
        <w:t>Designation:</w:t>
      </w:r>
    </w:p>
    <w:p w14:paraId="1DFBE14F" w14:textId="77777777" w:rsidR="00717471" w:rsidRPr="00924C4F" w:rsidRDefault="00717471" w:rsidP="00717471">
      <w:pPr>
        <w:autoSpaceDE w:val="0"/>
        <w:adjustRightInd w:val="0"/>
      </w:pPr>
    </w:p>
    <w:p w14:paraId="62FF539C" w14:textId="77777777" w:rsidR="00717471" w:rsidRPr="00924C4F" w:rsidRDefault="00717471" w:rsidP="00717471">
      <w:r w:rsidRPr="00924C4F">
        <w:br w:type="page"/>
      </w:r>
    </w:p>
    <w:p w14:paraId="7837858C" w14:textId="77777777" w:rsidR="00717471" w:rsidRPr="00924C4F" w:rsidRDefault="00717471" w:rsidP="00717471">
      <w:pPr>
        <w:autoSpaceDE w:val="0"/>
        <w:adjustRightInd w:val="0"/>
        <w:rPr>
          <w:lang w:val="en-IN" w:eastAsia="en-IN"/>
        </w:rPr>
      </w:pPr>
    </w:p>
    <w:p w14:paraId="050B520F" w14:textId="385B49F0" w:rsidR="00717471" w:rsidRPr="00924C4F" w:rsidRDefault="004627A8" w:rsidP="00717471">
      <w:pPr>
        <w:autoSpaceDE w:val="0"/>
        <w:adjustRightInd w:val="0"/>
        <w:rPr>
          <w:i/>
          <w:iCs/>
          <w:lang w:val="en-IN" w:eastAsia="en-IN"/>
        </w:rPr>
      </w:pPr>
      <w:r>
        <w:rPr>
          <w:i/>
          <w:iCs/>
          <w:lang w:val="en-IN" w:eastAsia="en-IN"/>
        </w:rPr>
        <w:t>4</w:t>
      </w:r>
      <w:r w:rsidR="00717471" w:rsidRPr="00924C4F">
        <w:rPr>
          <w:i/>
          <w:iCs/>
          <w:lang w:val="en-IN" w:eastAsia="en-IN"/>
        </w:rPr>
        <w:t>.6 FORMAT FOR CHANGE OF NAME FROM CLEARING BANK TO CLEARING CORPORATION</w:t>
      </w:r>
    </w:p>
    <w:p w14:paraId="1E57C937" w14:textId="77777777" w:rsidR="00717471" w:rsidRPr="00924C4F" w:rsidRDefault="00717471" w:rsidP="00717471">
      <w:pPr>
        <w:autoSpaceDE w:val="0"/>
        <w:adjustRightInd w:val="0"/>
        <w:rPr>
          <w:i/>
          <w:iCs/>
          <w:lang w:val="en-IN" w:eastAsia="en-IN"/>
        </w:rPr>
      </w:pPr>
    </w:p>
    <w:p w14:paraId="28CF0C90" w14:textId="77777777" w:rsidR="00717471" w:rsidRPr="00924C4F" w:rsidRDefault="00717471" w:rsidP="00717471">
      <w:pPr>
        <w:jc w:val="center"/>
      </w:pPr>
      <w:r w:rsidRPr="00924C4F">
        <w:t>On Letter Head Of Clearing Bank</w:t>
      </w:r>
    </w:p>
    <w:p w14:paraId="2A21B207" w14:textId="77777777" w:rsidR="00717471" w:rsidRPr="00924C4F" w:rsidRDefault="00717471" w:rsidP="00717471"/>
    <w:p w14:paraId="69B7757B" w14:textId="77777777" w:rsidR="00717471" w:rsidRPr="00924C4F" w:rsidRDefault="00717471" w:rsidP="00717471">
      <w:r w:rsidRPr="00924C4F">
        <w:t xml:space="preserve">Date: </w:t>
      </w:r>
    </w:p>
    <w:p w14:paraId="3E22DFB4" w14:textId="77777777" w:rsidR="00717471" w:rsidRPr="00924C4F" w:rsidRDefault="00717471" w:rsidP="00717471">
      <w:r w:rsidRPr="00924C4F">
        <w:t xml:space="preserve">To, </w:t>
      </w:r>
    </w:p>
    <w:p w14:paraId="5AECC512" w14:textId="77777777" w:rsidR="00717471" w:rsidRPr="00924C4F" w:rsidRDefault="00717471" w:rsidP="00717471">
      <w:r w:rsidRPr="00924C4F">
        <w:t xml:space="preserve">Manager </w:t>
      </w:r>
    </w:p>
    <w:p w14:paraId="485124B9" w14:textId="77777777" w:rsidR="00717471" w:rsidRPr="00924C4F" w:rsidRDefault="00717471" w:rsidP="00717471">
      <w:r w:rsidRPr="00924C4F">
        <w:t xml:space="preserve">NSE Clearing Ltd. </w:t>
      </w:r>
    </w:p>
    <w:p w14:paraId="6BFA973C" w14:textId="77777777" w:rsidR="00717471" w:rsidRPr="00924C4F" w:rsidRDefault="00717471" w:rsidP="00717471">
      <w:r w:rsidRPr="00924C4F">
        <w:t xml:space="preserve">Exchange Plaza, </w:t>
      </w:r>
    </w:p>
    <w:p w14:paraId="0788C453" w14:textId="77777777" w:rsidR="00717471" w:rsidRPr="00924C4F" w:rsidRDefault="00717471" w:rsidP="00717471">
      <w:r w:rsidRPr="00924C4F">
        <w:t xml:space="preserve">Bandra Kurla Complex </w:t>
      </w:r>
    </w:p>
    <w:p w14:paraId="24E04A71" w14:textId="77777777" w:rsidR="00717471" w:rsidRPr="00924C4F" w:rsidRDefault="00717471" w:rsidP="00717471">
      <w:r w:rsidRPr="00924C4F">
        <w:t xml:space="preserve">Bandra East </w:t>
      </w:r>
    </w:p>
    <w:p w14:paraId="4B94A3EC" w14:textId="77777777" w:rsidR="00717471" w:rsidRPr="00924C4F" w:rsidRDefault="00717471" w:rsidP="00717471">
      <w:r w:rsidRPr="00924C4F">
        <w:t xml:space="preserve">Mumbai 400051 </w:t>
      </w:r>
    </w:p>
    <w:p w14:paraId="20616A88" w14:textId="77777777" w:rsidR="00717471" w:rsidRPr="00924C4F" w:rsidRDefault="00717471" w:rsidP="00717471"/>
    <w:p w14:paraId="5440960F" w14:textId="77777777" w:rsidR="00717471" w:rsidRPr="00924C4F" w:rsidRDefault="00717471" w:rsidP="00717471">
      <w:r w:rsidRPr="00924C4F">
        <w:t xml:space="preserve">Subject: Name Change in Settlement Account </w:t>
      </w:r>
    </w:p>
    <w:p w14:paraId="4CC98F32" w14:textId="77777777" w:rsidR="00717471" w:rsidRPr="00924C4F" w:rsidRDefault="00717471" w:rsidP="00717471"/>
    <w:p w14:paraId="6B875185" w14:textId="77777777" w:rsidR="00717471" w:rsidRPr="00924C4F" w:rsidRDefault="00717471" w:rsidP="00717471">
      <w:r w:rsidRPr="00924C4F">
        <w:t xml:space="preserve">Dear Sir/Madam, </w:t>
      </w:r>
    </w:p>
    <w:p w14:paraId="414F4BC9" w14:textId="77777777" w:rsidR="00717471" w:rsidRPr="00924C4F" w:rsidRDefault="00717471" w:rsidP="00717471"/>
    <w:p w14:paraId="1A1B2A39" w14:textId="77777777" w:rsidR="00717471" w:rsidRPr="00924C4F" w:rsidRDefault="00717471" w:rsidP="00717471">
      <w:pPr>
        <w:jc w:val="both"/>
      </w:pPr>
      <w:r w:rsidRPr="00924C4F">
        <w:t xml:space="preserve">We wish to inform you that the ……………. has intimated us their change in name from M/s. (Old Member Name) to (New Member Name) and have requested us to confirm to you the continuation of the below stated accounts in their new name. </w:t>
      </w:r>
    </w:p>
    <w:p w14:paraId="1F2F9C22" w14:textId="77777777" w:rsidR="00717471" w:rsidRPr="00924C4F" w:rsidRDefault="00717471" w:rsidP="00717471">
      <w:pPr>
        <w:jc w:val="both"/>
      </w:pPr>
    </w:p>
    <w:p w14:paraId="00858C83" w14:textId="77777777" w:rsidR="00717471" w:rsidRPr="00924C4F" w:rsidRDefault="00717471" w:rsidP="00717471">
      <w:pPr>
        <w:jc w:val="both"/>
      </w:pPr>
      <w:r w:rsidRPr="00924C4F">
        <w:t xml:space="preserve">We therefore, hereby confirm that the accounts referred below on behalf of M/s.(Old Member Name) shall be deemed to have been in the new name (New Member Name) and shall continue to be valid and enforceable in spite of the change in name as above and we undertake to honour any claim or demand from you on account (New Member Name) either in the name of (Old Member Name) or (New Member Name). </w:t>
      </w:r>
    </w:p>
    <w:p w14:paraId="1E6C2DFF" w14:textId="77777777" w:rsidR="00717471" w:rsidRPr="00924C4F" w:rsidRDefault="00717471" w:rsidP="00717471">
      <w:pPr>
        <w:jc w:val="both"/>
      </w:pPr>
    </w:p>
    <w:tbl>
      <w:tblPr>
        <w:tblStyle w:val="TableGrid"/>
        <w:tblW w:w="0" w:type="auto"/>
        <w:tblLook w:val="04A0" w:firstRow="1" w:lastRow="0" w:firstColumn="1" w:lastColumn="0" w:noHBand="0" w:noVBand="1"/>
      </w:tblPr>
      <w:tblGrid>
        <w:gridCol w:w="2784"/>
        <w:gridCol w:w="2784"/>
        <w:gridCol w:w="2785"/>
      </w:tblGrid>
      <w:tr w:rsidR="00717471" w:rsidRPr="00924C4F" w14:paraId="507AC4BB" w14:textId="77777777" w:rsidTr="00646D93">
        <w:tc>
          <w:tcPr>
            <w:tcW w:w="2784" w:type="dxa"/>
          </w:tcPr>
          <w:p w14:paraId="372D5027" w14:textId="77777777" w:rsidR="00717471" w:rsidRPr="00924C4F" w:rsidRDefault="00717471" w:rsidP="00646D93">
            <w:pPr>
              <w:jc w:val="both"/>
            </w:pPr>
            <w:r w:rsidRPr="00924C4F">
              <w:t xml:space="preserve">Account No </w:t>
            </w:r>
          </w:p>
        </w:tc>
        <w:tc>
          <w:tcPr>
            <w:tcW w:w="2784" w:type="dxa"/>
          </w:tcPr>
          <w:p w14:paraId="6068B634" w14:textId="77777777" w:rsidR="00717471" w:rsidRPr="00924C4F" w:rsidRDefault="00717471" w:rsidP="00646D93">
            <w:pPr>
              <w:jc w:val="both"/>
            </w:pPr>
            <w:r w:rsidRPr="00924C4F">
              <w:t xml:space="preserve">Old Account Name </w:t>
            </w:r>
          </w:p>
        </w:tc>
        <w:tc>
          <w:tcPr>
            <w:tcW w:w="2785" w:type="dxa"/>
          </w:tcPr>
          <w:p w14:paraId="2C22DCBB" w14:textId="77777777" w:rsidR="00717471" w:rsidRPr="00924C4F" w:rsidRDefault="00717471" w:rsidP="00646D93">
            <w:pPr>
              <w:jc w:val="both"/>
            </w:pPr>
            <w:r w:rsidRPr="00924C4F">
              <w:t>New Account Name</w:t>
            </w:r>
          </w:p>
        </w:tc>
      </w:tr>
      <w:tr w:rsidR="00717471" w:rsidRPr="00924C4F" w14:paraId="394240A9" w14:textId="77777777" w:rsidTr="00646D93">
        <w:tc>
          <w:tcPr>
            <w:tcW w:w="2784" w:type="dxa"/>
          </w:tcPr>
          <w:p w14:paraId="10DA08C3" w14:textId="77777777" w:rsidR="00717471" w:rsidRPr="00924C4F" w:rsidRDefault="00717471" w:rsidP="00646D93">
            <w:pPr>
              <w:jc w:val="both"/>
            </w:pPr>
          </w:p>
        </w:tc>
        <w:tc>
          <w:tcPr>
            <w:tcW w:w="2784" w:type="dxa"/>
          </w:tcPr>
          <w:p w14:paraId="178ED79D" w14:textId="77777777" w:rsidR="00717471" w:rsidRPr="00924C4F" w:rsidRDefault="00717471" w:rsidP="00646D93">
            <w:pPr>
              <w:jc w:val="both"/>
            </w:pPr>
          </w:p>
        </w:tc>
        <w:tc>
          <w:tcPr>
            <w:tcW w:w="2785" w:type="dxa"/>
          </w:tcPr>
          <w:p w14:paraId="5DF27368" w14:textId="77777777" w:rsidR="00717471" w:rsidRPr="00924C4F" w:rsidRDefault="00717471" w:rsidP="00646D93">
            <w:pPr>
              <w:jc w:val="both"/>
            </w:pPr>
          </w:p>
        </w:tc>
      </w:tr>
    </w:tbl>
    <w:p w14:paraId="3DB7721B" w14:textId="77777777" w:rsidR="00717471" w:rsidRPr="00924C4F" w:rsidRDefault="00717471" w:rsidP="00717471">
      <w:pPr>
        <w:jc w:val="both"/>
      </w:pPr>
    </w:p>
    <w:p w14:paraId="41A14010" w14:textId="77777777" w:rsidR="00717471" w:rsidRPr="00924C4F" w:rsidRDefault="00717471" w:rsidP="00717471">
      <w:pPr>
        <w:jc w:val="both"/>
      </w:pPr>
      <w:r w:rsidRPr="00924C4F">
        <w:t xml:space="preserve">Yours faithfully, </w:t>
      </w:r>
    </w:p>
    <w:p w14:paraId="62237FE0" w14:textId="77777777" w:rsidR="00717471" w:rsidRPr="00924C4F" w:rsidRDefault="00717471" w:rsidP="00717471">
      <w:pPr>
        <w:jc w:val="both"/>
      </w:pPr>
    </w:p>
    <w:p w14:paraId="06ED9AF5" w14:textId="77777777" w:rsidR="00717471" w:rsidRPr="00924C4F" w:rsidRDefault="00717471" w:rsidP="00717471">
      <w:pPr>
        <w:jc w:val="both"/>
      </w:pPr>
    </w:p>
    <w:p w14:paraId="645E4FAA" w14:textId="77777777" w:rsidR="00717471" w:rsidRPr="00924C4F" w:rsidRDefault="00717471" w:rsidP="00717471">
      <w:pPr>
        <w:jc w:val="both"/>
      </w:pPr>
      <w:r w:rsidRPr="00924C4F">
        <w:t xml:space="preserve">Authorised Signatory and Stamp </w:t>
      </w:r>
    </w:p>
    <w:p w14:paraId="11232279" w14:textId="77777777" w:rsidR="00717471" w:rsidRPr="00924C4F" w:rsidRDefault="00717471" w:rsidP="00717471">
      <w:pPr>
        <w:jc w:val="both"/>
      </w:pPr>
      <w:r w:rsidRPr="00924C4F">
        <w:t xml:space="preserve">Name: </w:t>
      </w:r>
    </w:p>
    <w:p w14:paraId="32C4C53C" w14:textId="0BEE3D26" w:rsidR="002F58EB" w:rsidRPr="00924C4F" w:rsidRDefault="00717471" w:rsidP="00717471">
      <w:pPr>
        <w:spacing w:line="240" w:lineRule="atLeast"/>
        <w:rPr>
          <w:color w:val="000000"/>
          <w:lang w:val="en-IN"/>
        </w:rPr>
      </w:pPr>
      <w:r w:rsidRPr="00924C4F">
        <w:t>Designation:</w:t>
      </w:r>
    </w:p>
    <w:p w14:paraId="4E207CFF" w14:textId="3F8AD7D7" w:rsidR="00E474C1" w:rsidRPr="00924C4F" w:rsidRDefault="00E474C1" w:rsidP="00A36583">
      <w:pPr>
        <w:rPr>
          <w:lang w:val="en-IN"/>
        </w:rPr>
      </w:pPr>
      <w:bookmarkStart w:id="13" w:name="_VAULT_DETAILS_&amp;"/>
      <w:bookmarkStart w:id="14" w:name="_VAULT_DETAILS_&amp;_1"/>
      <w:bookmarkStart w:id="15" w:name="_CLIENT_DEPOSIT_REQUEST"/>
      <w:bookmarkStart w:id="16" w:name="_Annexure_A-_Depositor"/>
      <w:bookmarkStart w:id="17" w:name="_Annexure_B-_Know"/>
      <w:bookmarkStart w:id="18" w:name="_Annexure_B-_Know_1"/>
      <w:bookmarkStart w:id="19" w:name="_Format_for_authorizing"/>
      <w:bookmarkStart w:id="20" w:name="_Format_of_agreemENT_1"/>
      <w:bookmarkEnd w:id="13"/>
      <w:bookmarkEnd w:id="14"/>
      <w:bookmarkEnd w:id="15"/>
      <w:bookmarkEnd w:id="16"/>
      <w:bookmarkEnd w:id="17"/>
      <w:bookmarkEnd w:id="18"/>
      <w:bookmarkEnd w:id="19"/>
      <w:bookmarkEnd w:id="20"/>
      <w:r w:rsidRPr="00924C4F">
        <w:rPr>
          <w:lang w:val="en-IN"/>
        </w:rPr>
        <w:br w:type="page"/>
      </w:r>
    </w:p>
    <w:p w14:paraId="4E207D00" w14:textId="77777777" w:rsidR="00E474C1" w:rsidRPr="00924C4F" w:rsidRDefault="00E474C1" w:rsidP="002244ED">
      <w:pPr>
        <w:pStyle w:val="Heading1"/>
        <w:numPr>
          <w:ilvl w:val="0"/>
          <w:numId w:val="16"/>
        </w:numPr>
        <w:ind w:left="360" w:hanging="270"/>
        <w:jc w:val="left"/>
      </w:pPr>
      <w:bookmarkStart w:id="21" w:name="_5._Format_of"/>
      <w:bookmarkStart w:id="22" w:name="_Hlt525925913"/>
      <w:bookmarkStart w:id="23" w:name="_Toc196920967"/>
      <w:bookmarkEnd w:id="21"/>
      <w:r w:rsidRPr="00924C4F">
        <w:lastRenderedPageBreak/>
        <w:t>Format of letter to be given by the member for request of G-Sec / T-bills addition</w:t>
      </w:r>
      <w:bookmarkEnd w:id="22"/>
      <w:bookmarkEnd w:id="23"/>
    </w:p>
    <w:p w14:paraId="4E207D01" w14:textId="77777777" w:rsidR="00E474C1" w:rsidRPr="00924C4F" w:rsidRDefault="00E474C1" w:rsidP="00E474C1">
      <w:pPr>
        <w:jc w:val="center"/>
        <w:rPr>
          <w:b/>
          <w:u w:val="single"/>
        </w:rPr>
      </w:pPr>
    </w:p>
    <w:p w14:paraId="4E207D02" w14:textId="77777777" w:rsidR="00E474C1" w:rsidRPr="00924C4F" w:rsidRDefault="00E474C1" w:rsidP="00E474C1">
      <w:pPr>
        <w:jc w:val="center"/>
      </w:pPr>
      <w:r w:rsidRPr="00924C4F">
        <w:t xml:space="preserve">(To be typed on </w:t>
      </w:r>
      <w:r w:rsidR="00F03D19" w:rsidRPr="00924C4F">
        <w:t xml:space="preserve">Clearing </w:t>
      </w:r>
      <w:r w:rsidRPr="00924C4F">
        <w:t>Members letter head)</w:t>
      </w:r>
    </w:p>
    <w:p w14:paraId="4E207D03" w14:textId="77777777" w:rsidR="00E474C1" w:rsidRPr="00924C4F" w:rsidRDefault="00E474C1" w:rsidP="00E474C1">
      <w:pPr>
        <w:jc w:val="center"/>
      </w:pPr>
    </w:p>
    <w:p w14:paraId="4E207D04" w14:textId="77777777" w:rsidR="00E474C1" w:rsidRPr="00924C4F" w:rsidRDefault="00E474C1" w:rsidP="00E474C1">
      <w:pPr>
        <w:jc w:val="both"/>
      </w:pPr>
      <w:r w:rsidRPr="00924C4F">
        <w:t>Date:</w:t>
      </w:r>
    </w:p>
    <w:p w14:paraId="4E207D05" w14:textId="77777777" w:rsidR="00E474C1" w:rsidRPr="00924C4F" w:rsidRDefault="00E474C1" w:rsidP="00E474C1">
      <w:pPr>
        <w:jc w:val="both"/>
      </w:pPr>
    </w:p>
    <w:p w14:paraId="4E207D06" w14:textId="77777777" w:rsidR="00E474C1" w:rsidRPr="00924C4F" w:rsidRDefault="00E474C1" w:rsidP="00E474C1">
      <w:pPr>
        <w:jc w:val="both"/>
      </w:pPr>
      <w:r w:rsidRPr="00924C4F">
        <w:t>To,</w:t>
      </w:r>
    </w:p>
    <w:p w14:paraId="4E207D07" w14:textId="77777777" w:rsidR="00E474C1" w:rsidRPr="00924C4F" w:rsidRDefault="00E474C1" w:rsidP="00E474C1">
      <w:pPr>
        <w:jc w:val="both"/>
      </w:pPr>
      <w:r w:rsidRPr="00924C4F">
        <w:t>NSE Clearing Limited</w:t>
      </w:r>
    </w:p>
    <w:p w14:paraId="4E207D08" w14:textId="77777777" w:rsidR="00E474C1" w:rsidRPr="00924C4F" w:rsidRDefault="00E474C1" w:rsidP="00E474C1">
      <w:pPr>
        <w:jc w:val="both"/>
        <w:rPr>
          <w:lang w:val="it-IT"/>
        </w:rPr>
      </w:pPr>
      <w:r w:rsidRPr="00924C4F">
        <w:rPr>
          <w:lang w:val="it-IT"/>
        </w:rPr>
        <w:t>Exchange Plaza,</w:t>
      </w:r>
    </w:p>
    <w:p w14:paraId="4E207D09" w14:textId="77777777" w:rsidR="00E474C1" w:rsidRPr="00924C4F" w:rsidRDefault="00E474C1" w:rsidP="00E474C1">
      <w:pPr>
        <w:jc w:val="both"/>
        <w:rPr>
          <w:lang w:val="it-IT"/>
        </w:rPr>
      </w:pPr>
      <w:r w:rsidRPr="00924C4F">
        <w:rPr>
          <w:lang w:val="it-IT"/>
        </w:rPr>
        <w:t>Bandra Kurla Complex,</w:t>
      </w:r>
    </w:p>
    <w:p w14:paraId="4E207D0A" w14:textId="77777777" w:rsidR="00E474C1" w:rsidRPr="00924C4F" w:rsidRDefault="00E474C1" w:rsidP="00E474C1">
      <w:pPr>
        <w:jc w:val="both"/>
        <w:rPr>
          <w:lang w:val="it-IT"/>
        </w:rPr>
      </w:pPr>
      <w:r w:rsidRPr="00924C4F">
        <w:rPr>
          <w:lang w:val="it-IT"/>
        </w:rPr>
        <w:t>Bandra (E)</w:t>
      </w:r>
    </w:p>
    <w:p w14:paraId="4E207D0B" w14:textId="77777777" w:rsidR="00E474C1" w:rsidRPr="00924C4F" w:rsidRDefault="00E474C1" w:rsidP="00E474C1">
      <w:pPr>
        <w:jc w:val="both"/>
      </w:pPr>
      <w:r w:rsidRPr="00924C4F">
        <w:t>Mumbai – 400 051</w:t>
      </w:r>
    </w:p>
    <w:p w14:paraId="4E207D0C" w14:textId="77777777" w:rsidR="00E474C1" w:rsidRPr="00924C4F" w:rsidRDefault="00E474C1" w:rsidP="00E474C1">
      <w:pPr>
        <w:jc w:val="both"/>
      </w:pPr>
    </w:p>
    <w:p w14:paraId="4E207D0D" w14:textId="77777777" w:rsidR="00E474C1" w:rsidRPr="00924C4F" w:rsidRDefault="00E474C1" w:rsidP="00E474C1">
      <w:pPr>
        <w:ind w:right="-270"/>
        <w:jc w:val="both"/>
      </w:pPr>
    </w:p>
    <w:p w14:paraId="4E207D0E" w14:textId="77777777" w:rsidR="00E474C1" w:rsidRPr="00924C4F" w:rsidRDefault="00E474C1" w:rsidP="00E474C1">
      <w:pPr>
        <w:ind w:right="-270"/>
        <w:jc w:val="both"/>
        <w:rPr>
          <w:b/>
          <w:u w:val="single"/>
        </w:rPr>
      </w:pPr>
      <w:r w:rsidRPr="00924C4F">
        <w:t>Dear Sir / Madam,</w:t>
      </w:r>
      <w:r w:rsidRPr="00924C4F">
        <w:tab/>
      </w:r>
      <w:r w:rsidRPr="00924C4F">
        <w:tab/>
      </w:r>
      <w:r w:rsidRPr="00924C4F">
        <w:tab/>
      </w:r>
      <w:r w:rsidRPr="00924C4F">
        <w:tab/>
      </w:r>
      <w:r w:rsidRPr="00924C4F">
        <w:tab/>
      </w:r>
      <w:r w:rsidRPr="00924C4F">
        <w:tab/>
      </w:r>
      <w:r w:rsidRPr="00924C4F">
        <w:rPr>
          <w:b/>
        </w:rPr>
        <w:t>Member Code: _________</w:t>
      </w:r>
    </w:p>
    <w:p w14:paraId="4E207D0F" w14:textId="77777777" w:rsidR="00E474C1" w:rsidRPr="00924C4F" w:rsidRDefault="00E474C1" w:rsidP="00E474C1">
      <w:pPr>
        <w:overflowPunct w:val="0"/>
        <w:autoSpaceDE w:val="0"/>
        <w:adjustRightInd w:val="0"/>
        <w:ind w:right="-270"/>
        <w:jc w:val="both"/>
      </w:pPr>
    </w:p>
    <w:p w14:paraId="4E207D10" w14:textId="77777777" w:rsidR="00E474C1" w:rsidRPr="00924C4F" w:rsidRDefault="00E474C1" w:rsidP="00E474C1">
      <w:pPr>
        <w:jc w:val="both"/>
      </w:pPr>
      <w:r w:rsidRPr="00924C4F">
        <w:t xml:space="preserve">                                                                                                </w:t>
      </w:r>
      <w:r w:rsidRPr="00924C4F">
        <w:rPr>
          <w:b/>
        </w:rPr>
        <w:t>E–Kuber ref</w:t>
      </w:r>
      <w:r w:rsidRPr="00924C4F">
        <w:t xml:space="preserve"> </w:t>
      </w:r>
      <w:r w:rsidRPr="00924C4F">
        <w:rPr>
          <w:b/>
        </w:rPr>
        <w:t>no</w:t>
      </w:r>
      <w:r w:rsidRPr="00924C4F">
        <w:t>:_________</w:t>
      </w:r>
    </w:p>
    <w:p w14:paraId="4E207D11" w14:textId="77777777" w:rsidR="00E474C1" w:rsidRPr="00924C4F" w:rsidRDefault="00E474C1" w:rsidP="00E474C1">
      <w:pPr>
        <w:jc w:val="both"/>
      </w:pPr>
    </w:p>
    <w:p w14:paraId="4E207D12" w14:textId="77777777" w:rsidR="00E474C1" w:rsidRPr="00924C4F" w:rsidRDefault="00E474C1" w:rsidP="00E474C1">
      <w:pPr>
        <w:jc w:val="both"/>
        <w:rPr>
          <w:b/>
          <w:u w:val="single"/>
        </w:rPr>
      </w:pPr>
      <w:r w:rsidRPr="00924C4F">
        <w:rPr>
          <w:b/>
          <w:u w:val="single"/>
        </w:rPr>
        <w:t>Re: Request for Addition of Securities (G-Sec / T-bills) as Collaterals</w:t>
      </w:r>
    </w:p>
    <w:p w14:paraId="4E207D13" w14:textId="77777777" w:rsidR="00E474C1" w:rsidRPr="00924C4F" w:rsidRDefault="00E474C1" w:rsidP="00E474C1">
      <w:pPr>
        <w:jc w:val="both"/>
        <w:rPr>
          <w:b/>
          <w:u w:val="single"/>
        </w:rPr>
      </w:pPr>
    </w:p>
    <w:p w14:paraId="4E207D14" w14:textId="77777777" w:rsidR="00E474C1" w:rsidRPr="00924C4F" w:rsidRDefault="00E474C1" w:rsidP="00E474C1">
      <w:pPr>
        <w:jc w:val="both"/>
        <w:rPr>
          <w:b/>
        </w:rPr>
      </w:pPr>
      <w:r w:rsidRPr="00924C4F">
        <w:t xml:space="preserve">We would like to deposit below mentioned G-Sec / T-bill as margin/security deposit in </w:t>
      </w:r>
      <w:r w:rsidR="00F03D19" w:rsidRPr="00924C4F">
        <w:rPr>
          <w:b/>
        </w:rPr>
        <w:t xml:space="preserve">Commodity Derivatives </w:t>
      </w:r>
      <w:r w:rsidRPr="00924C4F">
        <w:rPr>
          <w:b/>
        </w:rPr>
        <w:t>Segment:</w:t>
      </w:r>
    </w:p>
    <w:p w14:paraId="4E207D15" w14:textId="77777777" w:rsidR="00E474C1" w:rsidRPr="00924C4F" w:rsidRDefault="00E474C1" w:rsidP="00E474C1">
      <w:pPr>
        <w:jc w:val="both"/>
      </w:pPr>
    </w:p>
    <w:p w14:paraId="4E207D16" w14:textId="77777777" w:rsidR="00E474C1" w:rsidRPr="00924C4F" w:rsidRDefault="00E474C1" w:rsidP="00E474C1">
      <w:pPr>
        <w:jc w:val="both"/>
      </w:pPr>
      <w:r w:rsidRPr="00924C4F">
        <w:t>Details are as under:</w:t>
      </w:r>
    </w:p>
    <w:p w14:paraId="4E207D17" w14:textId="77777777" w:rsidR="00E474C1" w:rsidRPr="00924C4F" w:rsidRDefault="00E474C1" w:rsidP="00E474C1">
      <w:pPr>
        <w:jc w:val="both"/>
      </w:pPr>
    </w:p>
    <w:tbl>
      <w:tblPr>
        <w:tblW w:w="10472" w:type="dxa"/>
        <w:tblInd w:w="-612" w:type="dxa"/>
        <w:tblLook w:val="0000" w:firstRow="0" w:lastRow="0" w:firstColumn="0" w:lastColumn="0" w:noHBand="0" w:noVBand="0"/>
      </w:tblPr>
      <w:tblGrid>
        <w:gridCol w:w="1023"/>
        <w:gridCol w:w="1023"/>
        <w:gridCol w:w="933"/>
        <w:gridCol w:w="1093"/>
        <w:gridCol w:w="1280"/>
        <w:gridCol w:w="1600"/>
        <w:gridCol w:w="960"/>
        <w:gridCol w:w="1439"/>
        <w:gridCol w:w="1231"/>
      </w:tblGrid>
      <w:tr w:rsidR="00E474C1" w:rsidRPr="00924C4F" w14:paraId="4E207D21" w14:textId="77777777" w:rsidTr="00783B5C">
        <w:trPr>
          <w:trHeight w:val="765"/>
        </w:trPr>
        <w:tc>
          <w:tcPr>
            <w:tcW w:w="983" w:type="dxa"/>
            <w:tcBorders>
              <w:top w:val="single" w:sz="4" w:space="0" w:color="auto"/>
              <w:left w:val="single" w:sz="4" w:space="0" w:color="auto"/>
              <w:bottom w:val="single" w:sz="4" w:space="0" w:color="auto"/>
              <w:right w:val="single" w:sz="4" w:space="0" w:color="auto"/>
            </w:tcBorders>
            <w:shd w:val="clear" w:color="auto" w:fill="auto"/>
          </w:tcPr>
          <w:p w14:paraId="4E207D18" w14:textId="77777777" w:rsidR="00E474C1" w:rsidRPr="00924C4F" w:rsidRDefault="00E474C1" w:rsidP="00783B5C">
            <w:pPr>
              <w:rPr>
                <w:b/>
                <w:bCs/>
                <w:sz w:val="22"/>
                <w:szCs w:val="22"/>
              </w:rPr>
            </w:pPr>
            <w:r w:rsidRPr="00924C4F">
              <w:rPr>
                <w:b/>
                <w:bCs/>
                <w:sz w:val="22"/>
                <w:szCs w:val="22"/>
              </w:rPr>
              <w:t>Member Code</w:t>
            </w:r>
          </w:p>
        </w:tc>
        <w:tc>
          <w:tcPr>
            <w:tcW w:w="983" w:type="dxa"/>
            <w:tcBorders>
              <w:top w:val="single" w:sz="4" w:space="0" w:color="auto"/>
              <w:left w:val="nil"/>
              <w:bottom w:val="single" w:sz="4" w:space="0" w:color="auto"/>
              <w:right w:val="single" w:sz="4" w:space="0" w:color="auto"/>
            </w:tcBorders>
            <w:shd w:val="clear" w:color="auto" w:fill="auto"/>
          </w:tcPr>
          <w:p w14:paraId="4E207D19" w14:textId="77777777" w:rsidR="00E474C1" w:rsidRPr="00924C4F" w:rsidRDefault="00E474C1" w:rsidP="00783B5C">
            <w:pPr>
              <w:rPr>
                <w:b/>
                <w:bCs/>
                <w:sz w:val="22"/>
                <w:szCs w:val="22"/>
              </w:rPr>
            </w:pPr>
            <w:r w:rsidRPr="00924C4F">
              <w:rPr>
                <w:b/>
                <w:bCs/>
                <w:sz w:val="22"/>
                <w:szCs w:val="22"/>
              </w:rPr>
              <w:t>Member Name</w:t>
            </w:r>
          </w:p>
        </w:tc>
        <w:tc>
          <w:tcPr>
            <w:tcW w:w="933" w:type="dxa"/>
            <w:tcBorders>
              <w:top w:val="single" w:sz="4" w:space="0" w:color="auto"/>
              <w:left w:val="nil"/>
              <w:bottom w:val="single" w:sz="4" w:space="0" w:color="auto"/>
              <w:right w:val="single" w:sz="4" w:space="0" w:color="auto"/>
            </w:tcBorders>
            <w:shd w:val="clear" w:color="auto" w:fill="auto"/>
          </w:tcPr>
          <w:p w14:paraId="4E207D1A" w14:textId="77777777" w:rsidR="00E474C1" w:rsidRPr="00924C4F" w:rsidRDefault="00E474C1" w:rsidP="00783B5C">
            <w:pPr>
              <w:rPr>
                <w:b/>
                <w:bCs/>
                <w:sz w:val="22"/>
                <w:szCs w:val="22"/>
              </w:rPr>
            </w:pPr>
            <w:r w:rsidRPr="00924C4F">
              <w:rPr>
                <w:b/>
                <w:bCs/>
                <w:sz w:val="22"/>
                <w:szCs w:val="22"/>
              </w:rPr>
              <w:t>Source SGL A/c No.</w:t>
            </w:r>
          </w:p>
        </w:tc>
        <w:tc>
          <w:tcPr>
            <w:tcW w:w="1093" w:type="dxa"/>
            <w:tcBorders>
              <w:top w:val="single" w:sz="4" w:space="0" w:color="auto"/>
              <w:left w:val="nil"/>
              <w:bottom w:val="single" w:sz="4" w:space="0" w:color="auto"/>
              <w:right w:val="single" w:sz="4" w:space="0" w:color="auto"/>
            </w:tcBorders>
            <w:shd w:val="clear" w:color="auto" w:fill="auto"/>
          </w:tcPr>
          <w:p w14:paraId="4E207D1B" w14:textId="77777777" w:rsidR="00E474C1" w:rsidRPr="00924C4F" w:rsidRDefault="00E474C1" w:rsidP="00783B5C">
            <w:pPr>
              <w:rPr>
                <w:b/>
                <w:bCs/>
                <w:sz w:val="22"/>
                <w:szCs w:val="22"/>
              </w:rPr>
            </w:pPr>
            <w:r w:rsidRPr="00924C4F">
              <w:rPr>
                <w:b/>
                <w:bCs/>
                <w:sz w:val="22"/>
                <w:szCs w:val="22"/>
              </w:rPr>
              <w:t>Source SGL A/c Holder Name</w:t>
            </w:r>
          </w:p>
        </w:tc>
        <w:tc>
          <w:tcPr>
            <w:tcW w:w="1250" w:type="dxa"/>
            <w:tcBorders>
              <w:top w:val="single" w:sz="4" w:space="0" w:color="auto"/>
              <w:left w:val="nil"/>
              <w:bottom w:val="single" w:sz="4" w:space="0" w:color="auto"/>
              <w:right w:val="single" w:sz="4" w:space="0" w:color="auto"/>
            </w:tcBorders>
            <w:shd w:val="clear" w:color="auto" w:fill="auto"/>
          </w:tcPr>
          <w:p w14:paraId="4E207D1C" w14:textId="77777777" w:rsidR="00E474C1" w:rsidRPr="00924C4F" w:rsidRDefault="00E474C1" w:rsidP="00783B5C">
            <w:pPr>
              <w:rPr>
                <w:b/>
                <w:bCs/>
                <w:sz w:val="22"/>
                <w:szCs w:val="22"/>
              </w:rPr>
            </w:pPr>
            <w:r w:rsidRPr="00924C4F">
              <w:rPr>
                <w:b/>
                <w:bCs/>
                <w:sz w:val="22"/>
                <w:szCs w:val="22"/>
              </w:rPr>
              <w:t>Instrument details</w:t>
            </w:r>
          </w:p>
        </w:tc>
        <w:tc>
          <w:tcPr>
            <w:tcW w:w="1600" w:type="dxa"/>
            <w:tcBorders>
              <w:top w:val="single" w:sz="4" w:space="0" w:color="auto"/>
              <w:left w:val="nil"/>
              <w:bottom w:val="single" w:sz="4" w:space="0" w:color="auto"/>
              <w:right w:val="single" w:sz="4" w:space="0" w:color="auto"/>
            </w:tcBorders>
            <w:shd w:val="clear" w:color="auto" w:fill="auto"/>
          </w:tcPr>
          <w:p w14:paraId="4E207D1D" w14:textId="77777777" w:rsidR="00E474C1" w:rsidRPr="00924C4F" w:rsidRDefault="00E474C1" w:rsidP="00783B5C">
            <w:pPr>
              <w:rPr>
                <w:b/>
                <w:bCs/>
                <w:sz w:val="22"/>
                <w:szCs w:val="22"/>
              </w:rPr>
            </w:pPr>
            <w:r w:rsidRPr="00924C4F">
              <w:rPr>
                <w:b/>
                <w:bCs/>
                <w:sz w:val="22"/>
                <w:szCs w:val="22"/>
              </w:rPr>
              <w:t>Nomenclature</w:t>
            </w:r>
          </w:p>
        </w:tc>
        <w:tc>
          <w:tcPr>
            <w:tcW w:w="960" w:type="dxa"/>
            <w:tcBorders>
              <w:top w:val="single" w:sz="4" w:space="0" w:color="auto"/>
              <w:left w:val="nil"/>
              <w:bottom w:val="single" w:sz="4" w:space="0" w:color="auto"/>
              <w:right w:val="single" w:sz="4" w:space="0" w:color="auto"/>
            </w:tcBorders>
            <w:shd w:val="clear" w:color="auto" w:fill="auto"/>
          </w:tcPr>
          <w:p w14:paraId="4E207D1E" w14:textId="77777777" w:rsidR="00E474C1" w:rsidRPr="00924C4F" w:rsidRDefault="00E474C1" w:rsidP="00783B5C">
            <w:pPr>
              <w:rPr>
                <w:b/>
                <w:bCs/>
                <w:sz w:val="22"/>
                <w:szCs w:val="22"/>
              </w:rPr>
            </w:pPr>
            <w:r w:rsidRPr="00924C4F">
              <w:rPr>
                <w:b/>
                <w:bCs/>
                <w:sz w:val="22"/>
                <w:szCs w:val="22"/>
              </w:rPr>
              <w:t>ISIN No.</w:t>
            </w:r>
          </w:p>
        </w:tc>
        <w:tc>
          <w:tcPr>
            <w:tcW w:w="1439" w:type="dxa"/>
            <w:tcBorders>
              <w:top w:val="single" w:sz="4" w:space="0" w:color="auto"/>
              <w:left w:val="nil"/>
              <w:bottom w:val="single" w:sz="4" w:space="0" w:color="auto"/>
              <w:right w:val="single" w:sz="4" w:space="0" w:color="auto"/>
            </w:tcBorders>
            <w:shd w:val="clear" w:color="auto" w:fill="auto"/>
          </w:tcPr>
          <w:p w14:paraId="4E207D1F" w14:textId="77777777" w:rsidR="00E474C1" w:rsidRPr="00924C4F" w:rsidRDefault="00E474C1" w:rsidP="00783B5C">
            <w:pPr>
              <w:rPr>
                <w:b/>
                <w:bCs/>
                <w:sz w:val="22"/>
                <w:szCs w:val="22"/>
              </w:rPr>
            </w:pPr>
            <w:r w:rsidRPr="00924C4F">
              <w:rPr>
                <w:b/>
                <w:bCs/>
                <w:sz w:val="22"/>
                <w:szCs w:val="22"/>
              </w:rPr>
              <w:t>Maturity Date</w:t>
            </w:r>
          </w:p>
        </w:tc>
        <w:tc>
          <w:tcPr>
            <w:tcW w:w="1231" w:type="dxa"/>
            <w:tcBorders>
              <w:top w:val="single" w:sz="4" w:space="0" w:color="auto"/>
              <w:left w:val="nil"/>
              <w:bottom w:val="single" w:sz="4" w:space="0" w:color="auto"/>
              <w:right w:val="single" w:sz="4" w:space="0" w:color="auto"/>
            </w:tcBorders>
            <w:shd w:val="clear" w:color="auto" w:fill="auto"/>
          </w:tcPr>
          <w:p w14:paraId="4E207D20" w14:textId="77777777" w:rsidR="00E474C1" w:rsidRPr="00924C4F" w:rsidRDefault="00E474C1" w:rsidP="00783B5C">
            <w:pPr>
              <w:rPr>
                <w:b/>
                <w:bCs/>
                <w:sz w:val="22"/>
                <w:szCs w:val="22"/>
              </w:rPr>
            </w:pPr>
            <w:r w:rsidRPr="00924C4F">
              <w:rPr>
                <w:b/>
                <w:bCs/>
                <w:sz w:val="22"/>
                <w:szCs w:val="22"/>
              </w:rPr>
              <w:t>Quantity of Securities (Rs. in face value)</w:t>
            </w:r>
          </w:p>
        </w:tc>
      </w:tr>
      <w:tr w:rsidR="00E474C1" w:rsidRPr="00924C4F" w14:paraId="4E207D2B" w14:textId="77777777" w:rsidTr="00783B5C">
        <w:trPr>
          <w:trHeight w:val="255"/>
        </w:trPr>
        <w:tc>
          <w:tcPr>
            <w:tcW w:w="983" w:type="dxa"/>
            <w:tcBorders>
              <w:top w:val="nil"/>
              <w:left w:val="single" w:sz="4" w:space="0" w:color="auto"/>
              <w:bottom w:val="single" w:sz="4" w:space="0" w:color="auto"/>
              <w:right w:val="single" w:sz="4" w:space="0" w:color="auto"/>
            </w:tcBorders>
            <w:shd w:val="clear" w:color="auto" w:fill="auto"/>
            <w:noWrap/>
            <w:vAlign w:val="bottom"/>
          </w:tcPr>
          <w:p w14:paraId="4E207D22"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983" w:type="dxa"/>
            <w:tcBorders>
              <w:top w:val="nil"/>
              <w:left w:val="nil"/>
              <w:bottom w:val="single" w:sz="4" w:space="0" w:color="auto"/>
              <w:right w:val="single" w:sz="4" w:space="0" w:color="auto"/>
            </w:tcBorders>
            <w:shd w:val="clear" w:color="auto" w:fill="auto"/>
            <w:noWrap/>
            <w:vAlign w:val="bottom"/>
          </w:tcPr>
          <w:p w14:paraId="4E207D23"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933" w:type="dxa"/>
            <w:tcBorders>
              <w:top w:val="nil"/>
              <w:left w:val="nil"/>
              <w:bottom w:val="single" w:sz="4" w:space="0" w:color="auto"/>
              <w:right w:val="single" w:sz="4" w:space="0" w:color="auto"/>
            </w:tcBorders>
            <w:shd w:val="clear" w:color="auto" w:fill="auto"/>
            <w:noWrap/>
            <w:vAlign w:val="bottom"/>
          </w:tcPr>
          <w:p w14:paraId="4E207D24"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1093" w:type="dxa"/>
            <w:tcBorders>
              <w:top w:val="nil"/>
              <w:left w:val="nil"/>
              <w:bottom w:val="single" w:sz="4" w:space="0" w:color="auto"/>
              <w:right w:val="single" w:sz="4" w:space="0" w:color="auto"/>
            </w:tcBorders>
            <w:shd w:val="clear" w:color="auto" w:fill="auto"/>
            <w:noWrap/>
            <w:vAlign w:val="bottom"/>
          </w:tcPr>
          <w:p w14:paraId="4E207D25"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1250" w:type="dxa"/>
            <w:tcBorders>
              <w:top w:val="nil"/>
              <w:left w:val="nil"/>
              <w:bottom w:val="single" w:sz="4" w:space="0" w:color="auto"/>
              <w:right w:val="single" w:sz="4" w:space="0" w:color="auto"/>
            </w:tcBorders>
            <w:shd w:val="clear" w:color="auto" w:fill="auto"/>
            <w:noWrap/>
            <w:vAlign w:val="bottom"/>
          </w:tcPr>
          <w:p w14:paraId="4E207D26"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tcPr>
          <w:p w14:paraId="4E207D27"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14:paraId="4E207D28"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1439" w:type="dxa"/>
            <w:tcBorders>
              <w:top w:val="nil"/>
              <w:left w:val="nil"/>
              <w:bottom w:val="single" w:sz="4" w:space="0" w:color="auto"/>
              <w:right w:val="single" w:sz="4" w:space="0" w:color="auto"/>
            </w:tcBorders>
            <w:shd w:val="clear" w:color="auto" w:fill="auto"/>
            <w:noWrap/>
            <w:vAlign w:val="bottom"/>
          </w:tcPr>
          <w:p w14:paraId="4E207D29"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1231" w:type="dxa"/>
            <w:tcBorders>
              <w:top w:val="nil"/>
              <w:left w:val="nil"/>
              <w:bottom w:val="single" w:sz="4" w:space="0" w:color="auto"/>
              <w:right w:val="single" w:sz="4" w:space="0" w:color="auto"/>
            </w:tcBorders>
            <w:shd w:val="clear" w:color="auto" w:fill="auto"/>
            <w:noWrap/>
            <w:vAlign w:val="bottom"/>
          </w:tcPr>
          <w:p w14:paraId="4E207D2A"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r>
    </w:tbl>
    <w:p w14:paraId="4E207D2C" w14:textId="77777777" w:rsidR="00E474C1" w:rsidRPr="00924C4F" w:rsidRDefault="00E474C1" w:rsidP="00E474C1">
      <w:pPr>
        <w:jc w:val="both"/>
      </w:pPr>
    </w:p>
    <w:p w14:paraId="4E207D2D" w14:textId="77777777" w:rsidR="00E474C1" w:rsidRPr="00924C4F" w:rsidRDefault="00E474C1" w:rsidP="00E474C1">
      <w:pPr>
        <w:jc w:val="both"/>
      </w:pPr>
      <w:r w:rsidRPr="00924C4F">
        <w:t xml:space="preserve">Further we have initiated transfer of securities to SGL-II account of NCL vide margin transfer through E-KUBER. You are requested to confirm the same and considered the above G-Sec / T-bills towards our margin/security deposit. </w:t>
      </w:r>
    </w:p>
    <w:p w14:paraId="4E207D2E" w14:textId="77777777" w:rsidR="00E474C1" w:rsidRPr="00924C4F" w:rsidRDefault="00E474C1" w:rsidP="00E474C1">
      <w:pPr>
        <w:jc w:val="both"/>
        <w:rPr>
          <w:b/>
          <w:u w:val="single"/>
        </w:rPr>
      </w:pPr>
    </w:p>
    <w:p w14:paraId="4E207D2F" w14:textId="77777777" w:rsidR="00E474C1" w:rsidRPr="00924C4F" w:rsidRDefault="00E474C1" w:rsidP="00E474C1">
      <w:pPr>
        <w:overflowPunct w:val="0"/>
        <w:autoSpaceDE w:val="0"/>
        <w:adjustRightInd w:val="0"/>
        <w:ind w:right="-270"/>
        <w:jc w:val="both"/>
      </w:pPr>
      <w:r w:rsidRPr="00924C4F">
        <w:t>Thanking You,</w:t>
      </w:r>
    </w:p>
    <w:p w14:paraId="4E207D30" w14:textId="77777777" w:rsidR="00E474C1" w:rsidRPr="00924C4F" w:rsidRDefault="00E474C1" w:rsidP="00E474C1">
      <w:pPr>
        <w:overflowPunct w:val="0"/>
        <w:autoSpaceDE w:val="0"/>
        <w:adjustRightInd w:val="0"/>
        <w:ind w:right="-270"/>
        <w:jc w:val="both"/>
      </w:pPr>
    </w:p>
    <w:p w14:paraId="4E207D31" w14:textId="77777777" w:rsidR="00E474C1" w:rsidRPr="00924C4F" w:rsidRDefault="00E474C1" w:rsidP="00E474C1">
      <w:pPr>
        <w:overflowPunct w:val="0"/>
        <w:autoSpaceDE w:val="0"/>
        <w:adjustRightInd w:val="0"/>
        <w:ind w:right="-270"/>
        <w:jc w:val="both"/>
      </w:pPr>
      <w:r w:rsidRPr="00924C4F">
        <w:t>Yours Faithfully,</w:t>
      </w:r>
    </w:p>
    <w:p w14:paraId="4E207D32" w14:textId="77777777" w:rsidR="00E474C1" w:rsidRPr="00924C4F" w:rsidRDefault="00E474C1" w:rsidP="00E474C1">
      <w:pPr>
        <w:overflowPunct w:val="0"/>
        <w:autoSpaceDE w:val="0"/>
        <w:adjustRightInd w:val="0"/>
        <w:ind w:right="-270"/>
        <w:jc w:val="both"/>
      </w:pPr>
    </w:p>
    <w:p w14:paraId="4E207D33" w14:textId="77777777" w:rsidR="0052314E" w:rsidRPr="00924C4F" w:rsidRDefault="00E474C1" w:rsidP="00E474C1">
      <w:pPr>
        <w:rPr>
          <w:b/>
          <w:kern w:val="32"/>
        </w:rPr>
      </w:pPr>
      <w:r w:rsidRPr="00924C4F">
        <w:rPr>
          <w:b/>
          <w:kern w:val="32"/>
        </w:rPr>
        <w:t>Authorised Signatory</w:t>
      </w:r>
    </w:p>
    <w:p w14:paraId="4E207D34" w14:textId="77777777" w:rsidR="0052314E" w:rsidRPr="00924C4F" w:rsidRDefault="0052314E">
      <w:pPr>
        <w:autoSpaceDN/>
        <w:spacing w:after="160" w:line="259" w:lineRule="auto"/>
        <w:rPr>
          <w:b/>
          <w:kern w:val="32"/>
        </w:rPr>
      </w:pPr>
      <w:r w:rsidRPr="00924C4F">
        <w:rPr>
          <w:b/>
          <w:kern w:val="32"/>
        </w:rPr>
        <w:br w:type="page"/>
      </w:r>
    </w:p>
    <w:p w14:paraId="4E207D35" w14:textId="77777777" w:rsidR="00E474C1" w:rsidRPr="00924C4F" w:rsidRDefault="00E474C1" w:rsidP="00526099">
      <w:pPr>
        <w:pStyle w:val="Heading1"/>
        <w:numPr>
          <w:ilvl w:val="0"/>
          <w:numId w:val="16"/>
        </w:numPr>
        <w:ind w:left="360" w:hanging="270"/>
        <w:jc w:val="left"/>
      </w:pPr>
      <w:bookmarkStart w:id="24" w:name="_6._Format_of"/>
      <w:bookmarkStart w:id="25" w:name="_Hlt525925942"/>
      <w:bookmarkStart w:id="26" w:name="_Toc196920968"/>
      <w:bookmarkEnd w:id="24"/>
      <w:r w:rsidRPr="00924C4F">
        <w:lastRenderedPageBreak/>
        <w:t>Format of letter to be given by the member for request of G-Sec / T-bills release</w:t>
      </w:r>
      <w:bookmarkEnd w:id="25"/>
      <w:bookmarkEnd w:id="26"/>
    </w:p>
    <w:p w14:paraId="4E207D36" w14:textId="77777777" w:rsidR="00E474C1" w:rsidRPr="00924C4F" w:rsidRDefault="00E474C1" w:rsidP="00E474C1">
      <w:pPr>
        <w:jc w:val="center"/>
        <w:rPr>
          <w:b/>
          <w:u w:val="single"/>
        </w:rPr>
      </w:pPr>
    </w:p>
    <w:p w14:paraId="4E207D37" w14:textId="77777777" w:rsidR="00E474C1" w:rsidRPr="00924C4F" w:rsidRDefault="00E474C1" w:rsidP="00E474C1">
      <w:pPr>
        <w:jc w:val="center"/>
      </w:pPr>
      <w:r w:rsidRPr="00924C4F">
        <w:t xml:space="preserve">(To be typed on </w:t>
      </w:r>
      <w:r w:rsidR="00F03D19" w:rsidRPr="00924C4F">
        <w:t xml:space="preserve">Clearing </w:t>
      </w:r>
      <w:r w:rsidRPr="00924C4F">
        <w:t>Members letter head)</w:t>
      </w:r>
    </w:p>
    <w:p w14:paraId="4E207D38" w14:textId="77777777" w:rsidR="00E474C1" w:rsidRPr="00924C4F" w:rsidRDefault="00E474C1" w:rsidP="00E474C1">
      <w:pPr>
        <w:jc w:val="center"/>
      </w:pPr>
    </w:p>
    <w:p w14:paraId="4E207D39" w14:textId="77777777" w:rsidR="00E474C1" w:rsidRPr="00924C4F" w:rsidRDefault="00E474C1" w:rsidP="00E474C1">
      <w:pPr>
        <w:jc w:val="both"/>
      </w:pPr>
      <w:r w:rsidRPr="00924C4F">
        <w:t>Date:</w:t>
      </w:r>
    </w:p>
    <w:p w14:paraId="4E207D3A" w14:textId="77777777" w:rsidR="00E474C1" w:rsidRPr="00924C4F" w:rsidRDefault="00E474C1" w:rsidP="00E474C1">
      <w:pPr>
        <w:jc w:val="both"/>
      </w:pPr>
    </w:p>
    <w:p w14:paraId="4E207D3B" w14:textId="77777777" w:rsidR="00E474C1" w:rsidRPr="00924C4F" w:rsidRDefault="00E474C1" w:rsidP="00E474C1">
      <w:pPr>
        <w:jc w:val="both"/>
      </w:pPr>
      <w:r w:rsidRPr="00924C4F">
        <w:t>To,</w:t>
      </w:r>
    </w:p>
    <w:p w14:paraId="4E207D3C" w14:textId="77777777" w:rsidR="00E474C1" w:rsidRPr="00924C4F" w:rsidRDefault="00E474C1" w:rsidP="00E474C1">
      <w:pPr>
        <w:jc w:val="both"/>
      </w:pPr>
      <w:r w:rsidRPr="00924C4F">
        <w:t>NSE Clearing Limited</w:t>
      </w:r>
    </w:p>
    <w:p w14:paraId="4E207D3D" w14:textId="77777777" w:rsidR="00E474C1" w:rsidRPr="00924C4F" w:rsidRDefault="00E474C1" w:rsidP="00E474C1">
      <w:pPr>
        <w:jc w:val="both"/>
        <w:rPr>
          <w:lang w:val="it-IT"/>
        </w:rPr>
      </w:pPr>
      <w:r w:rsidRPr="00924C4F">
        <w:rPr>
          <w:lang w:val="it-IT"/>
        </w:rPr>
        <w:t>Exchange Plaza,</w:t>
      </w:r>
    </w:p>
    <w:p w14:paraId="4E207D3E" w14:textId="77777777" w:rsidR="00E474C1" w:rsidRPr="00924C4F" w:rsidRDefault="00E474C1" w:rsidP="00E474C1">
      <w:pPr>
        <w:jc w:val="both"/>
        <w:rPr>
          <w:lang w:val="it-IT"/>
        </w:rPr>
      </w:pPr>
      <w:r w:rsidRPr="00924C4F">
        <w:rPr>
          <w:lang w:val="it-IT"/>
        </w:rPr>
        <w:t>Bandra Kurla Complex,</w:t>
      </w:r>
    </w:p>
    <w:p w14:paraId="4E207D3F" w14:textId="77777777" w:rsidR="00E474C1" w:rsidRPr="00924C4F" w:rsidRDefault="00E474C1" w:rsidP="00E474C1">
      <w:pPr>
        <w:jc w:val="both"/>
        <w:rPr>
          <w:lang w:val="it-IT"/>
        </w:rPr>
      </w:pPr>
      <w:r w:rsidRPr="00924C4F">
        <w:rPr>
          <w:lang w:val="it-IT"/>
        </w:rPr>
        <w:t>Bandra (E)</w:t>
      </w:r>
    </w:p>
    <w:p w14:paraId="4E207D40" w14:textId="77777777" w:rsidR="00E474C1" w:rsidRPr="00924C4F" w:rsidRDefault="00E474C1" w:rsidP="00E474C1">
      <w:pPr>
        <w:jc w:val="both"/>
      </w:pPr>
      <w:r w:rsidRPr="00924C4F">
        <w:t>Mumbai – 400 051</w:t>
      </w:r>
    </w:p>
    <w:p w14:paraId="4E207D41" w14:textId="77777777" w:rsidR="00E474C1" w:rsidRPr="00924C4F" w:rsidRDefault="00E474C1" w:rsidP="00E474C1">
      <w:pPr>
        <w:jc w:val="both"/>
      </w:pPr>
    </w:p>
    <w:p w14:paraId="4E207D42" w14:textId="77777777" w:rsidR="00E474C1" w:rsidRPr="00924C4F" w:rsidRDefault="00E474C1" w:rsidP="00E474C1">
      <w:pPr>
        <w:ind w:right="-270"/>
        <w:jc w:val="both"/>
        <w:rPr>
          <w:b/>
          <w:u w:val="single"/>
        </w:rPr>
      </w:pPr>
      <w:r w:rsidRPr="00924C4F">
        <w:t>Dear Sir / Madam,</w:t>
      </w:r>
      <w:r w:rsidRPr="00924C4F">
        <w:tab/>
      </w:r>
      <w:r w:rsidRPr="00924C4F">
        <w:tab/>
      </w:r>
      <w:r w:rsidRPr="00924C4F">
        <w:tab/>
      </w:r>
      <w:r w:rsidRPr="00924C4F">
        <w:tab/>
      </w:r>
      <w:r w:rsidRPr="00924C4F">
        <w:tab/>
      </w:r>
      <w:r w:rsidRPr="00924C4F">
        <w:tab/>
      </w:r>
      <w:r w:rsidRPr="00924C4F">
        <w:rPr>
          <w:b/>
        </w:rPr>
        <w:t>Member Code: _________</w:t>
      </w:r>
    </w:p>
    <w:p w14:paraId="4E207D43" w14:textId="77777777" w:rsidR="00E474C1" w:rsidRPr="00924C4F" w:rsidRDefault="00E474C1" w:rsidP="00E474C1">
      <w:pPr>
        <w:jc w:val="both"/>
      </w:pPr>
    </w:p>
    <w:p w14:paraId="4E207D44" w14:textId="77777777" w:rsidR="00E474C1" w:rsidRPr="00924C4F" w:rsidRDefault="00E474C1" w:rsidP="00E474C1">
      <w:pPr>
        <w:jc w:val="both"/>
        <w:rPr>
          <w:b/>
          <w:u w:val="single"/>
        </w:rPr>
      </w:pPr>
      <w:r w:rsidRPr="00924C4F">
        <w:rPr>
          <w:b/>
          <w:u w:val="single"/>
        </w:rPr>
        <w:t>Re: Request for release of Securities (G-Sec / T-bills)</w:t>
      </w:r>
    </w:p>
    <w:p w14:paraId="4E207D45" w14:textId="77777777" w:rsidR="00E474C1" w:rsidRPr="00924C4F" w:rsidRDefault="00E474C1" w:rsidP="00E474C1">
      <w:pPr>
        <w:jc w:val="both"/>
        <w:rPr>
          <w:b/>
          <w:u w:val="single"/>
        </w:rPr>
      </w:pPr>
      <w:r w:rsidRPr="00924C4F">
        <w:rPr>
          <w:b/>
          <w:u w:val="single"/>
        </w:rPr>
        <w:t xml:space="preserve"> </w:t>
      </w:r>
    </w:p>
    <w:p w14:paraId="4E207D46" w14:textId="77777777" w:rsidR="00E474C1" w:rsidRPr="00924C4F" w:rsidRDefault="00E474C1" w:rsidP="00E474C1">
      <w:pPr>
        <w:jc w:val="both"/>
      </w:pPr>
      <w:r w:rsidRPr="00924C4F">
        <w:t xml:space="preserve">Please release the below mentioned G-Sec / T-bills provided as margin/security deposit in </w:t>
      </w:r>
      <w:r w:rsidR="00F03D19" w:rsidRPr="00924C4F">
        <w:rPr>
          <w:b/>
        </w:rPr>
        <w:t xml:space="preserve">Commodity Derivatives </w:t>
      </w:r>
      <w:r w:rsidRPr="00924C4F">
        <w:rPr>
          <w:b/>
        </w:rPr>
        <w:t>Segment.</w:t>
      </w:r>
    </w:p>
    <w:p w14:paraId="4E207D47" w14:textId="77777777" w:rsidR="00E474C1" w:rsidRPr="00924C4F" w:rsidRDefault="00E474C1" w:rsidP="00E474C1">
      <w:pPr>
        <w:jc w:val="both"/>
      </w:pPr>
    </w:p>
    <w:p w14:paraId="4E207D48" w14:textId="77777777" w:rsidR="00E474C1" w:rsidRPr="00924C4F" w:rsidRDefault="00E474C1" w:rsidP="00E474C1">
      <w:pPr>
        <w:jc w:val="both"/>
      </w:pPr>
      <w:r w:rsidRPr="00924C4F">
        <w:t>Details are as under:</w:t>
      </w:r>
    </w:p>
    <w:p w14:paraId="4E207D49" w14:textId="77777777" w:rsidR="00E474C1" w:rsidRPr="00924C4F" w:rsidRDefault="00E474C1" w:rsidP="00E474C1">
      <w:pPr>
        <w:jc w:val="both"/>
      </w:pPr>
    </w:p>
    <w:tbl>
      <w:tblPr>
        <w:tblW w:w="10430" w:type="dxa"/>
        <w:tblInd w:w="-792" w:type="dxa"/>
        <w:tblLook w:val="0000" w:firstRow="0" w:lastRow="0" w:firstColumn="0" w:lastColumn="0" w:noHBand="0" w:noVBand="0"/>
      </w:tblPr>
      <w:tblGrid>
        <w:gridCol w:w="1023"/>
        <w:gridCol w:w="1023"/>
        <w:gridCol w:w="960"/>
        <w:gridCol w:w="1280"/>
        <w:gridCol w:w="1600"/>
        <w:gridCol w:w="1740"/>
        <w:gridCol w:w="1072"/>
        <w:gridCol w:w="960"/>
        <w:gridCol w:w="960"/>
      </w:tblGrid>
      <w:tr w:rsidR="00E474C1" w:rsidRPr="00924C4F" w14:paraId="4E207D53" w14:textId="77777777" w:rsidTr="00783B5C">
        <w:trPr>
          <w:trHeight w:val="1020"/>
        </w:trPr>
        <w:tc>
          <w:tcPr>
            <w:tcW w:w="983" w:type="dxa"/>
            <w:tcBorders>
              <w:top w:val="single" w:sz="4" w:space="0" w:color="auto"/>
              <w:left w:val="single" w:sz="4" w:space="0" w:color="auto"/>
              <w:bottom w:val="single" w:sz="4" w:space="0" w:color="auto"/>
              <w:right w:val="single" w:sz="4" w:space="0" w:color="auto"/>
            </w:tcBorders>
            <w:shd w:val="clear" w:color="auto" w:fill="auto"/>
          </w:tcPr>
          <w:p w14:paraId="4E207D4A" w14:textId="77777777" w:rsidR="00E474C1" w:rsidRPr="00924C4F" w:rsidRDefault="00E474C1" w:rsidP="00783B5C">
            <w:pPr>
              <w:rPr>
                <w:b/>
                <w:bCs/>
                <w:sz w:val="22"/>
                <w:szCs w:val="22"/>
              </w:rPr>
            </w:pPr>
            <w:r w:rsidRPr="00924C4F">
              <w:rPr>
                <w:b/>
                <w:bCs/>
                <w:sz w:val="22"/>
                <w:szCs w:val="22"/>
              </w:rPr>
              <w:t>Member Code</w:t>
            </w:r>
          </w:p>
        </w:tc>
        <w:tc>
          <w:tcPr>
            <w:tcW w:w="983" w:type="dxa"/>
            <w:tcBorders>
              <w:top w:val="single" w:sz="4" w:space="0" w:color="auto"/>
              <w:left w:val="nil"/>
              <w:bottom w:val="single" w:sz="4" w:space="0" w:color="auto"/>
              <w:right w:val="single" w:sz="4" w:space="0" w:color="auto"/>
            </w:tcBorders>
            <w:shd w:val="clear" w:color="auto" w:fill="auto"/>
          </w:tcPr>
          <w:p w14:paraId="4E207D4B" w14:textId="77777777" w:rsidR="00E474C1" w:rsidRPr="00924C4F" w:rsidRDefault="00E474C1" w:rsidP="00783B5C">
            <w:pPr>
              <w:rPr>
                <w:b/>
                <w:bCs/>
                <w:sz w:val="22"/>
                <w:szCs w:val="22"/>
              </w:rPr>
            </w:pPr>
            <w:r w:rsidRPr="00924C4F">
              <w:rPr>
                <w:b/>
                <w:bCs/>
                <w:sz w:val="22"/>
                <w:szCs w:val="22"/>
              </w:rPr>
              <w:t>Member Name</w:t>
            </w:r>
          </w:p>
        </w:tc>
        <w:tc>
          <w:tcPr>
            <w:tcW w:w="960" w:type="dxa"/>
            <w:tcBorders>
              <w:top w:val="single" w:sz="4" w:space="0" w:color="auto"/>
              <w:left w:val="nil"/>
              <w:bottom w:val="single" w:sz="4" w:space="0" w:color="auto"/>
              <w:right w:val="single" w:sz="4" w:space="0" w:color="auto"/>
            </w:tcBorders>
            <w:shd w:val="clear" w:color="auto" w:fill="auto"/>
          </w:tcPr>
          <w:p w14:paraId="4E207D4C" w14:textId="77777777" w:rsidR="00E474C1" w:rsidRPr="00924C4F" w:rsidRDefault="00E474C1" w:rsidP="00783B5C">
            <w:pPr>
              <w:rPr>
                <w:b/>
                <w:bCs/>
                <w:sz w:val="22"/>
                <w:szCs w:val="22"/>
              </w:rPr>
            </w:pPr>
            <w:r w:rsidRPr="00924C4F">
              <w:rPr>
                <w:b/>
                <w:bCs/>
                <w:sz w:val="22"/>
                <w:szCs w:val="22"/>
              </w:rPr>
              <w:t>ISIN No.</w:t>
            </w:r>
          </w:p>
        </w:tc>
        <w:tc>
          <w:tcPr>
            <w:tcW w:w="1250" w:type="dxa"/>
            <w:tcBorders>
              <w:top w:val="single" w:sz="4" w:space="0" w:color="auto"/>
              <w:left w:val="nil"/>
              <w:bottom w:val="single" w:sz="4" w:space="0" w:color="auto"/>
              <w:right w:val="single" w:sz="4" w:space="0" w:color="auto"/>
            </w:tcBorders>
            <w:shd w:val="clear" w:color="auto" w:fill="auto"/>
          </w:tcPr>
          <w:p w14:paraId="4E207D4D" w14:textId="77777777" w:rsidR="00E474C1" w:rsidRPr="00924C4F" w:rsidRDefault="00E474C1" w:rsidP="00783B5C">
            <w:pPr>
              <w:rPr>
                <w:b/>
                <w:bCs/>
                <w:sz w:val="22"/>
                <w:szCs w:val="22"/>
              </w:rPr>
            </w:pPr>
            <w:r w:rsidRPr="00924C4F">
              <w:rPr>
                <w:b/>
                <w:bCs/>
                <w:sz w:val="22"/>
                <w:szCs w:val="22"/>
              </w:rPr>
              <w:t>Instrument details</w:t>
            </w:r>
          </w:p>
        </w:tc>
        <w:tc>
          <w:tcPr>
            <w:tcW w:w="1600" w:type="dxa"/>
            <w:tcBorders>
              <w:top w:val="single" w:sz="4" w:space="0" w:color="auto"/>
              <w:left w:val="nil"/>
              <w:bottom w:val="single" w:sz="4" w:space="0" w:color="auto"/>
              <w:right w:val="single" w:sz="4" w:space="0" w:color="auto"/>
            </w:tcBorders>
            <w:shd w:val="clear" w:color="auto" w:fill="auto"/>
          </w:tcPr>
          <w:p w14:paraId="4E207D4E" w14:textId="77777777" w:rsidR="00E474C1" w:rsidRPr="00924C4F" w:rsidRDefault="00E474C1" w:rsidP="00783B5C">
            <w:pPr>
              <w:rPr>
                <w:b/>
                <w:bCs/>
                <w:sz w:val="22"/>
                <w:szCs w:val="22"/>
              </w:rPr>
            </w:pPr>
            <w:r w:rsidRPr="00924C4F">
              <w:rPr>
                <w:b/>
                <w:bCs/>
                <w:sz w:val="22"/>
                <w:szCs w:val="22"/>
              </w:rPr>
              <w:t>Nomenclature</w:t>
            </w:r>
          </w:p>
        </w:tc>
        <w:tc>
          <w:tcPr>
            <w:tcW w:w="1740" w:type="dxa"/>
            <w:tcBorders>
              <w:top w:val="single" w:sz="4" w:space="0" w:color="auto"/>
              <w:left w:val="nil"/>
              <w:bottom w:val="single" w:sz="4" w:space="0" w:color="auto"/>
              <w:right w:val="single" w:sz="4" w:space="0" w:color="auto"/>
            </w:tcBorders>
            <w:shd w:val="clear" w:color="auto" w:fill="auto"/>
          </w:tcPr>
          <w:p w14:paraId="4E207D4F" w14:textId="77777777" w:rsidR="00E474C1" w:rsidRPr="00924C4F" w:rsidRDefault="00E474C1" w:rsidP="00783B5C">
            <w:pPr>
              <w:rPr>
                <w:b/>
                <w:bCs/>
                <w:sz w:val="22"/>
                <w:szCs w:val="22"/>
              </w:rPr>
            </w:pPr>
            <w:r w:rsidRPr="00924C4F">
              <w:rPr>
                <w:b/>
                <w:bCs/>
                <w:sz w:val="22"/>
                <w:szCs w:val="22"/>
              </w:rPr>
              <w:t>Quantity of Securities (Rs in face value)</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4E207D50" w14:textId="77777777" w:rsidR="00E474C1" w:rsidRPr="00924C4F" w:rsidRDefault="00E474C1" w:rsidP="00783B5C">
            <w:pPr>
              <w:rPr>
                <w:b/>
                <w:bCs/>
                <w:sz w:val="22"/>
                <w:szCs w:val="22"/>
              </w:rPr>
            </w:pPr>
            <w:r w:rsidRPr="00924C4F">
              <w:rPr>
                <w:b/>
                <w:bCs/>
                <w:sz w:val="22"/>
                <w:szCs w:val="22"/>
              </w:rPr>
              <w:t>Maturity Date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4E207D51" w14:textId="77777777" w:rsidR="00E474C1" w:rsidRPr="00924C4F" w:rsidRDefault="00E474C1" w:rsidP="00783B5C">
            <w:pPr>
              <w:rPr>
                <w:b/>
                <w:bCs/>
                <w:sz w:val="22"/>
                <w:szCs w:val="22"/>
              </w:rPr>
            </w:pPr>
            <w:r w:rsidRPr="00924C4F">
              <w:rPr>
                <w:b/>
                <w:bCs/>
                <w:sz w:val="22"/>
                <w:szCs w:val="22"/>
              </w:rPr>
              <w:t>Target SGL A/c No.</w:t>
            </w:r>
          </w:p>
        </w:tc>
        <w:tc>
          <w:tcPr>
            <w:tcW w:w="960" w:type="dxa"/>
            <w:tcBorders>
              <w:top w:val="single" w:sz="4" w:space="0" w:color="auto"/>
              <w:left w:val="nil"/>
              <w:bottom w:val="single" w:sz="4" w:space="0" w:color="auto"/>
              <w:right w:val="single" w:sz="4" w:space="0" w:color="auto"/>
            </w:tcBorders>
            <w:shd w:val="clear" w:color="auto" w:fill="auto"/>
          </w:tcPr>
          <w:p w14:paraId="4E207D52" w14:textId="77777777" w:rsidR="00E474C1" w:rsidRPr="00924C4F" w:rsidRDefault="00E474C1" w:rsidP="00783B5C">
            <w:pPr>
              <w:rPr>
                <w:b/>
                <w:bCs/>
                <w:sz w:val="22"/>
                <w:szCs w:val="22"/>
              </w:rPr>
            </w:pPr>
            <w:r w:rsidRPr="00924C4F">
              <w:rPr>
                <w:b/>
                <w:bCs/>
                <w:sz w:val="22"/>
                <w:szCs w:val="22"/>
              </w:rPr>
              <w:t>Target SGL A/c Holder Name</w:t>
            </w:r>
          </w:p>
        </w:tc>
      </w:tr>
      <w:tr w:rsidR="00E474C1" w:rsidRPr="00924C4F" w14:paraId="4E207D5D" w14:textId="77777777" w:rsidTr="00783B5C">
        <w:trPr>
          <w:trHeight w:val="255"/>
        </w:trPr>
        <w:tc>
          <w:tcPr>
            <w:tcW w:w="983" w:type="dxa"/>
            <w:tcBorders>
              <w:top w:val="nil"/>
              <w:left w:val="single" w:sz="4" w:space="0" w:color="auto"/>
              <w:bottom w:val="single" w:sz="4" w:space="0" w:color="auto"/>
              <w:right w:val="single" w:sz="4" w:space="0" w:color="auto"/>
            </w:tcBorders>
            <w:shd w:val="clear" w:color="auto" w:fill="auto"/>
            <w:noWrap/>
            <w:vAlign w:val="bottom"/>
          </w:tcPr>
          <w:p w14:paraId="4E207D54"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983" w:type="dxa"/>
            <w:tcBorders>
              <w:top w:val="nil"/>
              <w:left w:val="nil"/>
              <w:bottom w:val="single" w:sz="4" w:space="0" w:color="auto"/>
              <w:right w:val="single" w:sz="4" w:space="0" w:color="auto"/>
            </w:tcBorders>
            <w:shd w:val="clear" w:color="auto" w:fill="auto"/>
            <w:noWrap/>
            <w:vAlign w:val="bottom"/>
          </w:tcPr>
          <w:p w14:paraId="4E207D55"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14:paraId="4E207D56"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1250" w:type="dxa"/>
            <w:tcBorders>
              <w:top w:val="nil"/>
              <w:left w:val="nil"/>
              <w:bottom w:val="single" w:sz="4" w:space="0" w:color="auto"/>
              <w:right w:val="single" w:sz="4" w:space="0" w:color="auto"/>
            </w:tcBorders>
            <w:shd w:val="clear" w:color="auto" w:fill="auto"/>
            <w:noWrap/>
            <w:vAlign w:val="bottom"/>
          </w:tcPr>
          <w:p w14:paraId="4E207D57"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tcPr>
          <w:p w14:paraId="4E207D58"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bottom"/>
          </w:tcPr>
          <w:p w14:paraId="4E207D59"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4E207D5A" w14:textId="77777777" w:rsidR="00E474C1" w:rsidRPr="00924C4F" w:rsidRDefault="00E474C1" w:rsidP="00783B5C">
            <w:pPr>
              <w:rPr>
                <w:rFonts w:ascii="Arial" w:hAnsi="Arial" w:cs="Arial"/>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07D5B"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14:paraId="4E207D5C" w14:textId="77777777" w:rsidR="00E474C1" w:rsidRPr="00924C4F" w:rsidRDefault="00E474C1" w:rsidP="00783B5C">
            <w:pPr>
              <w:rPr>
                <w:rFonts w:ascii="Arial" w:hAnsi="Arial" w:cs="Arial"/>
                <w:sz w:val="20"/>
                <w:szCs w:val="20"/>
              </w:rPr>
            </w:pPr>
            <w:r w:rsidRPr="00924C4F">
              <w:rPr>
                <w:rFonts w:ascii="Arial" w:hAnsi="Arial" w:cs="Arial"/>
                <w:sz w:val="20"/>
                <w:szCs w:val="20"/>
              </w:rPr>
              <w:t> </w:t>
            </w:r>
          </w:p>
        </w:tc>
      </w:tr>
    </w:tbl>
    <w:p w14:paraId="4E207D5E" w14:textId="77777777" w:rsidR="00E474C1" w:rsidRPr="00924C4F" w:rsidRDefault="00E474C1" w:rsidP="00E474C1">
      <w:pPr>
        <w:jc w:val="both"/>
      </w:pPr>
    </w:p>
    <w:p w14:paraId="4E207D5F" w14:textId="77777777" w:rsidR="00E474C1" w:rsidRPr="00924C4F" w:rsidRDefault="00E474C1" w:rsidP="00E474C1">
      <w:pPr>
        <w:jc w:val="both"/>
      </w:pPr>
      <w:r w:rsidRPr="00924C4F">
        <w:t>The G-Sec / T-bills may be transferred to our above mentioned SGL account.</w:t>
      </w:r>
    </w:p>
    <w:p w14:paraId="4E207D60" w14:textId="77777777" w:rsidR="00E474C1" w:rsidRPr="00924C4F" w:rsidRDefault="00E474C1" w:rsidP="00E474C1">
      <w:pPr>
        <w:jc w:val="both"/>
      </w:pPr>
    </w:p>
    <w:p w14:paraId="4E207D61" w14:textId="77777777" w:rsidR="00E474C1" w:rsidRPr="00924C4F" w:rsidRDefault="00E474C1" w:rsidP="00E474C1">
      <w:pPr>
        <w:overflowPunct w:val="0"/>
        <w:autoSpaceDE w:val="0"/>
        <w:adjustRightInd w:val="0"/>
        <w:ind w:right="-270"/>
        <w:jc w:val="both"/>
      </w:pPr>
      <w:r w:rsidRPr="00924C4F">
        <w:t>Thanking You,</w:t>
      </w:r>
    </w:p>
    <w:p w14:paraId="4E207D62" w14:textId="77777777" w:rsidR="00E474C1" w:rsidRPr="00924C4F" w:rsidRDefault="00E474C1" w:rsidP="00E474C1">
      <w:pPr>
        <w:overflowPunct w:val="0"/>
        <w:autoSpaceDE w:val="0"/>
        <w:adjustRightInd w:val="0"/>
        <w:ind w:right="-270"/>
        <w:jc w:val="both"/>
      </w:pPr>
    </w:p>
    <w:p w14:paraId="4E207D63" w14:textId="77777777" w:rsidR="00E474C1" w:rsidRPr="00924C4F" w:rsidRDefault="00E474C1" w:rsidP="00E474C1">
      <w:pPr>
        <w:overflowPunct w:val="0"/>
        <w:autoSpaceDE w:val="0"/>
        <w:adjustRightInd w:val="0"/>
        <w:ind w:right="-270"/>
        <w:jc w:val="both"/>
      </w:pPr>
      <w:r w:rsidRPr="00924C4F">
        <w:t>Yours Faithfully,</w:t>
      </w:r>
    </w:p>
    <w:p w14:paraId="4E207D64" w14:textId="77777777" w:rsidR="00E474C1" w:rsidRPr="00924C4F" w:rsidRDefault="00E474C1" w:rsidP="00E474C1">
      <w:pPr>
        <w:overflowPunct w:val="0"/>
        <w:autoSpaceDE w:val="0"/>
        <w:adjustRightInd w:val="0"/>
        <w:ind w:right="-270"/>
        <w:jc w:val="both"/>
      </w:pPr>
    </w:p>
    <w:p w14:paraId="4E207D65" w14:textId="77777777" w:rsidR="00E474C1" w:rsidRPr="00924C4F" w:rsidRDefault="00E474C1" w:rsidP="00E474C1">
      <w:pPr>
        <w:overflowPunct w:val="0"/>
        <w:autoSpaceDE w:val="0"/>
        <w:adjustRightInd w:val="0"/>
        <w:ind w:right="-270"/>
        <w:jc w:val="both"/>
      </w:pPr>
    </w:p>
    <w:p w14:paraId="4E207D66" w14:textId="77777777" w:rsidR="00E474C1" w:rsidRPr="00924C4F" w:rsidRDefault="00E474C1" w:rsidP="00E474C1">
      <w:pPr>
        <w:rPr>
          <w:b/>
          <w:kern w:val="32"/>
        </w:rPr>
      </w:pPr>
      <w:r w:rsidRPr="00924C4F">
        <w:rPr>
          <w:b/>
          <w:kern w:val="32"/>
        </w:rPr>
        <w:t>Authorised Signatory</w:t>
      </w:r>
    </w:p>
    <w:p w14:paraId="4E207D67" w14:textId="77777777" w:rsidR="00E474C1" w:rsidRPr="00924C4F" w:rsidRDefault="00E474C1">
      <w:pPr>
        <w:autoSpaceDN/>
        <w:spacing w:after="160" w:line="259" w:lineRule="auto"/>
      </w:pPr>
      <w:r w:rsidRPr="00924C4F">
        <w:br w:type="page"/>
      </w:r>
    </w:p>
    <w:p w14:paraId="4E207D68" w14:textId="77777777" w:rsidR="00E474C1" w:rsidRPr="00924C4F" w:rsidRDefault="00E474C1" w:rsidP="00526099">
      <w:pPr>
        <w:pStyle w:val="Heading1"/>
        <w:numPr>
          <w:ilvl w:val="0"/>
          <w:numId w:val="16"/>
        </w:numPr>
        <w:ind w:left="360" w:hanging="270"/>
        <w:jc w:val="left"/>
      </w:pPr>
      <w:bookmarkStart w:id="27" w:name="_7._File_format"/>
      <w:bookmarkStart w:id="28" w:name="_Hlt525925994"/>
      <w:bookmarkStart w:id="29" w:name="_Toc196920969"/>
      <w:bookmarkEnd w:id="27"/>
      <w:r w:rsidRPr="00924C4F">
        <w:lastRenderedPageBreak/>
        <w:t>File format for requesting collateral releases</w:t>
      </w:r>
      <w:bookmarkEnd w:id="29"/>
    </w:p>
    <w:bookmarkEnd w:id="28"/>
    <w:p w14:paraId="4E207D69" w14:textId="77777777" w:rsidR="00E474C1" w:rsidRPr="00924C4F" w:rsidRDefault="00E474C1" w:rsidP="00E474C1">
      <w:pPr>
        <w:spacing w:line="240" w:lineRule="atLeast"/>
        <w:ind w:left="720" w:firstLine="360"/>
        <w:rPr>
          <w:b/>
        </w:rPr>
      </w:pPr>
    </w:p>
    <w:p w14:paraId="4E207D6A" w14:textId="77777777" w:rsidR="00E474C1" w:rsidRPr="00924C4F" w:rsidRDefault="00E474C1" w:rsidP="00E474C1">
      <w:pPr>
        <w:spacing w:line="240" w:lineRule="atLeast"/>
        <w:jc w:val="both"/>
      </w:pPr>
      <w:r w:rsidRPr="00924C4F">
        <w:t>File name: O_RRQ_DDMMYYYY_NN.csv</w:t>
      </w:r>
    </w:p>
    <w:p w14:paraId="4E207D6B" w14:textId="77777777" w:rsidR="00E474C1" w:rsidRPr="00924C4F" w:rsidRDefault="00E474C1" w:rsidP="00E474C1">
      <w:pPr>
        <w:spacing w:line="240" w:lineRule="atLeast"/>
        <w:jc w:val="both"/>
      </w:pPr>
    </w:p>
    <w:p w14:paraId="4E207D6C" w14:textId="77BCE480" w:rsidR="00E474C1" w:rsidRPr="00924C4F" w:rsidRDefault="00E474C1" w:rsidP="00E474C1">
      <w:pPr>
        <w:spacing w:line="240" w:lineRule="atLeast"/>
        <w:jc w:val="both"/>
      </w:pPr>
      <w:r w:rsidRPr="00924C4F">
        <w:t xml:space="preserve">Where </w:t>
      </w:r>
      <w:r w:rsidR="00F12368" w:rsidRPr="00924C4F">
        <w:t xml:space="preserve">O </w:t>
      </w:r>
      <w:r w:rsidRPr="00924C4F">
        <w:t>is Segment indicator</w:t>
      </w:r>
    </w:p>
    <w:p w14:paraId="4E207D6D" w14:textId="77777777" w:rsidR="00E474C1" w:rsidRPr="00924C4F" w:rsidRDefault="00E474C1" w:rsidP="00E474C1">
      <w:pPr>
        <w:spacing w:line="240" w:lineRule="atLeast"/>
        <w:jc w:val="both"/>
      </w:pPr>
      <w:r w:rsidRPr="00924C4F">
        <w:tab/>
        <w:t>RRQ is Release request</w:t>
      </w:r>
    </w:p>
    <w:p w14:paraId="4E207D6E" w14:textId="77777777" w:rsidR="00E474C1" w:rsidRPr="00924C4F" w:rsidRDefault="00E474C1" w:rsidP="00E474C1">
      <w:pPr>
        <w:spacing w:line="240" w:lineRule="atLeast"/>
        <w:jc w:val="both"/>
      </w:pPr>
      <w:r w:rsidRPr="00924C4F">
        <w:tab/>
        <w:t>DDMMYYYY is the request date which should be current date</w:t>
      </w:r>
    </w:p>
    <w:p w14:paraId="4E207D6F" w14:textId="77777777" w:rsidR="00E474C1" w:rsidRPr="00924C4F" w:rsidRDefault="00E474C1" w:rsidP="00E474C1">
      <w:pPr>
        <w:spacing w:line="240" w:lineRule="atLeast"/>
        <w:jc w:val="both"/>
      </w:pPr>
      <w:r w:rsidRPr="00924C4F">
        <w:tab/>
        <w:t>NN is sequential file batch number</w:t>
      </w:r>
    </w:p>
    <w:p w14:paraId="4E207D70" w14:textId="77777777" w:rsidR="00E474C1" w:rsidRPr="00924C4F" w:rsidRDefault="00E474C1" w:rsidP="00E474C1">
      <w:pPr>
        <w:spacing w:line="240" w:lineRule="atLeast"/>
        <w:jc w:val="both"/>
      </w:pPr>
    </w:p>
    <w:p w14:paraId="4E207D71" w14:textId="77777777" w:rsidR="00E474C1" w:rsidRPr="00924C4F" w:rsidRDefault="00E474C1" w:rsidP="00E474C1">
      <w:pPr>
        <w:jc w:val="both"/>
        <w:rPr>
          <w:i/>
          <w:iCs/>
        </w:rPr>
      </w:pPr>
      <w:r w:rsidRPr="00924C4F">
        <w:t xml:space="preserve">The file should be CSV file with the following </w:t>
      </w:r>
      <w:r w:rsidRPr="00924C4F">
        <w:rPr>
          <w:i/>
          <w:iCs/>
        </w:rPr>
        <w:t>columns</w:t>
      </w:r>
    </w:p>
    <w:p w14:paraId="4E207D72" w14:textId="77777777" w:rsidR="00E474C1" w:rsidRPr="00924C4F" w:rsidRDefault="00E474C1" w:rsidP="00E474C1">
      <w:pPr>
        <w:autoSpaceDE w:val="0"/>
        <w:jc w:val="both"/>
        <w:rPr>
          <w:bCs/>
        </w:rPr>
      </w:pPr>
    </w:p>
    <w:tbl>
      <w:tblPr>
        <w:tblW w:w="0" w:type="auto"/>
        <w:tblInd w:w="108" w:type="dxa"/>
        <w:tblLayout w:type="fixed"/>
        <w:tblLook w:val="00A0" w:firstRow="1" w:lastRow="0" w:firstColumn="1" w:lastColumn="0" w:noHBand="0" w:noVBand="0"/>
      </w:tblPr>
      <w:tblGrid>
        <w:gridCol w:w="2082"/>
        <w:gridCol w:w="6198"/>
      </w:tblGrid>
      <w:tr w:rsidR="00E474C1" w:rsidRPr="00924C4F" w14:paraId="4E207D75"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73" w14:textId="77777777" w:rsidR="00E474C1" w:rsidRPr="00924C4F" w:rsidRDefault="00E474C1" w:rsidP="00783B5C">
            <w:pPr>
              <w:autoSpaceDE w:val="0"/>
            </w:pPr>
            <w:r w:rsidRPr="00924C4F">
              <w:t>Segment Indicator</w:t>
            </w:r>
          </w:p>
        </w:tc>
        <w:tc>
          <w:tcPr>
            <w:tcW w:w="6198" w:type="dxa"/>
            <w:tcBorders>
              <w:top w:val="single" w:sz="6" w:space="0" w:color="000000"/>
              <w:left w:val="single" w:sz="6" w:space="0" w:color="000000"/>
              <w:bottom w:val="single" w:sz="6" w:space="0" w:color="000000"/>
              <w:right w:val="single" w:sz="6" w:space="0" w:color="000000"/>
            </w:tcBorders>
          </w:tcPr>
          <w:p w14:paraId="4E207D74" w14:textId="77777777" w:rsidR="00E474C1" w:rsidRPr="00924C4F" w:rsidRDefault="00E474C1" w:rsidP="00783B5C">
            <w:pPr>
              <w:autoSpaceDE w:val="0"/>
            </w:pPr>
            <w:r w:rsidRPr="00924C4F">
              <w:t>O</w:t>
            </w:r>
          </w:p>
        </w:tc>
      </w:tr>
      <w:tr w:rsidR="00E474C1" w:rsidRPr="00924C4F" w14:paraId="4E207D78"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76" w14:textId="77777777" w:rsidR="00E474C1" w:rsidRPr="00924C4F" w:rsidRDefault="00E474C1" w:rsidP="00783B5C">
            <w:pPr>
              <w:autoSpaceDE w:val="0"/>
            </w:pPr>
            <w:r w:rsidRPr="00924C4F">
              <w:t>Member Code</w:t>
            </w:r>
          </w:p>
        </w:tc>
        <w:tc>
          <w:tcPr>
            <w:tcW w:w="6198" w:type="dxa"/>
            <w:tcBorders>
              <w:top w:val="single" w:sz="6" w:space="0" w:color="000000"/>
              <w:left w:val="single" w:sz="6" w:space="0" w:color="000000"/>
              <w:bottom w:val="single" w:sz="6" w:space="0" w:color="000000"/>
              <w:right w:val="single" w:sz="6" w:space="0" w:color="000000"/>
            </w:tcBorders>
          </w:tcPr>
          <w:p w14:paraId="4E207D77" w14:textId="77777777" w:rsidR="00E474C1" w:rsidRPr="00924C4F" w:rsidRDefault="00E474C1" w:rsidP="00783B5C">
            <w:pPr>
              <w:autoSpaceDE w:val="0"/>
            </w:pPr>
            <w:r w:rsidRPr="00924C4F">
              <w:t>CMID</w:t>
            </w:r>
          </w:p>
        </w:tc>
      </w:tr>
      <w:tr w:rsidR="00E474C1" w:rsidRPr="00924C4F" w14:paraId="4E207D7B"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79" w14:textId="77777777" w:rsidR="00E474C1" w:rsidRPr="00924C4F" w:rsidRDefault="00E474C1" w:rsidP="00783B5C">
            <w:pPr>
              <w:autoSpaceDE w:val="0"/>
            </w:pPr>
            <w:r w:rsidRPr="00924C4F">
              <w:t>Type of Collateral</w:t>
            </w:r>
          </w:p>
        </w:tc>
        <w:tc>
          <w:tcPr>
            <w:tcW w:w="6198" w:type="dxa"/>
            <w:tcBorders>
              <w:top w:val="single" w:sz="6" w:space="0" w:color="000000"/>
              <w:left w:val="single" w:sz="6" w:space="0" w:color="000000"/>
              <w:bottom w:val="single" w:sz="6" w:space="0" w:color="000000"/>
              <w:right w:val="single" w:sz="6" w:space="0" w:color="000000"/>
            </w:tcBorders>
          </w:tcPr>
          <w:p w14:paraId="4E207D7A" w14:textId="77777777" w:rsidR="00E474C1" w:rsidRPr="00924C4F" w:rsidRDefault="00E474C1" w:rsidP="00783B5C">
            <w:pPr>
              <w:autoSpaceDE w:val="0"/>
            </w:pPr>
            <w:r w:rsidRPr="00924C4F">
              <w:t>BC /ABC</w:t>
            </w:r>
          </w:p>
        </w:tc>
      </w:tr>
      <w:tr w:rsidR="00E474C1" w:rsidRPr="00924C4F" w14:paraId="4E207D7E"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7C" w14:textId="77777777" w:rsidR="00E474C1" w:rsidRPr="00924C4F" w:rsidRDefault="00E474C1" w:rsidP="00783B5C">
            <w:pPr>
              <w:autoSpaceDE w:val="0"/>
            </w:pPr>
            <w:r w:rsidRPr="00924C4F">
              <w:t>Instrument Type</w:t>
            </w:r>
          </w:p>
        </w:tc>
        <w:tc>
          <w:tcPr>
            <w:tcW w:w="6198" w:type="dxa"/>
            <w:tcBorders>
              <w:top w:val="single" w:sz="6" w:space="0" w:color="000000"/>
              <w:left w:val="single" w:sz="6" w:space="0" w:color="000000"/>
              <w:bottom w:val="single" w:sz="6" w:space="0" w:color="000000"/>
              <w:right w:val="single" w:sz="6" w:space="0" w:color="000000"/>
            </w:tcBorders>
          </w:tcPr>
          <w:p w14:paraId="4E207D7D" w14:textId="77777777" w:rsidR="00E474C1" w:rsidRPr="00924C4F" w:rsidRDefault="00E474C1" w:rsidP="00783B5C">
            <w:pPr>
              <w:autoSpaceDE w:val="0"/>
            </w:pPr>
            <w:r w:rsidRPr="00924C4F">
              <w:t>CSH/BGN/FDP/SDP/NMF/CMF/GMF/OMF</w:t>
            </w:r>
          </w:p>
        </w:tc>
      </w:tr>
      <w:tr w:rsidR="00E474C1" w:rsidRPr="00924C4F" w14:paraId="4E207D81"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7F" w14:textId="77777777" w:rsidR="00E474C1" w:rsidRPr="00924C4F" w:rsidRDefault="00E474C1" w:rsidP="00783B5C">
            <w:pPr>
              <w:autoSpaceDE w:val="0"/>
            </w:pPr>
            <w:r w:rsidRPr="00924C4F">
              <w:t>Instrument Id</w:t>
            </w:r>
          </w:p>
        </w:tc>
        <w:tc>
          <w:tcPr>
            <w:tcW w:w="6198" w:type="dxa"/>
            <w:tcBorders>
              <w:top w:val="single" w:sz="6" w:space="0" w:color="000000"/>
              <w:left w:val="single" w:sz="6" w:space="0" w:color="000000"/>
              <w:bottom w:val="single" w:sz="6" w:space="0" w:color="000000"/>
              <w:right w:val="single" w:sz="6" w:space="0" w:color="000000"/>
            </w:tcBorders>
          </w:tcPr>
          <w:p w14:paraId="4E207D80" w14:textId="77777777" w:rsidR="00E474C1" w:rsidRPr="00924C4F" w:rsidRDefault="00E474C1" w:rsidP="00783B5C">
            <w:pPr>
              <w:autoSpaceDE w:val="0"/>
            </w:pPr>
            <w:r w:rsidRPr="00924C4F">
              <w:t>Applicable only for BGN/FDP</w:t>
            </w:r>
          </w:p>
        </w:tc>
      </w:tr>
      <w:tr w:rsidR="00E474C1" w:rsidRPr="00924C4F" w14:paraId="4E207D84"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82" w14:textId="77777777" w:rsidR="00E474C1" w:rsidRPr="00924C4F" w:rsidRDefault="00E474C1" w:rsidP="00783B5C">
            <w:pPr>
              <w:autoSpaceDE w:val="0"/>
            </w:pPr>
            <w:r w:rsidRPr="00924C4F">
              <w:t>Custodian code</w:t>
            </w:r>
          </w:p>
        </w:tc>
        <w:tc>
          <w:tcPr>
            <w:tcW w:w="6198" w:type="dxa"/>
            <w:tcBorders>
              <w:top w:val="single" w:sz="6" w:space="0" w:color="000000"/>
              <w:left w:val="single" w:sz="6" w:space="0" w:color="000000"/>
              <w:bottom w:val="single" w:sz="6" w:space="0" w:color="000000"/>
              <w:right w:val="single" w:sz="6" w:space="0" w:color="000000"/>
            </w:tcBorders>
          </w:tcPr>
          <w:p w14:paraId="4E207D83" w14:textId="77777777" w:rsidR="00E474C1" w:rsidRPr="00924C4F" w:rsidRDefault="00E474C1" w:rsidP="00783B5C">
            <w:pPr>
              <w:autoSpaceDE w:val="0"/>
            </w:pPr>
            <w:r w:rsidRPr="00924C4F">
              <w:t>To be provided only in case of SDP/CMF/NMF/OMF/GMF</w:t>
            </w:r>
          </w:p>
        </w:tc>
      </w:tr>
      <w:tr w:rsidR="00E474C1" w:rsidRPr="00924C4F" w14:paraId="4E207D87"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85" w14:textId="77777777" w:rsidR="00E474C1" w:rsidRPr="00924C4F" w:rsidRDefault="00E474C1" w:rsidP="00783B5C">
            <w:pPr>
              <w:autoSpaceDE w:val="0"/>
            </w:pPr>
            <w:r w:rsidRPr="00924C4F">
              <w:t>Security symbol</w:t>
            </w:r>
          </w:p>
        </w:tc>
        <w:tc>
          <w:tcPr>
            <w:tcW w:w="6198" w:type="dxa"/>
            <w:tcBorders>
              <w:top w:val="single" w:sz="6" w:space="0" w:color="000000"/>
              <w:left w:val="single" w:sz="6" w:space="0" w:color="000000"/>
              <w:bottom w:val="single" w:sz="6" w:space="0" w:color="000000"/>
              <w:right w:val="single" w:sz="6" w:space="0" w:color="000000"/>
            </w:tcBorders>
          </w:tcPr>
          <w:p w14:paraId="4E207D86" w14:textId="77777777" w:rsidR="00E474C1" w:rsidRPr="00924C4F" w:rsidRDefault="00E474C1" w:rsidP="00783B5C">
            <w:pPr>
              <w:autoSpaceDE w:val="0"/>
            </w:pPr>
            <w:r w:rsidRPr="00924C4F">
              <w:t>To be provided only in case of SDP/CMF/NMF/OMF/GMF</w:t>
            </w:r>
          </w:p>
        </w:tc>
      </w:tr>
      <w:tr w:rsidR="00E474C1" w:rsidRPr="00924C4F" w14:paraId="4E207D8A"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88" w14:textId="77777777" w:rsidR="00E474C1" w:rsidRPr="00924C4F" w:rsidRDefault="00E474C1" w:rsidP="00783B5C">
            <w:pPr>
              <w:autoSpaceDE w:val="0"/>
            </w:pPr>
            <w:r w:rsidRPr="00924C4F">
              <w:t>Requested Quantity</w:t>
            </w:r>
          </w:p>
        </w:tc>
        <w:tc>
          <w:tcPr>
            <w:tcW w:w="6198" w:type="dxa"/>
            <w:tcBorders>
              <w:top w:val="single" w:sz="6" w:space="0" w:color="000000"/>
              <w:left w:val="single" w:sz="6" w:space="0" w:color="000000"/>
              <w:bottom w:val="single" w:sz="6" w:space="0" w:color="000000"/>
              <w:right w:val="single" w:sz="6" w:space="0" w:color="000000"/>
            </w:tcBorders>
          </w:tcPr>
          <w:p w14:paraId="4E207D89" w14:textId="77777777" w:rsidR="00E474C1" w:rsidRPr="00924C4F" w:rsidRDefault="00E474C1" w:rsidP="00783B5C">
            <w:pPr>
              <w:autoSpaceDE w:val="0"/>
            </w:pPr>
            <w:r w:rsidRPr="00924C4F">
              <w:t>To be provided only in case of SDP/CMF/NMF/OMF/GMF</w:t>
            </w:r>
          </w:p>
        </w:tc>
      </w:tr>
      <w:tr w:rsidR="00E474C1" w:rsidRPr="00924C4F" w14:paraId="4E207D8D"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8B" w14:textId="77777777" w:rsidR="00E474C1" w:rsidRPr="00924C4F" w:rsidRDefault="00E474C1" w:rsidP="00783B5C">
            <w:pPr>
              <w:autoSpaceDE w:val="0"/>
            </w:pPr>
            <w:r w:rsidRPr="00924C4F">
              <w:t>Requested amount</w:t>
            </w:r>
          </w:p>
        </w:tc>
        <w:tc>
          <w:tcPr>
            <w:tcW w:w="6198" w:type="dxa"/>
            <w:tcBorders>
              <w:top w:val="single" w:sz="6" w:space="0" w:color="000000"/>
              <w:left w:val="single" w:sz="6" w:space="0" w:color="000000"/>
              <w:bottom w:val="single" w:sz="6" w:space="0" w:color="000000"/>
              <w:right w:val="single" w:sz="6" w:space="0" w:color="000000"/>
            </w:tcBorders>
          </w:tcPr>
          <w:p w14:paraId="4E207D8C" w14:textId="77777777" w:rsidR="00E474C1" w:rsidRPr="00924C4F" w:rsidRDefault="00E474C1" w:rsidP="00783B5C">
            <w:pPr>
              <w:autoSpaceDE w:val="0"/>
            </w:pPr>
            <w:r w:rsidRPr="00924C4F">
              <w:t>To be provided only in case of BGN/FDP/CSH in Rs. Incase of SDP/CMF/NMF/OMF/GMF it should be typed as NA</w:t>
            </w:r>
          </w:p>
        </w:tc>
      </w:tr>
      <w:tr w:rsidR="00E474C1" w:rsidRPr="00924C4F" w14:paraId="4E207D90" w14:textId="77777777" w:rsidTr="00783B5C">
        <w:tc>
          <w:tcPr>
            <w:tcW w:w="2082" w:type="dxa"/>
            <w:tcBorders>
              <w:top w:val="single" w:sz="6" w:space="0" w:color="000000"/>
              <w:left w:val="single" w:sz="6" w:space="0" w:color="000000"/>
              <w:bottom w:val="single" w:sz="6" w:space="0" w:color="000000"/>
              <w:right w:val="single" w:sz="6" w:space="0" w:color="000000"/>
            </w:tcBorders>
          </w:tcPr>
          <w:p w14:paraId="4E207D8E" w14:textId="77777777" w:rsidR="00E474C1" w:rsidRPr="00924C4F" w:rsidRDefault="00E474C1" w:rsidP="00783B5C">
            <w:pPr>
              <w:autoSpaceDE w:val="0"/>
            </w:pPr>
            <w:r w:rsidRPr="00924C4F">
              <w:t>ISIN Code</w:t>
            </w:r>
          </w:p>
        </w:tc>
        <w:tc>
          <w:tcPr>
            <w:tcW w:w="6198" w:type="dxa"/>
            <w:tcBorders>
              <w:top w:val="single" w:sz="6" w:space="0" w:color="000000"/>
              <w:left w:val="single" w:sz="6" w:space="0" w:color="000000"/>
              <w:bottom w:val="single" w:sz="6" w:space="0" w:color="000000"/>
              <w:right w:val="single" w:sz="6" w:space="0" w:color="000000"/>
            </w:tcBorders>
          </w:tcPr>
          <w:p w14:paraId="4E207D8F" w14:textId="77777777" w:rsidR="00E474C1" w:rsidRPr="00924C4F" w:rsidRDefault="00E474C1" w:rsidP="00783B5C">
            <w:pPr>
              <w:autoSpaceDE w:val="0"/>
            </w:pPr>
            <w:r w:rsidRPr="00924C4F">
              <w:t>To be provided only in case of OMF/GMF. Incase of BGN/FDP/CSH/SDP/CMF/NMF it should be typed as NA</w:t>
            </w:r>
          </w:p>
        </w:tc>
      </w:tr>
      <w:tr w:rsidR="00B0747F" w:rsidRPr="00924C4F" w14:paraId="2B74F0D8" w14:textId="77777777" w:rsidTr="00B0747F">
        <w:tc>
          <w:tcPr>
            <w:tcW w:w="2082" w:type="dxa"/>
            <w:tcBorders>
              <w:top w:val="single" w:sz="6" w:space="0" w:color="000000"/>
              <w:left w:val="single" w:sz="6" w:space="0" w:color="000000"/>
              <w:bottom w:val="single" w:sz="6" w:space="0" w:color="000000"/>
              <w:right w:val="single" w:sz="6" w:space="0" w:color="000000"/>
            </w:tcBorders>
          </w:tcPr>
          <w:p w14:paraId="609A69FB" w14:textId="77777777" w:rsidR="00B0747F" w:rsidRPr="00924C4F" w:rsidRDefault="00B0747F" w:rsidP="00B0747F">
            <w:pPr>
              <w:autoSpaceDE w:val="0"/>
            </w:pPr>
            <w:r w:rsidRPr="00924C4F">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1EE0A70A" w14:textId="77777777" w:rsidR="00B0747F" w:rsidRPr="00924C4F" w:rsidRDefault="00B0747F" w:rsidP="00B0747F">
            <w:pPr>
              <w:autoSpaceDE w:val="0"/>
            </w:pPr>
            <w:r w:rsidRPr="00924C4F">
              <w:t xml:space="preserve">To be provided only in case of SDP/CMF/NMF/OMF/GMF TM prop security release / else NA </w:t>
            </w:r>
          </w:p>
        </w:tc>
      </w:tr>
      <w:tr w:rsidR="00B0747F" w:rsidRPr="00924C4F" w14:paraId="1695C4D7" w14:textId="77777777" w:rsidTr="00B0747F">
        <w:tc>
          <w:tcPr>
            <w:tcW w:w="2082" w:type="dxa"/>
            <w:tcBorders>
              <w:top w:val="single" w:sz="6" w:space="0" w:color="000000"/>
              <w:left w:val="single" w:sz="6" w:space="0" w:color="000000"/>
              <w:bottom w:val="single" w:sz="6" w:space="0" w:color="000000"/>
              <w:right w:val="single" w:sz="6" w:space="0" w:color="000000"/>
            </w:tcBorders>
          </w:tcPr>
          <w:p w14:paraId="40484983" w14:textId="77777777" w:rsidR="00B0747F" w:rsidRPr="00924C4F" w:rsidRDefault="00B0747F" w:rsidP="00B0747F">
            <w:pPr>
              <w:autoSpaceDE w:val="0"/>
            </w:pPr>
            <w:r w:rsidRPr="00924C4F">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30390586" w14:textId="77777777" w:rsidR="00B0747F" w:rsidRPr="00924C4F" w:rsidRDefault="00B0747F" w:rsidP="00B0747F">
            <w:pPr>
              <w:autoSpaceDE w:val="0"/>
            </w:pPr>
            <w:r w:rsidRPr="00924C4F">
              <w:t xml:space="preserve">To be provided only in case of SDP/CMF/NMF/OMF/GMF CP / TM client security release / else NA </w:t>
            </w:r>
          </w:p>
        </w:tc>
      </w:tr>
      <w:tr w:rsidR="00B0747F" w:rsidRPr="00924C4F" w14:paraId="45831F98" w14:textId="77777777" w:rsidTr="00B0747F">
        <w:tc>
          <w:tcPr>
            <w:tcW w:w="2082" w:type="dxa"/>
            <w:tcBorders>
              <w:top w:val="single" w:sz="6" w:space="0" w:color="000000"/>
              <w:left w:val="single" w:sz="6" w:space="0" w:color="000000"/>
              <w:bottom w:val="single" w:sz="6" w:space="0" w:color="000000"/>
              <w:right w:val="single" w:sz="6" w:space="0" w:color="000000"/>
            </w:tcBorders>
          </w:tcPr>
          <w:p w14:paraId="0AAD39CF" w14:textId="77777777" w:rsidR="00B0747F" w:rsidRPr="00924C4F" w:rsidRDefault="00B0747F" w:rsidP="00B0747F">
            <w:pPr>
              <w:autoSpaceDE w:val="0"/>
            </w:pPr>
            <w:r w:rsidRPr="00924C4F">
              <w:t>Bank Code</w:t>
            </w:r>
          </w:p>
        </w:tc>
        <w:tc>
          <w:tcPr>
            <w:tcW w:w="6198" w:type="dxa"/>
            <w:tcBorders>
              <w:top w:val="single" w:sz="6" w:space="0" w:color="000000"/>
              <w:left w:val="single" w:sz="6" w:space="0" w:color="000000"/>
              <w:bottom w:val="single" w:sz="6" w:space="0" w:color="000000"/>
              <w:right w:val="single" w:sz="6" w:space="0" w:color="000000"/>
            </w:tcBorders>
          </w:tcPr>
          <w:p w14:paraId="328F7B8A" w14:textId="77777777" w:rsidR="00B0747F" w:rsidRPr="00924C4F" w:rsidRDefault="00B0747F" w:rsidP="00B0747F">
            <w:pPr>
              <w:autoSpaceDE w:val="0"/>
            </w:pPr>
            <w:r w:rsidRPr="00924C4F">
              <w:t>Mandatory for instrument type CHQ. NA for rest.</w:t>
            </w:r>
          </w:p>
        </w:tc>
      </w:tr>
      <w:tr w:rsidR="00B0747F" w:rsidRPr="00924C4F" w14:paraId="2AE91734" w14:textId="77777777" w:rsidTr="00B0747F">
        <w:tc>
          <w:tcPr>
            <w:tcW w:w="2082" w:type="dxa"/>
            <w:tcBorders>
              <w:top w:val="single" w:sz="6" w:space="0" w:color="000000"/>
              <w:left w:val="single" w:sz="6" w:space="0" w:color="000000"/>
              <w:bottom w:val="single" w:sz="6" w:space="0" w:color="000000"/>
              <w:right w:val="single" w:sz="6" w:space="0" w:color="000000"/>
            </w:tcBorders>
          </w:tcPr>
          <w:p w14:paraId="525FE87A" w14:textId="77777777" w:rsidR="00B0747F" w:rsidRPr="00924C4F" w:rsidRDefault="00B0747F" w:rsidP="00B0747F">
            <w:pPr>
              <w:autoSpaceDE w:val="0"/>
            </w:pPr>
            <w:r w:rsidRPr="00924C4F">
              <w:t>Fungibility Flag</w:t>
            </w:r>
          </w:p>
        </w:tc>
        <w:tc>
          <w:tcPr>
            <w:tcW w:w="6198" w:type="dxa"/>
            <w:tcBorders>
              <w:top w:val="single" w:sz="6" w:space="0" w:color="000000"/>
              <w:left w:val="single" w:sz="6" w:space="0" w:color="000000"/>
              <w:bottom w:val="single" w:sz="6" w:space="0" w:color="000000"/>
              <w:right w:val="single" w:sz="6" w:space="0" w:color="000000"/>
            </w:tcBorders>
          </w:tcPr>
          <w:p w14:paraId="44667D7E" w14:textId="77777777" w:rsidR="00B0747F" w:rsidRPr="00924C4F" w:rsidRDefault="00B0747F" w:rsidP="00B0747F">
            <w:pPr>
              <w:autoSpaceDE w:val="0"/>
            </w:pPr>
            <w:r w:rsidRPr="00924C4F">
              <w:t>Y/N</w:t>
            </w:r>
          </w:p>
        </w:tc>
      </w:tr>
    </w:tbl>
    <w:p w14:paraId="4E207D91" w14:textId="77777777" w:rsidR="00E474C1" w:rsidRPr="00924C4F" w:rsidRDefault="00E474C1" w:rsidP="00E474C1"/>
    <w:p w14:paraId="4E207D92" w14:textId="77777777" w:rsidR="00E474C1" w:rsidRPr="00924C4F" w:rsidRDefault="00E474C1" w:rsidP="00E474C1">
      <w:pPr>
        <w:jc w:val="both"/>
      </w:pPr>
      <w:r w:rsidRPr="00924C4F">
        <w:t>Notes:</w:t>
      </w:r>
    </w:p>
    <w:p w14:paraId="4E207D93" w14:textId="77777777" w:rsidR="00E474C1" w:rsidRPr="00924C4F" w:rsidRDefault="00E474C1" w:rsidP="00526099">
      <w:pPr>
        <w:numPr>
          <w:ilvl w:val="0"/>
          <w:numId w:val="11"/>
        </w:numPr>
        <w:autoSpaceDN/>
        <w:adjustRightInd w:val="0"/>
        <w:jc w:val="both"/>
      </w:pPr>
      <w:r w:rsidRPr="00924C4F">
        <w:t xml:space="preserve">CMID stands for the clearing member code </w:t>
      </w:r>
    </w:p>
    <w:p w14:paraId="4E207D94" w14:textId="77777777" w:rsidR="00E474C1" w:rsidRPr="00924C4F" w:rsidRDefault="00E474C1" w:rsidP="00526099">
      <w:pPr>
        <w:widowControl w:val="0"/>
        <w:numPr>
          <w:ilvl w:val="0"/>
          <w:numId w:val="11"/>
        </w:numPr>
        <w:autoSpaceDE w:val="0"/>
        <w:adjustRightInd w:val="0"/>
        <w:jc w:val="both"/>
      </w:pPr>
      <w:r w:rsidRPr="00924C4F">
        <w:t>CSH stands for cash, BGN for bank guarantee, FDP for Fixed deposit receipt, SDP for securities, NMF for non cash component mutual funds, CMF for cash component mutual funds, GMF for gilt mutual funds and OMF for other than gilt mutual funds.</w:t>
      </w:r>
    </w:p>
    <w:p w14:paraId="4E207D95" w14:textId="77777777" w:rsidR="00E474C1" w:rsidRPr="00924C4F" w:rsidRDefault="00E474C1" w:rsidP="00526099">
      <w:pPr>
        <w:numPr>
          <w:ilvl w:val="0"/>
          <w:numId w:val="11"/>
        </w:numPr>
        <w:autoSpaceDN/>
        <w:adjustRightInd w:val="0"/>
        <w:jc w:val="both"/>
      </w:pPr>
      <w:r w:rsidRPr="00924C4F">
        <w:t xml:space="preserve">Instrument ID stands for the NSCCL Ref no as is available in the latest CL01 report. </w:t>
      </w:r>
    </w:p>
    <w:p w14:paraId="4E207D96" w14:textId="77777777" w:rsidR="00E474C1" w:rsidRPr="00924C4F" w:rsidRDefault="00E474C1" w:rsidP="00E474C1">
      <w:pPr>
        <w:ind w:left="720"/>
        <w:jc w:val="both"/>
      </w:pPr>
      <w:r w:rsidRPr="00924C4F">
        <w:t>e.g., the instrument id for NSCCL.Ref no. 6004.000000 is 6004</w:t>
      </w:r>
    </w:p>
    <w:p w14:paraId="4E207D97" w14:textId="0C608660" w:rsidR="00E474C1" w:rsidRPr="00924C4F" w:rsidRDefault="00E474C1" w:rsidP="00E474C1">
      <w:pPr>
        <w:autoSpaceDN/>
        <w:spacing w:after="160" w:line="259" w:lineRule="auto"/>
      </w:pPr>
      <w:r w:rsidRPr="00924C4F">
        <w:t>Non Applicable fields should be blank</w:t>
      </w:r>
    </w:p>
    <w:p w14:paraId="7D111610" w14:textId="77777777" w:rsidR="007656E2" w:rsidRPr="00924C4F" w:rsidRDefault="007656E2" w:rsidP="007656E2">
      <w:pPr>
        <w:adjustRightInd w:val="0"/>
        <w:spacing w:line="240" w:lineRule="atLeast"/>
        <w:rPr>
          <w:b/>
          <w:bCs/>
          <w:lang w:val="en-IN"/>
        </w:rPr>
      </w:pPr>
      <w:r w:rsidRPr="00924C4F">
        <w:rPr>
          <w:b/>
          <w:bCs/>
          <w:lang w:val="en-IN"/>
        </w:rPr>
        <w:t>File format for Instruction wise release request of securities as collateral</w:t>
      </w:r>
    </w:p>
    <w:p w14:paraId="13885615" w14:textId="3287D7DC" w:rsidR="007656E2" w:rsidRPr="00924C4F" w:rsidRDefault="007656E2" w:rsidP="007656E2">
      <w:pPr>
        <w:adjustRightInd w:val="0"/>
        <w:spacing w:line="240" w:lineRule="atLeast"/>
        <w:rPr>
          <w:lang w:val="en-IN"/>
        </w:rPr>
      </w:pPr>
      <w:r w:rsidRPr="00924C4F">
        <w:rPr>
          <w:lang w:val="en-IN"/>
        </w:rPr>
        <w:t>File name: O_RRT_DDMMYYYY_NN.CSV</w:t>
      </w:r>
    </w:p>
    <w:p w14:paraId="705B1740" w14:textId="77777777" w:rsidR="007656E2" w:rsidRPr="00924C4F" w:rsidRDefault="007656E2" w:rsidP="007656E2">
      <w:pPr>
        <w:adjustRightInd w:val="0"/>
        <w:spacing w:line="240" w:lineRule="atLeast"/>
        <w:rPr>
          <w:lang w:val="en-IN"/>
        </w:rPr>
      </w:pPr>
    </w:p>
    <w:p w14:paraId="7197F838" w14:textId="77777777" w:rsidR="007656E2" w:rsidRPr="00924C4F" w:rsidRDefault="007656E2" w:rsidP="007656E2">
      <w:pPr>
        <w:rPr>
          <w:lang w:val="en-IN"/>
        </w:rPr>
      </w:pPr>
      <w:r w:rsidRPr="00924C4F">
        <w:rPr>
          <w:lang w:val="en-IN"/>
        </w:rPr>
        <w:t>Where X is Segment indicator</w:t>
      </w:r>
    </w:p>
    <w:p w14:paraId="6E1A73DA" w14:textId="77777777" w:rsidR="007656E2" w:rsidRPr="00924C4F" w:rsidRDefault="007656E2" w:rsidP="007656E2">
      <w:pPr>
        <w:ind w:firstLine="720"/>
        <w:rPr>
          <w:lang w:val="en-IN"/>
        </w:rPr>
      </w:pPr>
      <w:r w:rsidRPr="00924C4F">
        <w:rPr>
          <w:lang w:val="en-IN"/>
        </w:rPr>
        <w:t>RRT is release request</w:t>
      </w:r>
    </w:p>
    <w:p w14:paraId="07DB679D" w14:textId="77777777" w:rsidR="007656E2" w:rsidRPr="00924C4F" w:rsidRDefault="007656E2" w:rsidP="007656E2">
      <w:pPr>
        <w:ind w:firstLine="720"/>
        <w:rPr>
          <w:lang w:val="en-IN"/>
        </w:rPr>
      </w:pPr>
      <w:r w:rsidRPr="00924C4F">
        <w:rPr>
          <w:lang w:val="en-IN"/>
        </w:rPr>
        <w:t xml:space="preserve">DDMMYYYY is the request date which should be current date </w:t>
      </w:r>
    </w:p>
    <w:p w14:paraId="0722976E" w14:textId="77777777" w:rsidR="007656E2" w:rsidRPr="00924C4F" w:rsidRDefault="007656E2" w:rsidP="007656E2">
      <w:pPr>
        <w:ind w:firstLine="720"/>
        <w:rPr>
          <w:lang w:val="en-IN"/>
        </w:rPr>
      </w:pPr>
      <w:r w:rsidRPr="00924C4F">
        <w:rPr>
          <w:lang w:val="en-IN"/>
        </w:rPr>
        <w:t>NN is sequential file batch number</w:t>
      </w:r>
    </w:p>
    <w:p w14:paraId="5517FC93" w14:textId="77777777" w:rsidR="007656E2" w:rsidRPr="00924C4F" w:rsidRDefault="007656E2" w:rsidP="007656E2">
      <w:pPr>
        <w:adjustRightInd w:val="0"/>
        <w:spacing w:line="240" w:lineRule="atLeast"/>
        <w:rPr>
          <w:lang w:val="en-IN"/>
        </w:rPr>
      </w:pPr>
    </w:p>
    <w:p w14:paraId="1441744A" w14:textId="77777777" w:rsidR="007656E2" w:rsidRPr="00924C4F" w:rsidRDefault="007656E2" w:rsidP="007656E2">
      <w:pPr>
        <w:adjustRightInd w:val="0"/>
        <w:spacing w:line="240" w:lineRule="atLeast"/>
        <w:rPr>
          <w:i/>
          <w:iCs/>
          <w:lang w:val="en-IN"/>
        </w:rPr>
      </w:pPr>
      <w:r w:rsidRPr="00924C4F">
        <w:rPr>
          <w:lang w:val="en-IN"/>
        </w:rPr>
        <w:t xml:space="preserve">The file should be CSV file with the following </w:t>
      </w:r>
      <w:r w:rsidRPr="00924C4F">
        <w:rPr>
          <w:i/>
          <w:iCs/>
          <w:lang w:val="en-IN"/>
        </w:rPr>
        <w:t>columns</w:t>
      </w:r>
    </w:p>
    <w:p w14:paraId="2E16E90A" w14:textId="77777777" w:rsidR="007656E2" w:rsidRPr="00924C4F" w:rsidRDefault="007656E2" w:rsidP="007656E2">
      <w:pPr>
        <w:adjustRightInd w:val="0"/>
        <w:spacing w:line="240" w:lineRule="atLeast"/>
        <w:rPr>
          <w:lang w:val="en-IN"/>
        </w:rPr>
      </w:pPr>
      <w:r w:rsidRPr="00924C4F">
        <w:rPr>
          <w:lang w:val="en-IN"/>
        </w:rPr>
        <w:t>The file should be uploaded under the option CIM →Collateral Release →Instruction wise File Upload</w:t>
      </w:r>
    </w:p>
    <w:p w14:paraId="3FF6FA47" w14:textId="77777777" w:rsidR="007656E2" w:rsidRPr="00924C4F" w:rsidRDefault="007656E2" w:rsidP="007656E2">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7656E2" w:rsidRPr="00924C4F" w14:paraId="3DD8309C"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00EC40E0" w14:textId="77777777" w:rsidR="007656E2" w:rsidRPr="00924C4F" w:rsidRDefault="007656E2" w:rsidP="0054618E">
            <w:pPr>
              <w:autoSpaceDE w:val="0"/>
              <w:adjustRightInd w:val="0"/>
              <w:jc w:val="both"/>
            </w:pPr>
            <w:r w:rsidRPr="00924C4F">
              <w:t>Segment Indicator</w:t>
            </w:r>
          </w:p>
        </w:tc>
        <w:tc>
          <w:tcPr>
            <w:tcW w:w="6198" w:type="dxa"/>
            <w:tcBorders>
              <w:top w:val="single" w:sz="6" w:space="0" w:color="000000"/>
              <w:left w:val="single" w:sz="6" w:space="0" w:color="000000"/>
              <w:bottom w:val="single" w:sz="6" w:space="0" w:color="000000"/>
              <w:right w:val="single" w:sz="6" w:space="0" w:color="000000"/>
            </w:tcBorders>
          </w:tcPr>
          <w:p w14:paraId="02818501" w14:textId="77777777" w:rsidR="007656E2" w:rsidRPr="00924C4F" w:rsidRDefault="007656E2" w:rsidP="0054618E">
            <w:pPr>
              <w:autoSpaceDE w:val="0"/>
              <w:adjustRightInd w:val="0"/>
              <w:jc w:val="both"/>
            </w:pPr>
            <w:r w:rsidRPr="00924C4F">
              <w:t>X</w:t>
            </w:r>
          </w:p>
        </w:tc>
      </w:tr>
      <w:tr w:rsidR="007656E2" w:rsidRPr="00924C4F" w14:paraId="69CE9F44"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29CDAD52" w14:textId="77777777" w:rsidR="007656E2" w:rsidRPr="00924C4F" w:rsidRDefault="007656E2" w:rsidP="0054618E">
            <w:pPr>
              <w:autoSpaceDE w:val="0"/>
              <w:adjustRightInd w:val="0"/>
              <w:jc w:val="both"/>
            </w:pPr>
            <w:r w:rsidRPr="00924C4F">
              <w:t>Member Code</w:t>
            </w:r>
          </w:p>
        </w:tc>
        <w:tc>
          <w:tcPr>
            <w:tcW w:w="6198" w:type="dxa"/>
            <w:tcBorders>
              <w:top w:val="single" w:sz="6" w:space="0" w:color="000000"/>
              <w:left w:val="single" w:sz="6" w:space="0" w:color="000000"/>
              <w:bottom w:val="single" w:sz="6" w:space="0" w:color="000000"/>
              <w:right w:val="single" w:sz="6" w:space="0" w:color="000000"/>
            </w:tcBorders>
          </w:tcPr>
          <w:p w14:paraId="527EE972" w14:textId="77777777" w:rsidR="007656E2" w:rsidRPr="00924C4F" w:rsidRDefault="007656E2" w:rsidP="0054618E">
            <w:pPr>
              <w:autoSpaceDE w:val="0"/>
              <w:adjustRightInd w:val="0"/>
              <w:jc w:val="both"/>
            </w:pPr>
            <w:r w:rsidRPr="00924C4F">
              <w:t>CMID</w:t>
            </w:r>
          </w:p>
        </w:tc>
      </w:tr>
      <w:tr w:rsidR="007656E2" w:rsidRPr="00924C4F" w14:paraId="6D6DF6AD"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36C0E046" w14:textId="77777777" w:rsidR="007656E2" w:rsidRPr="00924C4F" w:rsidRDefault="007656E2" w:rsidP="0054618E">
            <w:pPr>
              <w:autoSpaceDE w:val="0"/>
              <w:adjustRightInd w:val="0"/>
              <w:jc w:val="both"/>
            </w:pPr>
            <w:r w:rsidRPr="00924C4F">
              <w:t>Type of Collateral</w:t>
            </w:r>
          </w:p>
        </w:tc>
        <w:tc>
          <w:tcPr>
            <w:tcW w:w="6198" w:type="dxa"/>
            <w:tcBorders>
              <w:top w:val="single" w:sz="6" w:space="0" w:color="000000"/>
              <w:left w:val="single" w:sz="6" w:space="0" w:color="000000"/>
              <w:bottom w:val="single" w:sz="6" w:space="0" w:color="000000"/>
              <w:right w:val="single" w:sz="6" w:space="0" w:color="000000"/>
            </w:tcBorders>
          </w:tcPr>
          <w:p w14:paraId="2068BED7" w14:textId="77777777" w:rsidR="007656E2" w:rsidRPr="00924C4F" w:rsidRDefault="007656E2" w:rsidP="0054618E">
            <w:pPr>
              <w:autoSpaceDE w:val="0"/>
              <w:adjustRightInd w:val="0"/>
              <w:jc w:val="both"/>
            </w:pPr>
            <w:r w:rsidRPr="00924C4F">
              <w:t>BC /ABC</w:t>
            </w:r>
          </w:p>
        </w:tc>
      </w:tr>
      <w:tr w:rsidR="007656E2" w:rsidRPr="00924C4F" w14:paraId="5829690A"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2E9D2A02" w14:textId="77777777" w:rsidR="007656E2" w:rsidRPr="00924C4F" w:rsidRDefault="007656E2" w:rsidP="0054618E">
            <w:pPr>
              <w:autoSpaceDE w:val="0"/>
              <w:adjustRightInd w:val="0"/>
              <w:jc w:val="both"/>
            </w:pPr>
            <w:r w:rsidRPr="00924C4F">
              <w:t>Instrument Type</w:t>
            </w:r>
          </w:p>
        </w:tc>
        <w:tc>
          <w:tcPr>
            <w:tcW w:w="6198" w:type="dxa"/>
            <w:tcBorders>
              <w:top w:val="single" w:sz="6" w:space="0" w:color="000000"/>
              <w:left w:val="single" w:sz="6" w:space="0" w:color="000000"/>
              <w:bottom w:val="single" w:sz="6" w:space="0" w:color="000000"/>
              <w:right w:val="single" w:sz="6" w:space="0" w:color="000000"/>
            </w:tcBorders>
          </w:tcPr>
          <w:p w14:paraId="5E615C93" w14:textId="77777777" w:rsidR="007656E2" w:rsidRPr="00924C4F" w:rsidRDefault="007656E2" w:rsidP="0054618E">
            <w:pPr>
              <w:autoSpaceDE w:val="0"/>
              <w:adjustRightInd w:val="0"/>
              <w:jc w:val="both"/>
            </w:pPr>
            <w:r w:rsidRPr="00924C4F">
              <w:t>SDP/NMF/CMF/GMF/OMF</w:t>
            </w:r>
          </w:p>
        </w:tc>
      </w:tr>
      <w:tr w:rsidR="007656E2" w:rsidRPr="00924C4F" w14:paraId="69F86E36"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47AF8537" w14:textId="77777777" w:rsidR="007656E2" w:rsidRPr="00924C4F" w:rsidRDefault="007656E2" w:rsidP="0054618E">
            <w:pPr>
              <w:autoSpaceDE w:val="0"/>
              <w:adjustRightInd w:val="0"/>
              <w:jc w:val="both"/>
            </w:pPr>
            <w:r w:rsidRPr="00924C4F">
              <w:t>Instrument Id/ Mode</w:t>
            </w:r>
          </w:p>
        </w:tc>
        <w:tc>
          <w:tcPr>
            <w:tcW w:w="6198" w:type="dxa"/>
            <w:tcBorders>
              <w:top w:val="single" w:sz="6" w:space="0" w:color="000000"/>
              <w:left w:val="single" w:sz="6" w:space="0" w:color="000000"/>
              <w:bottom w:val="single" w:sz="6" w:space="0" w:color="000000"/>
              <w:right w:val="single" w:sz="6" w:space="0" w:color="000000"/>
            </w:tcBorders>
          </w:tcPr>
          <w:p w14:paraId="33966DFE" w14:textId="77777777" w:rsidR="007656E2" w:rsidRPr="00924C4F" w:rsidRDefault="007656E2" w:rsidP="0054618E">
            <w:pPr>
              <w:autoSpaceDE w:val="0"/>
              <w:adjustRightInd w:val="0"/>
              <w:jc w:val="both"/>
            </w:pPr>
            <w:r w:rsidRPr="00924C4F">
              <w:t xml:space="preserve">Blank for SDP/NMF/CMF/OMF </w:t>
            </w:r>
          </w:p>
          <w:p w14:paraId="2D06690A" w14:textId="77777777" w:rsidR="007656E2" w:rsidRPr="00924C4F" w:rsidRDefault="007656E2" w:rsidP="0054618E">
            <w:pPr>
              <w:autoSpaceDE w:val="0"/>
              <w:adjustRightInd w:val="0"/>
              <w:jc w:val="both"/>
            </w:pPr>
            <w:r w:rsidRPr="00924C4F">
              <w:t>Depository for GSE</w:t>
            </w:r>
          </w:p>
        </w:tc>
      </w:tr>
      <w:tr w:rsidR="007656E2" w:rsidRPr="00924C4F" w14:paraId="645FAF69"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7AA8F5B0" w14:textId="77777777" w:rsidR="007656E2" w:rsidRPr="00924C4F" w:rsidRDefault="007656E2" w:rsidP="0054618E">
            <w:pPr>
              <w:autoSpaceDE w:val="0"/>
              <w:adjustRightInd w:val="0"/>
              <w:jc w:val="both"/>
            </w:pPr>
            <w:r w:rsidRPr="00924C4F">
              <w:t>Custodian code</w:t>
            </w:r>
          </w:p>
        </w:tc>
        <w:tc>
          <w:tcPr>
            <w:tcW w:w="6198" w:type="dxa"/>
            <w:tcBorders>
              <w:top w:val="single" w:sz="6" w:space="0" w:color="000000"/>
              <w:left w:val="single" w:sz="6" w:space="0" w:color="000000"/>
              <w:bottom w:val="single" w:sz="6" w:space="0" w:color="000000"/>
              <w:right w:val="single" w:sz="6" w:space="0" w:color="000000"/>
            </w:tcBorders>
          </w:tcPr>
          <w:p w14:paraId="3EE66C9B" w14:textId="77777777" w:rsidR="007656E2" w:rsidRPr="00924C4F" w:rsidRDefault="007656E2" w:rsidP="0054618E">
            <w:pPr>
              <w:autoSpaceDE w:val="0"/>
              <w:adjustRightInd w:val="0"/>
              <w:jc w:val="both"/>
            </w:pPr>
            <w:r w:rsidRPr="00924C4F">
              <w:t>CDSL or NSDL, in case of SDP/CMF/NMF/OMF/GMF</w:t>
            </w:r>
          </w:p>
          <w:p w14:paraId="28E13FF7" w14:textId="77777777" w:rsidR="007656E2" w:rsidRPr="00924C4F" w:rsidRDefault="007656E2" w:rsidP="0054618E">
            <w:pPr>
              <w:autoSpaceDE w:val="0"/>
              <w:adjustRightInd w:val="0"/>
              <w:jc w:val="both"/>
            </w:pPr>
            <w:r w:rsidRPr="00924C4F">
              <w:t>NSCCL in case of GSE</w:t>
            </w:r>
          </w:p>
        </w:tc>
      </w:tr>
      <w:tr w:rsidR="007656E2" w:rsidRPr="00924C4F" w14:paraId="37905005"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45D93054" w14:textId="77777777" w:rsidR="007656E2" w:rsidRPr="00924C4F" w:rsidRDefault="007656E2" w:rsidP="0054618E">
            <w:pPr>
              <w:autoSpaceDE w:val="0"/>
              <w:adjustRightInd w:val="0"/>
              <w:jc w:val="both"/>
            </w:pPr>
            <w:r w:rsidRPr="00924C4F">
              <w:t>Security symbol</w:t>
            </w:r>
          </w:p>
        </w:tc>
        <w:tc>
          <w:tcPr>
            <w:tcW w:w="6198" w:type="dxa"/>
            <w:tcBorders>
              <w:top w:val="single" w:sz="6" w:space="0" w:color="000000"/>
              <w:left w:val="single" w:sz="6" w:space="0" w:color="000000"/>
              <w:bottom w:val="single" w:sz="6" w:space="0" w:color="000000"/>
              <w:right w:val="single" w:sz="6" w:space="0" w:color="000000"/>
            </w:tcBorders>
          </w:tcPr>
          <w:p w14:paraId="381FD08C" w14:textId="77777777" w:rsidR="007656E2" w:rsidRPr="00924C4F" w:rsidRDefault="007656E2" w:rsidP="0054618E">
            <w:pPr>
              <w:autoSpaceDE w:val="0"/>
              <w:adjustRightInd w:val="0"/>
              <w:jc w:val="both"/>
            </w:pPr>
            <w:r w:rsidRPr="00924C4F">
              <w:t>To be provided only in case of SDP/CMF/NMF/OMF/GMF/GSE</w:t>
            </w:r>
          </w:p>
        </w:tc>
      </w:tr>
      <w:tr w:rsidR="007656E2" w:rsidRPr="00924C4F" w14:paraId="0FED9323"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365A9C65" w14:textId="77777777" w:rsidR="007656E2" w:rsidRPr="00924C4F" w:rsidRDefault="007656E2" w:rsidP="0054618E">
            <w:pPr>
              <w:autoSpaceDE w:val="0"/>
              <w:adjustRightInd w:val="0"/>
              <w:jc w:val="both"/>
            </w:pPr>
            <w:r w:rsidRPr="00924C4F">
              <w:t>Requested Quantity</w:t>
            </w:r>
          </w:p>
        </w:tc>
        <w:tc>
          <w:tcPr>
            <w:tcW w:w="6198" w:type="dxa"/>
            <w:tcBorders>
              <w:top w:val="single" w:sz="6" w:space="0" w:color="000000"/>
              <w:left w:val="single" w:sz="6" w:space="0" w:color="000000"/>
              <w:bottom w:val="single" w:sz="6" w:space="0" w:color="000000"/>
              <w:right w:val="single" w:sz="6" w:space="0" w:color="000000"/>
            </w:tcBorders>
          </w:tcPr>
          <w:p w14:paraId="4D2E9A98" w14:textId="77777777" w:rsidR="007656E2" w:rsidRPr="00924C4F" w:rsidRDefault="007656E2" w:rsidP="0054618E">
            <w:pPr>
              <w:autoSpaceDE w:val="0"/>
              <w:adjustRightInd w:val="0"/>
              <w:jc w:val="both"/>
            </w:pPr>
            <w:r w:rsidRPr="00924C4F">
              <w:t>To be provided only in case of SDP/CMF/NMF/OMF/GMF/GSE</w:t>
            </w:r>
          </w:p>
        </w:tc>
      </w:tr>
      <w:tr w:rsidR="007656E2" w:rsidRPr="00924C4F" w14:paraId="2D5E2319"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283257FE" w14:textId="77777777" w:rsidR="007656E2" w:rsidRPr="00924C4F" w:rsidRDefault="007656E2" w:rsidP="0054618E">
            <w:pPr>
              <w:autoSpaceDE w:val="0"/>
              <w:adjustRightInd w:val="0"/>
              <w:jc w:val="both"/>
            </w:pPr>
            <w:r w:rsidRPr="00924C4F">
              <w:t>Requested amount</w:t>
            </w:r>
          </w:p>
        </w:tc>
        <w:tc>
          <w:tcPr>
            <w:tcW w:w="6198" w:type="dxa"/>
            <w:tcBorders>
              <w:top w:val="single" w:sz="6" w:space="0" w:color="000000"/>
              <w:left w:val="single" w:sz="6" w:space="0" w:color="000000"/>
              <w:bottom w:val="single" w:sz="6" w:space="0" w:color="000000"/>
              <w:right w:val="single" w:sz="6" w:space="0" w:color="000000"/>
            </w:tcBorders>
          </w:tcPr>
          <w:p w14:paraId="2E66808B" w14:textId="77777777" w:rsidR="007656E2" w:rsidRPr="00924C4F" w:rsidRDefault="007656E2" w:rsidP="0054618E">
            <w:pPr>
              <w:autoSpaceDE w:val="0"/>
              <w:adjustRightInd w:val="0"/>
              <w:jc w:val="both"/>
            </w:pPr>
            <w:r w:rsidRPr="00924C4F">
              <w:t>To be provided only in case of GSE in Rs. In case of SDP/CMF/NMF/OMF/GMF it should be typed as NA</w:t>
            </w:r>
          </w:p>
        </w:tc>
      </w:tr>
      <w:tr w:rsidR="007656E2" w:rsidRPr="00924C4F" w14:paraId="176254DE"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0F753E51" w14:textId="77777777" w:rsidR="007656E2" w:rsidRPr="00924C4F" w:rsidRDefault="007656E2" w:rsidP="0054618E">
            <w:pPr>
              <w:autoSpaceDE w:val="0"/>
              <w:adjustRightInd w:val="0"/>
              <w:jc w:val="both"/>
            </w:pPr>
            <w:r w:rsidRPr="00924C4F">
              <w:t>ISIN Code</w:t>
            </w:r>
          </w:p>
        </w:tc>
        <w:tc>
          <w:tcPr>
            <w:tcW w:w="6198" w:type="dxa"/>
            <w:tcBorders>
              <w:top w:val="single" w:sz="6" w:space="0" w:color="000000"/>
              <w:left w:val="single" w:sz="6" w:space="0" w:color="000000"/>
              <w:bottom w:val="single" w:sz="6" w:space="0" w:color="000000"/>
              <w:right w:val="single" w:sz="6" w:space="0" w:color="000000"/>
            </w:tcBorders>
          </w:tcPr>
          <w:p w14:paraId="1FE460CD" w14:textId="77777777" w:rsidR="007656E2" w:rsidRPr="00924C4F" w:rsidRDefault="007656E2" w:rsidP="0054618E">
            <w:pPr>
              <w:autoSpaceDE w:val="0"/>
              <w:adjustRightInd w:val="0"/>
              <w:jc w:val="both"/>
            </w:pPr>
            <w:r w:rsidRPr="00924C4F">
              <w:t>To be provided only in case of Corporate Bond/OMF/GMF. In case of SDP/CMF/NMF it should be typed as NA</w:t>
            </w:r>
          </w:p>
        </w:tc>
      </w:tr>
      <w:tr w:rsidR="007656E2" w:rsidRPr="00924C4F" w14:paraId="1C30D77A"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325E8B90" w14:textId="77777777" w:rsidR="007656E2" w:rsidRPr="00924C4F" w:rsidRDefault="007656E2" w:rsidP="0054618E">
            <w:pPr>
              <w:pStyle w:val="Default"/>
              <w:rPr>
                <w:sz w:val="23"/>
                <w:szCs w:val="23"/>
              </w:rPr>
            </w:pPr>
            <w:r w:rsidRPr="00924C4F">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701CCEA7" w14:textId="77777777" w:rsidR="007656E2" w:rsidRPr="00924C4F" w:rsidRDefault="007656E2" w:rsidP="0054618E">
            <w:pPr>
              <w:pStyle w:val="Default"/>
              <w:rPr>
                <w:sz w:val="23"/>
                <w:szCs w:val="23"/>
              </w:rPr>
            </w:pPr>
            <w:r w:rsidRPr="00924C4F">
              <w:rPr>
                <w:sz w:val="23"/>
                <w:szCs w:val="23"/>
              </w:rPr>
              <w:t xml:space="preserve">TM Code else NA </w:t>
            </w:r>
          </w:p>
        </w:tc>
      </w:tr>
      <w:tr w:rsidR="007656E2" w:rsidRPr="00924C4F" w14:paraId="104C9F40"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18C73213" w14:textId="77777777" w:rsidR="007656E2" w:rsidRPr="00924C4F" w:rsidRDefault="007656E2" w:rsidP="0054618E">
            <w:pPr>
              <w:pStyle w:val="Default"/>
              <w:rPr>
                <w:sz w:val="23"/>
                <w:szCs w:val="23"/>
              </w:rPr>
            </w:pPr>
            <w:r w:rsidRPr="00924C4F">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2CD8B2B5" w14:textId="77777777" w:rsidR="007656E2" w:rsidRPr="00924C4F" w:rsidRDefault="007656E2" w:rsidP="0054618E">
            <w:pPr>
              <w:pStyle w:val="Default"/>
              <w:rPr>
                <w:sz w:val="23"/>
                <w:szCs w:val="23"/>
              </w:rPr>
            </w:pPr>
            <w:r w:rsidRPr="00924C4F">
              <w:rPr>
                <w:sz w:val="23"/>
                <w:szCs w:val="23"/>
              </w:rPr>
              <w:t xml:space="preserve">Client or CP code else NA </w:t>
            </w:r>
          </w:p>
        </w:tc>
      </w:tr>
      <w:tr w:rsidR="007656E2" w:rsidRPr="00924C4F" w14:paraId="43473A64"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66861764" w14:textId="77777777" w:rsidR="007656E2" w:rsidRPr="00924C4F" w:rsidRDefault="007656E2" w:rsidP="0054618E">
            <w:pPr>
              <w:rPr>
                <w:lang w:val="en-IN"/>
              </w:rPr>
            </w:pPr>
            <w:r w:rsidRPr="00924C4F">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413C398F" w14:textId="77777777" w:rsidR="007656E2" w:rsidRPr="00924C4F" w:rsidRDefault="007656E2" w:rsidP="0054618E">
            <w:r w:rsidRPr="00924C4F">
              <w:t>NA for SDP/NMF/CMF/OMF</w:t>
            </w:r>
          </w:p>
          <w:p w14:paraId="3E7901CF" w14:textId="77777777" w:rsidR="007656E2" w:rsidRPr="00924C4F" w:rsidRDefault="007656E2" w:rsidP="0054618E">
            <w:r w:rsidRPr="00924C4F">
              <w:t>Custodian Code NSDL/CDSL for GSE</w:t>
            </w:r>
          </w:p>
        </w:tc>
      </w:tr>
      <w:tr w:rsidR="007656E2" w:rsidRPr="00924C4F" w14:paraId="79285355"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1E97E027" w14:textId="77777777" w:rsidR="007656E2" w:rsidRPr="00924C4F" w:rsidRDefault="007656E2" w:rsidP="0054618E">
            <w:r w:rsidRPr="00924C4F">
              <w:t>MPR/PSN</w:t>
            </w:r>
          </w:p>
        </w:tc>
        <w:tc>
          <w:tcPr>
            <w:tcW w:w="6198" w:type="dxa"/>
            <w:tcBorders>
              <w:top w:val="single" w:sz="6" w:space="0" w:color="000000"/>
              <w:left w:val="single" w:sz="6" w:space="0" w:color="000000"/>
              <w:bottom w:val="single" w:sz="6" w:space="0" w:color="000000"/>
              <w:right w:val="single" w:sz="6" w:space="0" w:color="000000"/>
            </w:tcBorders>
          </w:tcPr>
          <w:p w14:paraId="437EF922" w14:textId="77777777" w:rsidR="007656E2" w:rsidRPr="00924C4F" w:rsidRDefault="007656E2" w:rsidP="0054618E">
            <w:r w:rsidRPr="00924C4F">
              <w:t>To be provided only in case of SDP/CMF/NMF/OMF/GMF</w:t>
            </w:r>
          </w:p>
        </w:tc>
      </w:tr>
      <w:tr w:rsidR="007656E2" w:rsidRPr="00924C4F" w14:paraId="33FC61B2"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1B11D6BF" w14:textId="77777777" w:rsidR="007656E2" w:rsidRPr="00924C4F" w:rsidRDefault="007656E2" w:rsidP="0054618E">
            <w:r w:rsidRPr="00924C4F">
              <w:t>DP ID</w:t>
            </w:r>
          </w:p>
        </w:tc>
        <w:tc>
          <w:tcPr>
            <w:tcW w:w="6198" w:type="dxa"/>
            <w:tcBorders>
              <w:top w:val="single" w:sz="6" w:space="0" w:color="000000"/>
              <w:left w:val="single" w:sz="6" w:space="0" w:color="000000"/>
              <w:bottom w:val="single" w:sz="6" w:space="0" w:color="000000"/>
              <w:right w:val="single" w:sz="6" w:space="0" w:color="000000"/>
            </w:tcBorders>
          </w:tcPr>
          <w:p w14:paraId="16682266" w14:textId="77777777" w:rsidR="007656E2" w:rsidRPr="00924C4F" w:rsidRDefault="007656E2" w:rsidP="0054618E">
            <w:r w:rsidRPr="00924C4F">
              <w:t>To be provided only in case of SDP/CMF/NMF/OMF/GMF</w:t>
            </w:r>
          </w:p>
        </w:tc>
      </w:tr>
      <w:tr w:rsidR="007656E2" w:rsidRPr="00924C4F" w14:paraId="1B37DA9F" w14:textId="77777777" w:rsidTr="0054618E">
        <w:tc>
          <w:tcPr>
            <w:tcW w:w="2082" w:type="dxa"/>
            <w:tcBorders>
              <w:top w:val="single" w:sz="6" w:space="0" w:color="000000"/>
              <w:left w:val="single" w:sz="6" w:space="0" w:color="000000"/>
              <w:bottom w:val="single" w:sz="6" w:space="0" w:color="000000"/>
              <w:right w:val="single" w:sz="6" w:space="0" w:color="000000"/>
            </w:tcBorders>
          </w:tcPr>
          <w:p w14:paraId="743CBDCE" w14:textId="77777777" w:rsidR="007656E2" w:rsidRPr="00924C4F" w:rsidRDefault="007656E2" w:rsidP="0054618E">
            <w:r w:rsidRPr="00924C4F">
              <w:t>Fungibility Flag</w:t>
            </w:r>
          </w:p>
        </w:tc>
        <w:tc>
          <w:tcPr>
            <w:tcW w:w="6198" w:type="dxa"/>
            <w:tcBorders>
              <w:top w:val="single" w:sz="6" w:space="0" w:color="000000"/>
              <w:left w:val="single" w:sz="6" w:space="0" w:color="000000"/>
              <w:bottom w:val="single" w:sz="6" w:space="0" w:color="000000"/>
              <w:right w:val="single" w:sz="6" w:space="0" w:color="000000"/>
            </w:tcBorders>
          </w:tcPr>
          <w:p w14:paraId="594A875D" w14:textId="77777777" w:rsidR="007656E2" w:rsidRPr="00924C4F" w:rsidRDefault="007656E2" w:rsidP="0054618E">
            <w:r w:rsidRPr="00924C4F">
              <w:t>Y/N</w:t>
            </w:r>
          </w:p>
        </w:tc>
      </w:tr>
    </w:tbl>
    <w:p w14:paraId="48CAC573" w14:textId="77777777" w:rsidR="007656E2" w:rsidRPr="00924C4F" w:rsidRDefault="007656E2" w:rsidP="007656E2">
      <w:pPr>
        <w:adjustRightInd w:val="0"/>
        <w:spacing w:line="240" w:lineRule="atLeast"/>
        <w:rPr>
          <w:lang w:val="en-IN"/>
        </w:rPr>
      </w:pPr>
    </w:p>
    <w:p w14:paraId="2605B5C1" w14:textId="77777777" w:rsidR="007656E2" w:rsidRPr="00924C4F" w:rsidRDefault="007656E2" w:rsidP="007656E2">
      <w:pPr>
        <w:adjustRightInd w:val="0"/>
        <w:spacing w:line="240" w:lineRule="atLeast"/>
        <w:rPr>
          <w:lang w:val="en-IN"/>
        </w:rPr>
      </w:pPr>
      <w:r w:rsidRPr="00924C4F">
        <w:rPr>
          <w:lang w:val="en-IN"/>
        </w:rPr>
        <w:t>Notes:</w:t>
      </w:r>
    </w:p>
    <w:p w14:paraId="441A72F2" w14:textId="77777777" w:rsidR="007656E2" w:rsidRPr="00924C4F" w:rsidRDefault="007656E2" w:rsidP="007656E2">
      <w:pPr>
        <w:numPr>
          <w:ilvl w:val="0"/>
          <w:numId w:val="19"/>
        </w:numPr>
        <w:adjustRightInd w:val="0"/>
        <w:spacing w:line="240" w:lineRule="atLeast"/>
        <w:jc w:val="both"/>
        <w:rPr>
          <w:lang w:val="en-IN"/>
        </w:rPr>
      </w:pPr>
      <w:r w:rsidRPr="00924C4F">
        <w:rPr>
          <w:lang w:val="en-IN"/>
        </w:rPr>
        <w:t>The file format is only applicable for instruction wise release of securities pledged as collateral.</w:t>
      </w:r>
    </w:p>
    <w:p w14:paraId="45B892D8" w14:textId="77777777" w:rsidR="007656E2" w:rsidRPr="00924C4F" w:rsidRDefault="007656E2" w:rsidP="007656E2">
      <w:pPr>
        <w:numPr>
          <w:ilvl w:val="0"/>
          <w:numId w:val="19"/>
        </w:numPr>
        <w:autoSpaceDN/>
        <w:adjustRightInd w:val="0"/>
        <w:jc w:val="both"/>
        <w:rPr>
          <w:color w:val="000000"/>
        </w:rPr>
      </w:pPr>
      <w:r w:rsidRPr="00924C4F">
        <w:rPr>
          <w:color w:val="000000"/>
        </w:rPr>
        <w:t xml:space="preserve">CMID stands for the clearing member code </w:t>
      </w:r>
    </w:p>
    <w:p w14:paraId="54E635A5" w14:textId="77777777" w:rsidR="007656E2" w:rsidRPr="00924C4F" w:rsidRDefault="007656E2" w:rsidP="007656E2">
      <w:pPr>
        <w:numPr>
          <w:ilvl w:val="0"/>
          <w:numId w:val="19"/>
        </w:numPr>
        <w:adjustRightInd w:val="0"/>
        <w:spacing w:line="240" w:lineRule="atLeast"/>
        <w:jc w:val="both"/>
        <w:rPr>
          <w:lang w:val="en-IN"/>
        </w:rPr>
      </w:pPr>
      <w:r w:rsidRPr="00924C4F">
        <w:t>NMF for non-cash component mutual funds, CMF for cash component mutual funds, GMF for gilt mutual funds, OMF for other than gilt mutual funds and GSE for Government Securities</w:t>
      </w:r>
    </w:p>
    <w:p w14:paraId="1EA4D83B" w14:textId="77777777" w:rsidR="007656E2" w:rsidRPr="00924C4F" w:rsidRDefault="007656E2" w:rsidP="007656E2">
      <w:pPr>
        <w:numPr>
          <w:ilvl w:val="0"/>
          <w:numId w:val="19"/>
        </w:numPr>
        <w:adjustRightInd w:val="0"/>
        <w:spacing w:line="240" w:lineRule="atLeast"/>
        <w:jc w:val="both"/>
        <w:rPr>
          <w:lang w:val="en-IN"/>
        </w:rPr>
      </w:pPr>
      <w:r w:rsidRPr="00924C4F">
        <w:rPr>
          <w:lang w:val="en-IN"/>
        </w:rPr>
        <w:t>Non-Applicable fields should be blank or as specified in table above</w:t>
      </w:r>
    </w:p>
    <w:p w14:paraId="35080861" w14:textId="77777777" w:rsidR="007656E2" w:rsidRPr="00924C4F" w:rsidRDefault="007656E2" w:rsidP="007656E2">
      <w:pPr>
        <w:adjustRightInd w:val="0"/>
        <w:ind w:left="420"/>
        <w:jc w:val="both"/>
        <w:rPr>
          <w:bCs/>
        </w:rPr>
      </w:pPr>
      <w:r w:rsidRPr="00924C4F">
        <w:rPr>
          <w:lang w:val="en-IN"/>
        </w:rPr>
        <w:t xml:space="preserve">The return files giving the status of the acceptance/rejection of the release request will be available through the collateral interface for members (CIM) at the following path </w:t>
      </w:r>
      <w:r w:rsidRPr="00924C4F">
        <w:rPr>
          <w:bCs/>
          <w:lang w:val="en-IN"/>
        </w:rPr>
        <w:t>Collateral Release &gt; Download Return File</w:t>
      </w:r>
      <w:r w:rsidRPr="00924C4F">
        <w:rPr>
          <w:lang w:val="en-IN"/>
        </w:rPr>
        <w:t>. The file naming convention for the same will be X_RTR_Member Code_DDMMYYYY_NN.csv.</w:t>
      </w:r>
    </w:p>
    <w:p w14:paraId="6E0FC6E5" w14:textId="2544584C" w:rsidR="000056FE" w:rsidRPr="00924C4F" w:rsidRDefault="000056FE">
      <w:pPr>
        <w:autoSpaceDN/>
        <w:spacing w:after="160" w:line="259" w:lineRule="auto"/>
      </w:pPr>
      <w:r w:rsidRPr="00924C4F">
        <w:br w:type="page"/>
      </w:r>
    </w:p>
    <w:p w14:paraId="4AFC9F0A" w14:textId="353BF9A5" w:rsidR="000056FE" w:rsidRPr="00924C4F" w:rsidRDefault="000056FE" w:rsidP="002244ED">
      <w:pPr>
        <w:pStyle w:val="Heading1"/>
        <w:numPr>
          <w:ilvl w:val="0"/>
          <w:numId w:val="16"/>
        </w:numPr>
        <w:ind w:left="360" w:hanging="270"/>
        <w:jc w:val="left"/>
      </w:pPr>
      <w:bookmarkStart w:id="30" w:name="_Toc196920970"/>
      <w:r w:rsidRPr="00924C4F">
        <w:lastRenderedPageBreak/>
        <w:t xml:space="preserve">File format for </w:t>
      </w:r>
      <w:r w:rsidR="0073543F" w:rsidRPr="00924C4F">
        <w:t xml:space="preserve">transfer </w:t>
      </w:r>
      <w:r w:rsidR="00F36034" w:rsidRPr="00924C4F">
        <w:t xml:space="preserve">of Fungible </w:t>
      </w:r>
      <w:r w:rsidR="000168A0" w:rsidRPr="00924C4F">
        <w:t>securities</w:t>
      </w:r>
      <w:bookmarkEnd w:id="30"/>
    </w:p>
    <w:p w14:paraId="586E2E01" w14:textId="77777777" w:rsidR="000056FE" w:rsidRPr="00924C4F" w:rsidRDefault="000056FE" w:rsidP="000056FE">
      <w:pPr>
        <w:spacing w:line="240" w:lineRule="atLeast"/>
        <w:ind w:left="720" w:firstLine="360"/>
        <w:rPr>
          <w:b/>
        </w:rPr>
      </w:pPr>
    </w:p>
    <w:p w14:paraId="586FD3C7" w14:textId="79D7843C" w:rsidR="000D2461" w:rsidRPr="00924C4F" w:rsidRDefault="000D2461" w:rsidP="000D2461">
      <w:pPr>
        <w:adjustRightInd w:val="0"/>
        <w:spacing w:line="240" w:lineRule="atLeast"/>
        <w:rPr>
          <w:lang w:val="en-IN"/>
        </w:rPr>
      </w:pPr>
      <w:r w:rsidRPr="00924C4F">
        <w:rPr>
          <w:lang w:val="en-IN"/>
        </w:rPr>
        <w:t>File name: O_TRQ_DDMMYYYY_NN.CSV</w:t>
      </w:r>
    </w:p>
    <w:p w14:paraId="551C59BA" w14:textId="77777777" w:rsidR="000D2461" w:rsidRPr="00924C4F" w:rsidRDefault="000D2461" w:rsidP="000D2461">
      <w:pPr>
        <w:adjustRightInd w:val="0"/>
        <w:spacing w:line="240" w:lineRule="atLeast"/>
        <w:rPr>
          <w:lang w:val="en-IN"/>
        </w:rPr>
      </w:pPr>
    </w:p>
    <w:p w14:paraId="3BAB05A5" w14:textId="72175DE7" w:rsidR="000D2461" w:rsidRPr="00924C4F" w:rsidRDefault="000D2461" w:rsidP="000D2461">
      <w:pPr>
        <w:rPr>
          <w:lang w:val="en-IN"/>
        </w:rPr>
      </w:pPr>
      <w:r w:rsidRPr="00924C4F">
        <w:rPr>
          <w:lang w:val="en-IN"/>
        </w:rPr>
        <w:t>Where O is Segment indicator</w:t>
      </w:r>
    </w:p>
    <w:p w14:paraId="2B0452F3" w14:textId="77777777" w:rsidR="000D2461" w:rsidRPr="00924C4F" w:rsidRDefault="000D2461" w:rsidP="000D2461">
      <w:pPr>
        <w:ind w:firstLine="720"/>
        <w:rPr>
          <w:lang w:val="en-IN"/>
        </w:rPr>
      </w:pPr>
      <w:r w:rsidRPr="00924C4F">
        <w:rPr>
          <w:lang w:val="en-IN"/>
        </w:rPr>
        <w:t>TRQ is release request</w:t>
      </w:r>
    </w:p>
    <w:p w14:paraId="5FEEFD1B" w14:textId="77777777" w:rsidR="000D2461" w:rsidRPr="00924C4F" w:rsidRDefault="000D2461" w:rsidP="000D2461">
      <w:pPr>
        <w:ind w:firstLine="720"/>
        <w:rPr>
          <w:lang w:val="en-IN"/>
        </w:rPr>
      </w:pPr>
      <w:r w:rsidRPr="00924C4F">
        <w:rPr>
          <w:lang w:val="en-IN"/>
        </w:rPr>
        <w:t xml:space="preserve">DDMMYYYY is the request date which should be current date </w:t>
      </w:r>
    </w:p>
    <w:p w14:paraId="6E70E3ED" w14:textId="77777777" w:rsidR="000D2461" w:rsidRPr="00924C4F" w:rsidRDefault="000D2461" w:rsidP="000D2461">
      <w:pPr>
        <w:ind w:firstLine="720"/>
        <w:rPr>
          <w:lang w:val="en-IN"/>
        </w:rPr>
      </w:pPr>
      <w:r w:rsidRPr="00924C4F">
        <w:rPr>
          <w:lang w:val="en-IN"/>
        </w:rPr>
        <w:t>NN is sequential file batch number</w:t>
      </w:r>
    </w:p>
    <w:p w14:paraId="7BE4E33F" w14:textId="77777777" w:rsidR="000D2461" w:rsidRPr="00924C4F" w:rsidRDefault="000D2461" w:rsidP="000D2461">
      <w:pPr>
        <w:adjustRightInd w:val="0"/>
        <w:spacing w:line="240" w:lineRule="atLeast"/>
        <w:rPr>
          <w:lang w:val="en-IN"/>
        </w:rPr>
      </w:pPr>
    </w:p>
    <w:p w14:paraId="16EED450" w14:textId="77777777" w:rsidR="000D2461" w:rsidRPr="00924C4F" w:rsidRDefault="000D2461" w:rsidP="000D2461">
      <w:pPr>
        <w:adjustRightInd w:val="0"/>
        <w:spacing w:line="240" w:lineRule="atLeast"/>
        <w:rPr>
          <w:i/>
          <w:iCs/>
          <w:lang w:val="en-IN"/>
        </w:rPr>
      </w:pPr>
      <w:r w:rsidRPr="00924C4F">
        <w:rPr>
          <w:lang w:val="en-IN"/>
        </w:rPr>
        <w:t xml:space="preserve">The file should be CSV file with the following </w:t>
      </w:r>
      <w:r w:rsidRPr="00924C4F">
        <w:rPr>
          <w:i/>
          <w:iCs/>
          <w:lang w:val="en-IN"/>
        </w:rPr>
        <w:t>columns</w:t>
      </w:r>
    </w:p>
    <w:p w14:paraId="6353AE3E" w14:textId="77777777" w:rsidR="000D2461" w:rsidRPr="00924C4F" w:rsidRDefault="000D2461" w:rsidP="000D2461">
      <w:pPr>
        <w:adjustRightInd w:val="0"/>
        <w:spacing w:line="240" w:lineRule="atLeast"/>
        <w:rPr>
          <w:lang w:val="en-IN"/>
        </w:rPr>
      </w:pPr>
      <w:r w:rsidRPr="00924C4F">
        <w:rPr>
          <w:lang w:val="en-IN"/>
        </w:rPr>
        <w:t>The file should be uploaded under the option CIM →Collateral Release →File Upload</w:t>
      </w:r>
    </w:p>
    <w:p w14:paraId="1C506EAC" w14:textId="77777777" w:rsidR="000D2461" w:rsidRPr="00924C4F" w:rsidRDefault="000D2461" w:rsidP="000D2461">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0D2461" w:rsidRPr="00924C4F" w14:paraId="7EC78E5D"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54B27069" w14:textId="77777777" w:rsidR="000D2461" w:rsidRPr="00924C4F" w:rsidRDefault="000D2461" w:rsidP="00E73EC4">
            <w:pPr>
              <w:autoSpaceDE w:val="0"/>
              <w:adjustRightInd w:val="0"/>
              <w:jc w:val="both"/>
            </w:pPr>
            <w:r w:rsidRPr="00924C4F">
              <w:t>Segment Indicator</w:t>
            </w:r>
          </w:p>
        </w:tc>
        <w:tc>
          <w:tcPr>
            <w:tcW w:w="6198" w:type="dxa"/>
            <w:tcBorders>
              <w:top w:val="single" w:sz="6" w:space="0" w:color="000000"/>
              <w:left w:val="single" w:sz="6" w:space="0" w:color="000000"/>
              <w:bottom w:val="single" w:sz="6" w:space="0" w:color="000000"/>
              <w:right w:val="single" w:sz="6" w:space="0" w:color="000000"/>
            </w:tcBorders>
          </w:tcPr>
          <w:p w14:paraId="5C8F4143" w14:textId="4318216B" w:rsidR="000D2461" w:rsidRPr="00924C4F" w:rsidRDefault="000D2461" w:rsidP="00E73EC4">
            <w:pPr>
              <w:autoSpaceDE w:val="0"/>
              <w:adjustRightInd w:val="0"/>
              <w:jc w:val="both"/>
            </w:pPr>
            <w:r w:rsidRPr="00924C4F">
              <w:t>O</w:t>
            </w:r>
          </w:p>
        </w:tc>
      </w:tr>
      <w:tr w:rsidR="000D2461" w:rsidRPr="00924C4F" w14:paraId="126594EE"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48AD7C9F" w14:textId="77777777" w:rsidR="000D2461" w:rsidRPr="00924C4F" w:rsidRDefault="000D2461" w:rsidP="00E73EC4">
            <w:pPr>
              <w:autoSpaceDE w:val="0"/>
              <w:adjustRightInd w:val="0"/>
              <w:jc w:val="both"/>
            </w:pPr>
            <w:r w:rsidRPr="00924C4F">
              <w:t>Member Code</w:t>
            </w:r>
          </w:p>
        </w:tc>
        <w:tc>
          <w:tcPr>
            <w:tcW w:w="6198" w:type="dxa"/>
            <w:tcBorders>
              <w:top w:val="single" w:sz="6" w:space="0" w:color="000000"/>
              <w:left w:val="single" w:sz="6" w:space="0" w:color="000000"/>
              <w:bottom w:val="single" w:sz="6" w:space="0" w:color="000000"/>
              <w:right w:val="single" w:sz="6" w:space="0" w:color="000000"/>
            </w:tcBorders>
          </w:tcPr>
          <w:p w14:paraId="4292BCE6" w14:textId="77777777" w:rsidR="000D2461" w:rsidRPr="00924C4F" w:rsidRDefault="000D2461" w:rsidP="00E73EC4">
            <w:pPr>
              <w:autoSpaceDE w:val="0"/>
              <w:adjustRightInd w:val="0"/>
              <w:jc w:val="both"/>
            </w:pPr>
            <w:r w:rsidRPr="00924C4F">
              <w:t>CMID</w:t>
            </w:r>
          </w:p>
        </w:tc>
      </w:tr>
      <w:tr w:rsidR="000D2461" w:rsidRPr="00924C4F" w14:paraId="16AFCFAA"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5E0F2BFA" w14:textId="77777777" w:rsidR="000D2461" w:rsidRPr="00924C4F" w:rsidRDefault="000D2461" w:rsidP="00E73EC4">
            <w:pPr>
              <w:autoSpaceDE w:val="0"/>
              <w:adjustRightInd w:val="0"/>
              <w:jc w:val="both"/>
            </w:pPr>
            <w:r w:rsidRPr="00924C4F">
              <w:t>Type of Collateral</w:t>
            </w:r>
          </w:p>
        </w:tc>
        <w:tc>
          <w:tcPr>
            <w:tcW w:w="6198" w:type="dxa"/>
            <w:tcBorders>
              <w:top w:val="single" w:sz="6" w:space="0" w:color="000000"/>
              <w:left w:val="single" w:sz="6" w:space="0" w:color="000000"/>
              <w:bottom w:val="single" w:sz="6" w:space="0" w:color="000000"/>
              <w:right w:val="single" w:sz="6" w:space="0" w:color="000000"/>
            </w:tcBorders>
          </w:tcPr>
          <w:p w14:paraId="0716F489" w14:textId="77777777" w:rsidR="000D2461" w:rsidRPr="00924C4F" w:rsidRDefault="000D2461" w:rsidP="00E73EC4">
            <w:pPr>
              <w:autoSpaceDE w:val="0"/>
              <w:adjustRightInd w:val="0"/>
              <w:jc w:val="both"/>
            </w:pPr>
            <w:r w:rsidRPr="00924C4F">
              <w:t>ABC</w:t>
            </w:r>
          </w:p>
        </w:tc>
      </w:tr>
      <w:tr w:rsidR="000D2461" w:rsidRPr="00924C4F" w14:paraId="74F1A5BA"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71BE6075" w14:textId="77777777" w:rsidR="000D2461" w:rsidRPr="00924C4F" w:rsidRDefault="000D2461" w:rsidP="00E73EC4">
            <w:pPr>
              <w:autoSpaceDE w:val="0"/>
              <w:adjustRightInd w:val="0"/>
              <w:jc w:val="both"/>
            </w:pPr>
            <w:r w:rsidRPr="00924C4F">
              <w:t>Instrument Type</w:t>
            </w:r>
          </w:p>
        </w:tc>
        <w:tc>
          <w:tcPr>
            <w:tcW w:w="6198" w:type="dxa"/>
            <w:tcBorders>
              <w:top w:val="single" w:sz="6" w:space="0" w:color="000000"/>
              <w:left w:val="single" w:sz="6" w:space="0" w:color="000000"/>
              <w:bottom w:val="single" w:sz="6" w:space="0" w:color="000000"/>
              <w:right w:val="single" w:sz="6" w:space="0" w:color="000000"/>
            </w:tcBorders>
          </w:tcPr>
          <w:p w14:paraId="2F874F15" w14:textId="77777777" w:rsidR="000D2461" w:rsidRPr="00924C4F" w:rsidRDefault="000D2461" w:rsidP="00E73EC4">
            <w:pPr>
              <w:autoSpaceDE w:val="0"/>
              <w:adjustRightInd w:val="0"/>
              <w:jc w:val="both"/>
            </w:pPr>
            <w:r w:rsidRPr="00924C4F">
              <w:t>SDP/NMF/CMF/GMF/OMF</w:t>
            </w:r>
          </w:p>
        </w:tc>
      </w:tr>
      <w:tr w:rsidR="000D2461" w:rsidRPr="00924C4F" w14:paraId="3CA925CF"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756FCD40" w14:textId="77777777" w:rsidR="000D2461" w:rsidRPr="00924C4F" w:rsidRDefault="000D2461" w:rsidP="00E73EC4">
            <w:pPr>
              <w:autoSpaceDE w:val="0"/>
              <w:adjustRightInd w:val="0"/>
              <w:jc w:val="both"/>
            </w:pPr>
            <w:r w:rsidRPr="00924C4F">
              <w:t>Instrument Id/ Mode</w:t>
            </w:r>
          </w:p>
        </w:tc>
        <w:tc>
          <w:tcPr>
            <w:tcW w:w="6198" w:type="dxa"/>
            <w:tcBorders>
              <w:top w:val="single" w:sz="6" w:space="0" w:color="000000"/>
              <w:left w:val="single" w:sz="6" w:space="0" w:color="000000"/>
              <w:bottom w:val="single" w:sz="6" w:space="0" w:color="000000"/>
              <w:right w:val="single" w:sz="6" w:space="0" w:color="000000"/>
            </w:tcBorders>
          </w:tcPr>
          <w:p w14:paraId="5D21F3AE" w14:textId="77777777" w:rsidR="000D2461" w:rsidRPr="00924C4F" w:rsidRDefault="000D2461" w:rsidP="00E73EC4">
            <w:pPr>
              <w:autoSpaceDE w:val="0"/>
              <w:adjustRightInd w:val="0"/>
              <w:jc w:val="both"/>
            </w:pPr>
            <w:r w:rsidRPr="00924C4F">
              <w:t xml:space="preserve">Blank for SDP/NMF/CMF/OMF </w:t>
            </w:r>
          </w:p>
          <w:p w14:paraId="7A8E358C" w14:textId="77777777" w:rsidR="000D2461" w:rsidRPr="00924C4F" w:rsidRDefault="000D2461" w:rsidP="00E73EC4">
            <w:pPr>
              <w:autoSpaceDE w:val="0"/>
              <w:adjustRightInd w:val="0"/>
              <w:jc w:val="both"/>
            </w:pPr>
            <w:r w:rsidRPr="00924C4F">
              <w:t>Depository for GSE</w:t>
            </w:r>
          </w:p>
        </w:tc>
      </w:tr>
      <w:tr w:rsidR="000D2461" w:rsidRPr="00924C4F" w14:paraId="069BAF7A"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401C4A0B" w14:textId="77777777" w:rsidR="000D2461" w:rsidRPr="00924C4F" w:rsidRDefault="000D2461" w:rsidP="00E73EC4">
            <w:pPr>
              <w:autoSpaceDE w:val="0"/>
              <w:adjustRightInd w:val="0"/>
              <w:jc w:val="both"/>
            </w:pPr>
            <w:r w:rsidRPr="00924C4F">
              <w:t>Custodian code</w:t>
            </w:r>
          </w:p>
        </w:tc>
        <w:tc>
          <w:tcPr>
            <w:tcW w:w="6198" w:type="dxa"/>
            <w:tcBorders>
              <w:top w:val="single" w:sz="6" w:space="0" w:color="000000"/>
              <w:left w:val="single" w:sz="6" w:space="0" w:color="000000"/>
              <w:bottom w:val="single" w:sz="6" w:space="0" w:color="000000"/>
              <w:right w:val="single" w:sz="6" w:space="0" w:color="000000"/>
            </w:tcBorders>
          </w:tcPr>
          <w:p w14:paraId="18516BA7" w14:textId="77777777" w:rsidR="000D2461" w:rsidRPr="00924C4F" w:rsidRDefault="000D2461" w:rsidP="00E73EC4">
            <w:pPr>
              <w:autoSpaceDE w:val="0"/>
              <w:adjustRightInd w:val="0"/>
              <w:jc w:val="both"/>
            </w:pPr>
            <w:r w:rsidRPr="00924C4F">
              <w:t>CDSL or NSDL, in case of SDP/CMF/NMF/OMF/GMF/GSE</w:t>
            </w:r>
          </w:p>
        </w:tc>
      </w:tr>
      <w:tr w:rsidR="000D2461" w:rsidRPr="00924C4F" w14:paraId="53307DBF"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1DA78B94" w14:textId="77777777" w:rsidR="000D2461" w:rsidRPr="00924C4F" w:rsidRDefault="000D2461" w:rsidP="00E73EC4">
            <w:pPr>
              <w:autoSpaceDE w:val="0"/>
              <w:adjustRightInd w:val="0"/>
              <w:jc w:val="both"/>
            </w:pPr>
            <w:r w:rsidRPr="00924C4F">
              <w:t>Security symbol</w:t>
            </w:r>
          </w:p>
        </w:tc>
        <w:tc>
          <w:tcPr>
            <w:tcW w:w="6198" w:type="dxa"/>
            <w:tcBorders>
              <w:top w:val="single" w:sz="6" w:space="0" w:color="000000"/>
              <w:left w:val="single" w:sz="6" w:space="0" w:color="000000"/>
              <w:bottom w:val="single" w:sz="6" w:space="0" w:color="000000"/>
              <w:right w:val="single" w:sz="6" w:space="0" w:color="000000"/>
            </w:tcBorders>
          </w:tcPr>
          <w:p w14:paraId="3FA25F58" w14:textId="77777777" w:rsidR="000D2461" w:rsidRPr="00924C4F" w:rsidRDefault="000D2461" w:rsidP="00E73EC4">
            <w:pPr>
              <w:autoSpaceDE w:val="0"/>
              <w:adjustRightInd w:val="0"/>
              <w:jc w:val="both"/>
            </w:pPr>
            <w:r w:rsidRPr="00924C4F">
              <w:t>To be provided only in case of SDP/CMF/NMF/OMF/GMF/GSE</w:t>
            </w:r>
          </w:p>
        </w:tc>
      </w:tr>
      <w:tr w:rsidR="000D2461" w:rsidRPr="00924C4F" w14:paraId="0FD3BAE4"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0654ECDF" w14:textId="77777777" w:rsidR="000D2461" w:rsidRPr="00924C4F" w:rsidRDefault="000D2461" w:rsidP="00E73EC4">
            <w:pPr>
              <w:autoSpaceDE w:val="0"/>
              <w:adjustRightInd w:val="0"/>
              <w:jc w:val="both"/>
            </w:pPr>
            <w:r w:rsidRPr="00924C4F">
              <w:t>Available Quantity</w:t>
            </w:r>
          </w:p>
        </w:tc>
        <w:tc>
          <w:tcPr>
            <w:tcW w:w="6198" w:type="dxa"/>
            <w:tcBorders>
              <w:top w:val="single" w:sz="6" w:space="0" w:color="000000"/>
              <w:left w:val="single" w:sz="6" w:space="0" w:color="000000"/>
              <w:bottom w:val="single" w:sz="6" w:space="0" w:color="000000"/>
              <w:right w:val="single" w:sz="6" w:space="0" w:color="000000"/>
            </w:tcBorders>
          </w:tcPr>
          <w:p w14:paraId="030FCA62" w14:textId="77777777" w:rsidR="000D2461" w:rsidRPr="00924C4F" w:rsidRDefault="000D2461" w:rsidP="00E73EC4">
            <w:pPr>
              <w:autoSpaceDE w:val="0"/>
              <w:adjustRightInd w:val="0"/>
              <w:jc w:val="both"/>
            </w:pPr>
            <w:r w:rsidRPr="00924C4F">
              <w:t>To be provided only in case of SDP/CMF/NMF/OMF/GMF/GSE</w:t>
            </w:r>
          </w:p>
        </w:tc>
      </w:tr>
      <w:tr w:rsidR="000D2461" w:rsidRPr="00924C4F" w14:paraId="39AB91B6"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48B57387" w14:textId="77777777" w:rsidR="000D2461" w:rsidRPr="00924C4F" w:rsidRDefault="000D2461" w:rsidP="00E73EC4">
            <w:pPr>
              <w:autoSpaceDE w:val="0"/>
              <w:adjustRightInd w:val="0"/>
              <w:jc w:val="both"/>
            </w:pPr>
            <w:r w:rsidRPr="00924C4F">
              <w:t>Amount</w:t>
            </w:r>
          </w:p>
        </w:tc>
        <w:tc>
          <w:tcPr>
            <w:tcW w:w="6198" w:type="dxa"/>
            <w:tcBorders>
              <w:top w:val="single" w:sz="6" w:space="0" w:color="000000"/>
              <w:left w:val="single" w:sz="6" w:space="0" w:color="000000"/>
              <w:bottom w:val="single" w:sz="6" w:space="0" w:color="000000"/>
              <w:right w:val="single" w:sz="6" w:space="0" w:color="000000"/>
            </w:tcBorders>
          </w:tcPr>
          <w:p w14:paraId="741DE372" w14:textId="77777777" w:rsidR="000D2461" w:rsidRPr="00924C4F" w:rsidRDefault="000D2461" w:rsidP="00E73EC4">
            <w:pPr>
              <w:autoSpaceDE w:val="0"/>
              <w:adjustRightInd w:val="0"/>
              <w:jc w:val="both"/>
            </w:pPr>
            <w:r w:rsidRPr="00924C4F">
              <w:t>To be provided only in case of GSE in Rs. In case of SDP/CMF/NMF/OMF/GMF it should be typed as NA</w:t>
            </w:r>
          </w:p>
        </w:tc>
      </w:tr>
      <w:tr w:rsidR="000D2461" w:rsidRPr="00924C4F" w14:paraId="1928225E"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0601D25B" w14:textId="77777777" w:rsidR="000D2461" w:rsidRPr="00924C4F" w:rsidRDefault="000D2461" w:rsidP="00E73EC4">
            <w:pPr>
              <w:autoSpaceDE w:val="0"/>
              <w:adjustRightInd w:val="0"/>
              <w:jc w:val="both"/>
            </w:pPr>
            <w:r w:rsidRPr="00924C4F">
              <w:t>ISIN Code</w:t>
            </w:r>
          </w:p>
        </w:tc>
        <w:tc>
          <w:tcPr>
            <w:tcW w:w="6198" w:type="dxa"/>
            <w:tcBorders>
              <w:top w:val="single" w:sz="6" w:space="0" w:color="000000"/>
              <w:left w:val="single" w:sz="6" w:space="0" w:color="000000"/>
              <w:bottom w:val="single" w:sz="6" w:space="0" w:color="000000"/>
              <w:right w:val="single" w:sz="6" w:space="0" w:color="000000"/>
            </w:tcBorders>
          </w:tcPr>
          <w:p w14:paraId="0EEF9B5E" w14:textId="77777777" w:rsidR="000D2461" w:rsidRPr="00924C4F" w:rsidRDefault="000D2461" w:rsidP="00E73EC4">
            <w:pPr>
              <w:autoSpaceDE w:val="0"/>
              <w:adjustRightInd w:val="0"/>
              <w:jc w:val="both"/>
            </w:pPr>
            <w:r w:rsidRPr="00924C4F">
              <w:t>To be provided only in case of Corporate Bond/OMF/GMF/GSE. In case of SDP/CMF/NMF it should be typed as NA</w:t>
            </w:r>
          </w:p>
        </w:tc>
      </w:tr>
      <w:tr w:rsidR="000D2461" w:rsidRPr="00924C4F" w14:paraId="1FD37116"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33BB32FC" w14:textId="77777777" w:rsidR="000D2461" w:rsidRPr="00924C4F" w:rsidRDefault="000D2461" w:rsidP="00E73EC4">
            <w:pPr>
              <w:pStyle w:val="Default"/>
              <w:rPr>
                <w:sz w:val="23"/>
                <w:szCs w:val="23"/>
              </w:rPr>
            </w:pPr>
            <w:r w:rsidRPr="00924C4F">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2F9FC849" w14:textId="77777777" w:rsidR="000D2461" w:rsidRPr="00924C4F" w:rsidRDefault="000D2461" w:rsidP="00E73EC4">
            <w:pPr>
              <w:pStyle w:val="Default"/>
              <w:rPr>
                <w:sz w:val="23"/>
                <w:szCs w:val="23"/>
              </w:rPr>
            </w:pPr>
            <w:r w:rsidRPr="00924C4F">
              <w:rPr>
                <w:sz w:val="23"/>
                <w:szCs w:val="23"/>
              </w:rPr>
              <w:t xml:space="preserve">TM Code else NA </w:t>
            </w:r>
          </w:p>
        </w:tc>
      </w:tr>
      <w:tr w:rsidR="000D2461" w:rsidRPr="00924C4F" w14:paraId="006903F4"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0DA6274C" w14:textId="77777777" w:rsidR="000D2461" w:rsidRPr="00924C4F" w:rsidRDefault="000D2461" w:rsidP="00E73EC4">
            <w:pPr>
              <w:pStyle w:val="Default"/>
              <w:rPr>
                <w:sz w:val="23"/>
                <w:szCs w:val="23"/>
              </w:rPr>
            </w:pPr>
            <w:r w:rsidRPr="00924C4F">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3A3E3AF8" w14:textId="77777777" w:rsidR="000D2461" w:rsidRPr="00924C4F" w:rsidRDefault="000D2461" w:rsidP="00E73EC4">
            <w:pPr>
              <w:pStyle w:val="Default"/>
              <w:rPr>
                <w:sz w:val="23"/>
                <w:szCs w:val="23"/>
              </w:rPr>
            </w:pPr>
            <w:r w:rsidRPr="00924C4F">
              <w:rPr>
                <w:sz w:val="23"/>
                <w:szCs w:val="23"/>
              </w:rPr>
              <w:t xml:space="preserve">Client or CP code else NA </w:t>
            </w:r>
          </w:p>
        </w:tc>
      </w:tr>
      <w:tr w:rsidR="000D2461" w:rsidRPr="00924C4F" w14:paraId="26B05E6E"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57C96288" w14:textId="77777777" w:rsidR="000D2461" w:rsidRPr="00924C4F" w:rsidRDefault="000D2461" w:rsidP="00E73EC4">
            <w:pPr>
              <w:rPr>
                <w:lang w:val="en-IN"/>
              </w:rPr>
            </w:pPr>
            <w:r w:rsidRPr="00924C4F">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63D5F2C4" w14:textId="77777777" w:rsidR="000D2461" w:rsidRPr="00924C4F" w:rsidRDefault="000D2461" w:rsidP="00E73EC4">
            <w:r w:rsidRPr="00924C4F">
              <w:t>NA for SDP/NMF/CMF/OMF</w:t>
            </w:r>
          </w:p>
          <w:p w14:paraId="21CF3EFE" w14:textId="77777777" w:rsidR="000D2461" w:rsidRPr="00924C4F" w:rsidRDefault="000D2461" w:rsidP="00E73EC4">
            <w:r w:rsidRPr="00924C4F">
              <w:t>Custodian Code NSDL/CDSL for GSE</w:t>
            </w:r>
          </w:p>
        </w:tc>
      </w:tr>
      <w:tr w:rsidR="000D2461" w:rsidRPr="00924C4F" w14:paraId="28C32451"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572378BA" w14:textId="77777777" w:rsidR="000D2461" w:rsidRPr="00924C4F" w:rsidRDefault="000D2461" w:rsidP="00E73EC4">
            <w:r w:rsidRPr="00924C4F">
              <w:t>Fungibility Flag</w:t>
            </w:r>
          </w:p>
        </w:tc>
        <w:tc>
          <w:tcPr>
            <w:tcW w:w="6198" w:type="dxa"/>
            <w:tcBorders>
              <w:top w:val="single" w:sz="6" w:space="0" w:color="000000"/>
              <w:left w:val="single" w:sz="6" w:space="0" w:color="000000"/>
              <w:bottom w:val="single" w:sz="6" w:space="0" w:color="000000"/>
              <w:right w:val="single" w:sz="6" w:space="0" w:color="000000"/>
            </w:tcBorders>
          </w:tcPr>
          <w:p w14:paraId="06DB5E73" w14:textId="77777777" w:rsidR="000D2461" w:rsidRPr="00924C4F" w:rsidRDefault="000D2461" w:rsidP="00E73EC4">
            <w:r w:rsidRPr="00924C4F">
              <w:t>Y</w:t>
            </w:r>
          </w:p>
        </w:tc>
      </w:tr>
      <w:tr w:rsidR="000D2461" w:rsidRPr="00924C4F" w14:paraId="321566A0"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6154F64A" w14:textId="77777777" w:rsidR="000D2461" w:rsidRPr="00924C4F" w:rsidRDefault="000D2461" w:rsidP="00E73EC4">
            <w:r w:rsidRPr="00924C4F">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13795DEF" w14:textId="77777777" w:rsidR="000D2461" w:rsidRPr="00924C4F" w:rsidRDefault="000D2461" w:rsidP="00E73EC4">
            <w:r w:rsidRPr="00924C4F">
              <w:t>C/F/X/O//D/S. To be provided for Destination segment transfer</w:t>
            </w:r>
          </w:p>
        </w:tc>
      </w:tr>
    </w:tbl>
    <w:p w14:paraId="7A0EE8EE" w14:textId="77777777" w:rsidR="000D2461" w:rsidRPr="00924C4F" w:rsidRDefault="000D2461" w:rsidP="000D2461">
      <w:pPr>
        <w:adjustRightInd w:val="0"/>
        <w:spacing w:line="240" w:lineRule="atLeast"/>
        <w:rPr>
          <w:lang w:val="en-IN"/>
        </w:rPr>
      </w:pPr>
    </w:p>
    <w:p w14:paraId="290AE660" w14:textId="77777777" w:rsidR="000D2461" w:rsidRPr="00924C4F" w:rsidRDefault="000D2461" w:rsidP="000D2461">
      <w:pPr>
        <w:adjustRightInd w:val="0"/>
        <w:spacing w:line="240" w:lineRule="atLeast"/>
        <w:rPr>
          <w:b/>
          <w:bCs/>
          <w:lang w:val="en-IN"/>
        </w:rPr>
      </w:pPr>
      <w:r w:rsidRPr="00924C4F">
        <w:rPr>
          <w:b/>
          <w:bCs/>
          <w:lang w:val="en-IN"/>
        </w:rPr>
        <w:t>File format for Instruction wise release request of securities as collateral</w:t>
      </w:r>
    </w:p>
    <w:p w14:paraId="2234CAB7" w14:textId="24DA8B15" w:rsidR="000D2461" w:rsidRPr="00924C4F" w:rsidRDefault="000D2461" w:rsidP="000D2461">
      <w:pPr>
        <w:adjustRightInd w:val="0"/>
        <w:spacing w:line="240" w:lineRule="atLeast"/>
        <w:rPr>
          <w:lang w:val="en-IN"/>
        </w:rPr>
      </w:pPr>
      <w:r w:rsidRPr="00924C4F">
        <w:rPr>
          <w:lang w:val="en-IN"/>
        </w:rPr>
        <w:t>File name: O_TRT_DDMMYYYY_NN.CSV</w:t>
      </w:r>
    </w:p>
    <w:p w14:paraId="5E51A027" w14:textId="77777777" w:rsidR="000D2461" w:rsidRPr="00924C4F" w:rsidRDefault="000D2461" w:rsidP="000D2461">
      <w:pPr>
        <w:adjustRightInd w:val="0"/>
        <w:spacing w:line="240" w:lineRule="atLeast"/>
        <w:rPr>
          <w:lang w:val="en-IN"/>
        </w:rPr>
      </w:pPr>
    </w:p>
    <w:p w14:paraId="7C79D18E" w14:textId="4C82F8D3" w:rsidR="000D2461" w:rsidRPr="00924C4F" w:rsidRDefault="000D2461" w:rsidP="000D2461">
      <w:pPr>
        <w:rPr>
          <w:lang w:val="en-IN"/>
        </w:rPr>
      </w:pPr>
      <w:r w:rsidRPr="00924C4F">
        <w:rPr>
          <w:lang w:val="en-IN"/>
        </w:rPr>
        <w:t>Where O is Segment indicator</w:t>
      </w:r>
    </w:p>
    <w:p w14:paraId="6869292C" w14:textId="77777777" w:rsidR="000D2461" w:rsidRPr="00924C4F" w:rsidRDefault="000D2461" w:rsidP="000D2461">
      <w:pPr>
        <w:ind w:firstLine="720"/>
        <w:rPr>
          <w:lang w:val="en-IN"/>
        </w:rPr>
      </w:pPr>
      <w:r w:rsidRPr="00924C4F">
        <w:rPr>
          <w:lang w:val="en-IN"/>
        </w:rPr>
        <w:t>TRT is release request</w:t>
      </w:r>
    </w:p>
    <w:p w14:paraId="255D6F1A" w14:textId="77777777" w:rsidR="000D2461" w:rsidRPr="00924C4F" w:rsidRDefault="000D2461" w:rsidP="000D2461">
      <w:pPr>
        <w:ind w:firstLine="720"/>
        <w:rPr>
          <w:lang w:val="en-IN"/>
        </w:rPr>
      </w:pPr>
      <w:r w:rsidRPr="00924C4F">
        <w:rPr>
          <w:lang w:val="en-IN"/>
        </w:rPr>
        <w:t xml:space="preserve">DDMMYYYY is the request date which should be current date </w:t>
      </w:r>
    </w:p>
    <w:p w14:paraId="0C7C046D" w14:textId="77777777" w:rsidR="000D2461" w:rsidRPr="00924C4F" w:rsidRDefault="000D2461" w:rsidP="000D2461">
      <w:pPr>
        <w:ind w:firstLine="720"/>
        <w:rPr>
          <w:lang w:val="en-IN"/>
        </w:rPr>
      </w:pPr>
      <w:r w:rsidRPr="00924C4F">
        <w:rPr>
          <w:lang w:val="en-IN"/>
        </w:rPr>
        <w:t>NN is sequential file batch number</w:t>
      </w:r>
    </w:p>
    <w:p w14:paraId="0CC2841F" w14:textId="77777777" w:rsidR="000D2461" w:rsidRPr="00924C4F" w:rsidRDefault="000D2461" w:rsidP="000D2461">
      <w:pPr>
        <w:adjustRightInd w:val="0"/>
        <w:spacing w:line="240" w:lineRule="atLeast"/>
        <w:rPr>
          <w:lang w:val="en-IN"/>
        </w:rPr>
      </w:pPr>
    </w:p>
    <w:p w14:paraId="1D53476C" w14:textId="77777777" w:rsidR="000D2461" w:rsidRPr="00924C4F" w:rsidRDefault="000D2461" w:rsidP="000D2461">
      <w:pPr>
        <w:adjustRightInd w:val="0"/>
        <w:spacing w:line="240" w:lineRule="atLeast"/>
        <w:rPr>
          <w:i/>
          <w:iCs/>
          <w:lang w:val="en-IN"/>
        </w:rPr>
      </w:pPr>
      <w:r w:rsidRPr="00924C4F">
        <w:rPr>
          <w:lang w:val="en-IN"/>
        </w:rPr>
        <w:t xml:space="preserve">The file should be CSV file with the following </w:t>
      </w:r>
      <w:r w:rsidRPr="00924C4F">
        <w:rPr>
          <w:i/>
          <w:iCs/>
          <w:lang w:val="en-IN"/>
        </w:rPr>
        <w:t>columns</w:t>
      </w:r>
    </w:p>
    <w:p w14:paraId="1EE7A984" w14:textId="77777777" w:rsidR="000D2461" w:rsidRPr="00924C4F" w:rsidRDefault="000D2461" w:rsidP="000D2461">
      <w:pPr>
        <w:adjustRightInd w:val="0"/>
        <w:spacing w:line="240" w:lineRule="atLeast"/>
        <w:rPr>
          <w:lang w:val="en-IN"/>
        </w:rPr>
      </w:pPr>
      <w:r w:rsidRPr="00924C4F">
        <w:rPr>
          <w:lang w:val="en-IN"/>
        </w:rPr>
        <w:lastRenderedPageBreak/>
        <w:t>The file should be uploaded under the option CIM →Collateral Release →Instruction wise File Upload</w:t>
      </w:r>
    </w:p>
    <w:p w14:paraId="385EF808" w14:textId="77777777" w:rsidR="000D2461" w:rsidRPr="00924C4F" w:rsidRDefault="000D2461" w:rsidP="000D2461">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0D2461" w:rsidRPr="00924C4F" w14:paraId="40EE3D9F"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2E5E24E6" w14:textId="77777777" w:rsidR="000D2461" w:rsidRPr="00924C4F" w:rsidRDefault="000D2461" w:rsidP="00E73EC4">
            <w:pPr>
              <w:autoSpaceDE w:val="0"/>
              <w:adjustRightInd w:val="0"/>
              <w:jc w:val="both"/>
            </w:pPr>
            <w:r w:rsidRPr="00924C4F">
              <w:t>Segment Indicator</w:t>
            </w:r>
          </w:p>
        </w:tc>
        <w:tc>
          <w:tcPr>
            <w:tcW w:w="6198" w:type="dxa"/>
            <w:tcBorders>
              <w:top w:val="single" w:sz="6" w:space="0" w:color="000000"/>
              <w:left w:val="single" w:sz="6" w:space="0" w:color="000000"/>
              <w:bottom w:val="single" w:sz="6" w:space="0" w:color="000000"/>
              <w:right w:val="single" w:sz="6" w:space="0" w:color="000000"/>
            </w:tcBorders>
          </w:tcPr>
          <w:p w14:paraId="6CBA44CC" w14:textId="6384DB18" w:rsidR="000D2461" w:rsidRPr="00924C4F" w:rsidRDefault="000D2461" w:rsidP="00E73EC4">
            <w:pPr>
              <w:autoSpaceDE w:val="0"/>
              <w:adjustRightInd w:val="0"/>
              <w:jc w:val="both"/>
            </w:pPr>
            <w:r w:rsidRPr="00924C4F">
              <w:t>O</w:t>
            </w:r>
          </w:p>
        </w:tc>
      </w:tr>
      <w:tr w:rsidR="000D2461" w:rsidRPr="00924C4F" w14:paraId="65652D88"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0EBECBD0" w14:textId="77777777" w:rsidR="000D2461" w:rsidRPr="00924C4F" w:rsidRDefault="000D2461" w:rsidP="00E73EC4">
            <w:pPr>
              <w:autoSpaceDE w:val="0"/>
              <w:adjustRightInd w:val="0"/>
              <w:jc w:val="both"/>
            </w:pPr>
            <w:r w:rsidRPr="00924C4F">
              <w:t>Member Code</w:t>
            </w:r>
          </w:p>
        </w:tc>
        <w:tc>
          <w:tcPr>
            <w:tcW w:w="6198" w:type="dxa"/>
            <w:tcBorders>
              <w:top w:val="single" w:sz="6" w:space="0" w:color="000000"/>
              <w:left w:val="single" w:sz="6" w:space="0" w:color="000000"/>
              <w:bottom w:val="single" w:sz="6" w:space="0" w:color="000000"/>
              <w:right w:val="single" w:sz="6" w:space="0" w:color="000000"/>
            </w:tcBorders>
          </w:tcPr>
          <w:p w14:paraId="489DB63D" w14:textId="77777777" w:rsidR="000D2461" w:rsidRPr="00924C4F" w:rsidRDefault="000D2461" w:rsidP="00E73EC4">
            <w:pPr>
              <w:autoSpaceDE w:val="0"/>
              <w:adjustRightInd w:val="0"/>
              <w:jc w:val="both"/>
            </w:pPr>
            <w:r w:rsidRPr="00924C4F">
              <w:t>CMID</w:t>
            </w:r>
          </w:p>
        </w:tc>
      </w:tr>
      <w:tr w:rsidR="000D2461" w:rsidRPr="00924C4F" w14:paraId="66C8171F"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75909F68" w14:textId="77777777" w:rsidR="000D2461" w:rsidRPr="00924C4F" w:rsidRDefault="000D2461" w:rsidP="00E73EC4">
            <w:pPr>
              <w:autoSpaceDE w:val="0"/>
              <w:adjustRightInd w:val="0"/>
              <w:jc w:val="both"/>
            </w:pPr>
            <w:r w:rsidRPr="00924C4F">
              <w:t>Type of Collateral</w:t>
            </w:r>
          </w:p>
        </w:tc>
        <w:tc>
          <w:tcPr>
            <w:tcW w:w="6198" w:type="dxa"/>
            <w:tcBorders>
              <w:top w:val="single" w:sz="6" w:space="0" w:color="000000"/>
              <w:left w:val="single" w:sz="6" w:space="0" w:color="000000"/>
              <w:bottom w:val="single" w:sz="6" w:space="0" w:color="000000"/>
              <w:right w:val="single" w:sz="6" w:space="0" w:color="000000"/>
            </w:tcBorders>
          </w:tcPr>
          <w:p w14:paraId="4840534A" w14:textId="77777777" w:rsidR="000D2461" w:rsidRPr="00924C4F" w:rsidRDefault="000D2461" w:rsidP="00E73EC4">
            <w:pPr>
              <w:autoSpaceDE w:val="0"/>
              <w:adjustRightInd w:val="0"/>
              <w:jc w:val="both"/>
            </w:pPr>
            <w:r w:rsidRPr="00924C4F">
              <w:t>BC /ABC</w:t>
            </w:r>
          </w:p>
        </w:tc>
      </w:tr>
      <w:tr w:rsidR="000D2461" w:rsidRPr="00924C4F" w14:paraId="49B6B897"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252BE6EA" w14:textId="77777777" w:rsidR="000D2461" w:rsidRPr="00924C4F" w:rsidRDefault="000D2461" w:rsidP="00E73EC4">
            <w:pPr>
              <w:autoSpaceDE w:val="0"/>
              <w:adjustRightInd w:val="0"/>
              <w:jc w:val="both"/>
            </w:pPr>
            <w:r w:rsidRPr="00924C4F">
              <w:t>Instrument Type</w:t>
            </w:r>
          </w:p>
        </w:tc>
        <w:tc>
          <w:tcPr>
            <w:tcW w:w="6198" w:type="dxa"/>
            <w:tcBorders>
              <w:top w:val="single" w:sz="6" w:space="0" w:color="000000"/>
              <w:left w:val="single" w:sz="6" w:space="0" w:color="000000"/>
              <w:bottom w:val="single" w:sz="6" w:space="0" w:color="000000"/>
              <w:right w:val="single" w:sz="6" w:space="0" w:color="000000"/>
            </w:tcBorders>
          </w:tcPr>
          <w:p w14:paraId="20467301" w14:textId="77777777" w:rsidR="000D2461" w:rsidRPr="00924C4F" w:rsidRDefault="000D2461" w:rsidP="00E73EC4">
            <w:pPr>
              <w:autoSpaceDE w:val="0"/>
              <w:adjustRightInd w:val="0"/>
              <w:jc w:val="both"/>
            </w:pPr>
            <w:r w:rsidRPr="00924C4F">
              <w:t>SDP/NMF/CMF/GMF/OMF</w:t>
            </w:r>
          </w:p>
        </w:tc>
      </w:tr>
      <w:tr w:rsidR="000D2461" w:rsidRPr="00924C4F" w14:paraId="2CAEE634"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01D460C9" w14:textId="77777777" w:rsidR="000D2461" w:rsidRPr="00924C4F" w:rsidRDefault="000D2461" w:rsidP="00E73EC4">
            <w:pPr>
              <w:autoSpaceDE w:val="0"/>
              <w:adjustRightInd w:val="0"/>
              <w:jc w:val="both"/>
            </w:pPr>
            <w:r w:rsidRPr="00924C4F">
              <w:t>Instrument Id/ Mode</w:t>
            </w:r>
          </w:p>
        </w:tc>
        <w:tc>
          <w:tcPr>
            <w:tcW w:w="6198" w:type="dxa"/>
            <w:tcBorders>
              <w:top w:val="single" w:sz="6" w:space="0" w:color="000000"/>
              <w:left w:val="single" w:sz="6" w:space="0" w:color="000000"/>
              <w:bottom w:val="single" w:sz="6" w:space="0" w:color="000000"/>
              <w:right w:val="single" w:sz="6" w:space="0" w:color="000000"/>
            </w:tcBorders>
          </w:tcPr>
          <w:p w14:paraId="4B91B006" w14:textId="77777777" w:rsidR="000D2461" w:rsidRPr="00924C4F" w:rsidRDefault="000D2461" w:rsidP="00E73EC4">
            <w:pPr>
              <w:autoSpaceDE w:val="0"/>
              <w:adjustRightInd w:val="0"/>
              <w:jc w:val="both"/>
            </w:pPr>
            <w:r w:rsidRPr="00924C4F">
              <w:t xml:space="preserve">Blank for SDP/NMF/CMF/OMF </w:t>
            </w:r>
          </w:p>
          <w:p w14:paraId="2F1AA814" w14:textId="77777777" w:rsidR="000D2461" w:rsidRPr="00924C4F" w:rsidRDefault="000D2461" w:rsidP="00E73EC4">
            <w:pPr>
              <w:autoSpaceDE w:val="0"/>
              <w:adjustRightInd w:val="0"/>
              <w:jc w:val="both"/>
            </w:pPr>
            <w:r w:rsidRPr="00924C4F">
              <w:t>Depository for GSE</w:t>
            </w:r>
          </w:p>
        </w:tc>
      </w:tr>
      <w:tr w:rsidR="000D2461" w:rsidRPr="00924C4F" w14:paraId="734527D4"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4CC211B0" w14:textId="77777777" w:rsidR="000D2461" w:rsidRPr="00924C4F" w:rsidRDefault="000D2461" w:rsidP="00E73EC4">
            <w:pPr>
              <w:autoSpaceDE w:val="0"/>
              <w:adjustRightInd w:val="0"/>
              <w:jc w:val="both"/>
            </w:pPr>
            <w:r w:rsidRPr="00924C4F">
              <w:t>Custodian code</w:t>
            </w:r>
          </w:p>
        </w:tc>
        <w:tc>
          <w:tcPr>
            <w:tcW w:w="6198" w:type="dxa"/>
            <w:tcBorders>
              <w:top w:val="single" w:sz="6" w:space="0" w:color="000000"/>
              <w:left w:val="single" w:sz="6" w:space="0" w:color="000000"/>
              <w:bottom w:val="single" w:sz="6" w:space="0" w:color="000000"/>
              <w:right w:val="single" w:sz="6" w:space="0" w:color="000000"/>
            </w:tcBorders>
          </w:tcPr>
          <w:p w14:paraId="4C2D5AA3" w14:textId="77777777" w:rsidR="000D2461" w:rsidRPr="00924C4F" w:rsidRDefault="000D2461" w:rsidP="00E73EC4">
            <w:pPr>
              <w:autoSpaceDE w:val="0"/>
              <w:adjustRightInd w:val="0"/>
              <w:jc w:val="both"/>
            </w:pPr>
            <w:r w:rsidRPr="00924C4F">
              <w:t>CDSL or NSDL, in case of SDP/CMF/NMF/OMF/GMF</w:t>
            </w:r>
          </w:p>
          <w:p w14:paraId="02FB06EB" w14:textId="77777777" w:rsidR="000D2461" w:rsidRPr="00924C4F" w:rsidRDefault="000D2461" w:rsidP="00E73EC4">
            <w:pPr>
              <w:autoSpaceDE w:val="0"/>
              <w:adjustRightInd w:val="0"/>
              <w:jc w:val="both"/>
            </w:pPr>
            <w:r w:rsidRPr="00924C4F">
              <w:t>NSCCL in case of GSE</w:t>
            </w:r>
          </w:p>
        </w:tc>
      </w:tr>
      <w:tr w:rsidR="000D2461" w:rsidRPr="00924C4F" w14:paraId="4FDF408F"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3F15F4A4" w14:textId="77777777" w:rsidR="000D2461" w:rsidRPr="00924C4F" w:rsidRDefault="000D2461" w:rsidP="00E73EC4">
            <w:pPr>
              <w:autoSpaceDE w:val="0"/>
              <w:adjustRightInd w:val="0"/>
              <w:jc w:val="both"/>
            </w:pPr>
            <w:r w:rsidRPr="00924C4F">
              <w:t>Security symbol</w:t>
            </w:r>
          </w:p>
        </w:tc>
        <w:tc>
          <w:tcPr>
            <w:tcW w:w="6198" w:type="dxa"/>
            <w:tcBorders>
              <w:top w:val="single" w:sz="6" w:space="0" w:color="000000"/>
              <w:left w:val="single" w:sz="6" w:space="0" w:color="000000"/>
              <w:bottom w:val="single" w:sz="6" w:space="0" w:color="000000"/>
              <w:right w:val="single" w:sz="6" w:space="0" w:color="000000"/>
            </w:tcBorders>
          </w:tcPr>
          <w:p w14:paraId="48571577" w14:textId="77777777" w:rsidR="000D2461" w:rsidRPr="00924C4F" w:rsidRDefault="000D2461" w:rsidP="00E73EC4">
            <w:pPr>
              <w:autoSpaceDE w:val="0"/>
              <w:adjustRightInd w:val="0"/>
              <w:jc w:val="both"/>
            </w:pPr>
            <w:r w:rsidRPr="00924C4F">
              <w:t>To be provided only in case of SDP/CMF/NMF/OMF/GMF/GSE</w:t>
            </w:r>
          </w:p>
        </w:tc>
      </w:tr>
      <w:tr w:rsidR="000D2461" w:rsidRPr="00924C4F" w14:paraId="083901FC"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42BC8EFB" w14:textId="77777777" w:rsidR="000D2461" w:rsidRPr="00924C4F" w:rsidRDefault="000D2461" w:rsidP="00E73EC4">
            <w:pPr>
              <w:autoSpaceDE w:val="0"/>
              <w:adjustRightInd w:val="0"/>
              <w:jc w:val="both"/>
            </w:pPr>
            <w:r w:rsidRPr="00924C4F">
              <w:t>Available Quantity</w:t>
            </w:r>
          </w:p>
        </w:tc>
        <w:tc>
          <w:tcPr>
            <w:tcW w:w="6198" w:type="dxa"/>
            <w:tcBorders>
              <w:top w:val="single" w:sz="6" w:space="0" w:color="000000"/>
              <w:left w:val="single" w:sz="6" w:space="0" w:color="000000"/>
              <w:bottom w:val="single" w:sz="6" w:space="0" w:color="000000"/>
              <w:right w:val="single" w:sz="6" w:space="0" w:color="000000"/>
            </w:tcBorders>
          </w:tcPr>
          <w:p w14:paraId="56C615A3" w14:textId="77777777" w:rsidR="000D2461" w:rsidRPr="00924C4F" w:rsidRDefault="000D2461" w:rsidP="00E73EC4">
            <w:pPr>
              <w:autoSpaceDE w:val="0"/>
              <w:adjustRightInd w:val="0"/>
              <w:jc w:val="both"/>
            </w:pPr>
            <w:r w:rsidRPr="00924C4F">
              <w:t>To be provided only in case of SDP/CMF/NMF/OMF/GMF/GSE</w:t>
            </w:r>
          </w:p>
        </w:tc>
      </w:tr>
      <w:tr w:rsidR="000D2461" w:rsidRPr="00924C4F" w14:paraId="55431A08"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0E0DC604" w14:textId="77777777" w:rsidR="000D2461" w:rsidRPr="00924C4F" w:rsidRDefault="000D2461" w:rsidP="00E73EC4">
            <w:pPr>
              <w:autoSpaceDE w:val="0"/>
              <w:adjustRightInd w:val="0"/>
              <w:jc w:val="both"/>
            </w:pPr>
            <w:r w:rsidRPr="00924C4F">
              <w:t>Amount</w:t>
            </w:r>
          </w:p>
        </w:tc>
        <w:tc>
          <w:tcPr>
            <w:tcW w:w="6198" w:type="dxa"/>
            <w:tcBorders>
              <w:top w:val="single" w:sz="6" w:space="0" w:color="000000"/>
              <w:left w:val="single" w:sz="6" w:space="0" w:color="000000"/>
              <w:bottom w:val="single" w:sz="6" w:space="0" w:color="000000"/>
              <w:right w:val="single" w:sz="6" w:space="0" w:color="000000"/>
            </w:tcBorders>
          </w:tcPr>
          <w:p w14:paraId="41723409" w14:textId="77777777" w:rsidR="000D2461" w:rsidRPr="00924C4F" w:rsidRDefault="000D2461" w:rsidP="00E73EC4">
            <w:pPr>
              <w:autoSpaceDE w:val="0"/>
              <w:adjustRightInd w:val="0"/>
              <w:jc w:val="both"/>
            </w:pPr>
            <w:r w:rsidRPr="00924C4F">
              <w:t>To be provided only in case of GSE in Rs. In case of SDP/CMF/NMF/OMF/GMF it should be typed as NA</w:t>
            </w:r>
          </w:p>
        </w:tc>
      </w:tr>
      <w:tr w:rsidR="000D2461" w:rsidRPr="00924C4F" w14:paraId="473EC70E"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0A4A79CE" w14:textId="77777777" w:rsidR="000D2461" w:rsidRPr="00924C4F" w:rsidRDefault="000D2461" w:rsidP="00E73EC4">
            <w:pPr>
              <w:autoSpaceDE w:val="0"/>
              <w:adjustRightInd w:val="0"/>
              <w:jc w:val="both"/>
            </w:pPr>
            <w:r w:rsidRPr="00924C4F">
              <w:t>ISIN Code</w:t>
            </w:r>
          </w:p>
        </w:tc>
        <w:tc>
          <w:tcPr>
            <w:tcW w:w="6198" w:type="dxa"/>
            <w:tcBorders>
              <w:top w:val="single" w:sz="6" w:space="0" w:color="000000"/>
              <w:left w:val="single" w:sz="6" w:space="0" w:color="000000"/>
              <w:bottom w:val="single" w:sz="6" w:space="0" w:color="000000"/>
              <w:right w:val="single" w:sz="6" w:space="0" w:color="000000"/>
            </w:tcBorders>
          </w:tcPr>
          <w:p w14:paraId="662F7F98" w14:textId="77777777" w:rsidR="000D2461" w:rsidRPr="00924C4F" w:rsidRDefault="000D2461" w:rsidP="00E73EC4">
            <w:pPr>
              <w:autoSpaceDE w:val="0"/>
              <w:adjustRightInd w:val="0"/>
              <w:jc w:val="both"/>
            </w:pPr>
            <w:r w:rsidRPr="00924C4F">
              <w:t>To be provided only in case of Corporate Bond/OMF/GMF. In case of SDP/CMF/NMF it should be typed as NA</w:t>
            </w:r>
          </w:p>
        </w:tc>
      </w:tr>
      <w:tr w:rsidR="000D2461" w:rsidRPr="00924C4F" w14:paraId="13DC5002"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4E673FF3" w14:textId="77777777" w:rsidR="000D2461" w:rsidRPr="00924C4F" w:rsidRDefault="000D2461" w:rsidP="00E73EC4">
            <w:pPr>
              <w:pStyle w:val="Default"/>
              <w:rPr>
                <w:rFonts w:ascii="Times New Roman" w:hAnsi="Times New Roman" w:cs="Times New Roman"/>
              </w:rPr>
            </w:pPr>
            <w:r w:rsidRPr="00924C4F">
              <w:rPr>
                <w:rFonts w:ascii="Times New Roman" w:hAnsi="Times New Roman" w:cs="Times New Roman"/>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6A0D1B47" w14:textId="77777777" w:rsidR="000D2461" w:rsidRPr="00924C4F" w:rsidRDefault="000D2461" w:rsidP="00E73EC4">
            <w:pPr>
              <w:pStyle w:val="Default"/>
              <w:rPr>
                <w:rFonts w:ascii="Times New Roman" w:hAnsi="Times New Roman" w:cs="Times New Roman"/>
              </w:rPr>
            </w:pPr>
            <w:r w:rsidRPr="00924C4F">
              <w:rPr>
                <w:rFonts w:ascii="Times New Roman" w:hAnsi="Times New Roman" w:cs="Times New Roman"/>
              </w:rPr>
              <w:t xml:space="preserve">TM Code else NA </w:t>
            </w:r>
          </w:p>
        </w:tc>
      </w:tr>
      <w:tr w:rsidR="000D2461" w:rsidRPr="00924C4F" w14:paraId="2B4963E4"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05F60EB5" w14:textId="77777777" w:rsidR="000D2461" w:rsidRPr="00924C4F" w:rsidRDefault="000D2461" w:rsidP="00E73EC4">
            <w:pPr>
              <w:pStyle w:val="Default"/>
              <w:rPr>
                <w:rFonts w:ascii="Times New Roman" w:hAnsi="Times New Roman" w:cs="Times New Roman"/>
              </w:rPr>
            </w:pPr>
            <w:r w:rsidRPr="00924C4F">
              <w:rPr>
                <w:rFonts w:ascii="Times New Roman" w:hAnsi="Times New Roman" w:cs="Times New Roman"/>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4B9EEF26" w14:textId="77777777" w:rsidR="000D2461" w:rsidRPr="00924C4F" w:rsidRDefault="000D2461" w:rsidP="00E73EC4">
            <w:pPr>
              <w:pStyle w:val="Default"/>
              <w:rPr>
                <w:rFonts w:ascii="Times New Roman" w:hAnsi="Times New Roman" w:cs="Times New Roman"/>
              </w:rPr>
            </w:pPr>
            <w:r w:rsidRPr="00924C4F">
              <w:rPr>
                <w:rFonts w:ascii="Times New Roman" w:hAnsi="Times New Roman" w:cs="Times New Roman"/>
              </w:rPr>
              <w:t xml:space="preserve">Client or CP code else NA </w:t>
            </w:r>
          </w:p>
        </w:tc>
      </w:tr>
      <w:tr w:rsidR="000D2461" w:rsidRPr="00924C4F" w14:paraId="6B69DA62"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3989E890" w14:textId="77777777" w:rsidR="000D2461" w:rsidRPr="00924C4F" w:rsidRDefault="000D2461" w:rsidP="00E73EC4">
            <w:pPr>
              <w:rPr>
                <w:lang w:val="en-IN"/>
              </w:rPr>
            </w:pPr>
            <w:r w:rsidRPr="00924C4F">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7AABA1C5" w14:textId="77777777" w:rsidR="000D2461" w:rsidRPr="00924C4F" w:rsidRDefault="000D2461" w:rsidP="00E73EC4">
            <w:r w:rsidRPr="00924C4F">
              <w:t>NA for SDP/NMF/CMF/OMF</w:t>
            </w:r>
          </w:p>
          <w:p w14:paraId="2569EB05" w14:textId="77777777" w:rsidR="000D2461" w:rsidRPr="00924C4F" w:rsidRDefault="000D2461" w:rsidP="00E73EC4">
            <w:r w:rsidRPr="00924C4F">
              <w:t>Custodian Code NSDL/CDSL for GSE</w:t>
            </w:r>
          </w:p>
        </w:tc>
      </w:tr>
      <w:tr w:rsidR="000D2461" w:rsidRPr="00924C4F" w14:paraId="579184B4"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56EBCAF3" w14:textId="77777777" w:rsidR="000D2461" w:rsidRPr="00924C4F" w:rsidRDefault="000D2461" w:rsidP="00E73EC4">
            <w:r w:rsidRPr="00924C4F">
              <w:t>MPR/PSN</w:t>
            </w:r>
          </w:p>
        </w:tc>
        <w:tc>
          <w:tcPr>
            <w:tcW w:w="6198" w:type="dxa"/>
            <w:tcBorders>
              <w:top w:val="single" w:sz="6" w:space="0" w:color="000000"/>
              <w:left w:val="single" w:sz="6" w:space="0" w:color="000000"/>
              <w:bottom w:val="single" w:sz="6" w:space="0" w:color="000000"/>
              <w:right w:val="single" w:sz="6" w:space="0" w:color="000000"/>
            </w:tcBorders>
          </w:tcPr>
          <w:p w14:paraId="2ED5B51A" w14:textId="77777777" w:rsidR="000D2461" w:rsidRPr="00924C4F" w:rsidRDefault="000D2461" w:rsidP="00E73EC4">
            <w:r w:rsidRPr="00924C4F">
              <w:t>To be provided only in case of SDP/CMF/NMF/OMF/GMF</w:t>
            </w:r>
          </w:p>
        </w:tc>
      </w:tr>
      <w:tr w:rsidR="000D2461" w:rsidRPr="00924C4F" w14:paraId="22FF40FE"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049CDA91" w14:textId="77777777" w:rsidR="000D2461" w:rsidRPr="00924C4F" w:rsidRDefault="000D2461" w:rsidP="00E73EC4">
            <w:r w:rsidRPr="00924C4F">
              <w:t>DP ID</w:t>
            </w:r>
          </w:p>
        </w:tc>
        <w:tc>
          <w:tcPr>
            <w:tcW w:w="6198" w:type="dxa"/>
            <w:tcBorders>
              <w:top w:val="single" w:sz="6" w:space="0" w:color="000000"/>
              <w:left w:val="single" w:sz="6" w:space="0" w:color="000000"/>
              <w:bottom w:val="single" w:sz="6" w:space="0" w:color="000000"/>
              <w:right w:val="single" w:sz="6" w:space="0" w:color="000000"/>
            </w:tcBorders>
          </w:tcPr>
          <w:p w14:paraId="107992BE" w14:textId="77777777" w:rsidR="000D2461" w:rsidRPr="00924C4F" w:rsidRDefault="000D2461" w:rsidP="00E73EC4">
            <w:r w:rsidRPr="00924C4F">
              <w:t>To be provided only in case of SDP/CMF/NMF/OMF/GMF</w:t>
            </w:r>
          </w:p>
        </w:tc>
      </w:tr>
      <w:tr w:rsidR="000D2461" w:rsidRPr="00924C4F" w14:paraId="20F9287D"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356D0C11" w14:textId="77777777" w:rsidR="000D2461" w:rsidRPr="00924C4F" w:rsidRDefault="000D2461" w:rsidP="00E73EC4">
            <w:r w:rsidRPr="00924C4F">
              <w:t>Fungibility Flag</w:t>
            </w:r>
          </w:p>
        </w:tc>
        <w:tc>
          <w:tcPr>
            <w:tcW w:w="6198" w:type="dxa"/>
            <w:tcBorders>
              <w:top w:val="single" w:sz="6" w:space="0" w:color="000000"/>
              <w:left w:val="single" w:sz="6" w:space="0" w:color="000000"/>
              <w:bottom w:val="single" w:sz="6" w:space="0" w:color="000000"/>
              <w:right w:val="single" w:sz="6" w:space="0" w:color="000000"/>
            </w:tcBorders>
          </w:tcPr>
          <w:p w14:paraId="3374C011" w14:textId="77777777" w:rsidR="000D2461" w:rsidRPr="00924C4F" w:rsidRDefault="000D2461" w:rsidP="00E73EC4">
            <w:r w:rsidRPr="00924C4F">
              <w:t>Y</w:t>
            </w:r>
          </w:p>
        </w:tc>
      </w:tr>
      <w:tr w:rsidR="000D2461" w:rsidRPr="00924C4F" w14:paraId="12E0705F" w14:textId="77777777" w:rsidTr="00E73EC4">
        <w:tc>
          <w:tcPr>
            <w:tcW w:w="2082" w:type="dxa"/>
            <w:tcBorders>
              <w:top w:val="single" w:sz="6" w:space="0" w:color="000000"/>
              <w:left w:val="single" w:sz="6" w:space="0" w:color="000000"/>
              <w:bottom w:val="single" w:sz="6" w:space="0" w:color="000000"/>
              <w:right w:val="single" w:sz="6" w:space="0" w:color="000000"/>
            </w:tcBorders>
          </w:tcPr>
          <w:p w14:paraId="119314DC" w14:textId="77777777" w:rsidR="000D2461" w:rsidRPr="00924C4F" w:rsidRDefault="000D2461" w:rsidP="00E73EC4">
            <w:r w:rsidRPr="00924C4F">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52940068" w14:textId="77777777" w:rsidR="000D2461" w:rsidRPr="00924C4F" w:rsidRDefault="000D2461" w:rsidP="00E73EC4">
            <w:r w:rsidRPr="00924C4F">
              <w:t>C/F/X/O//D/S. To be provided for Destination segment transfer</w:t>
            </w:r>
          </w:p>
        </w:tc>
      </w:tr>
    </w:tbl>
    <w:p w14:paraId="4743B724" w14:textId="77777777" w:rsidR="000D2461" w:rsidRPr="00924C4F" w:rsidRDefault="000D2461" w:rsidP="000D2461">
      <w:pPr>
        <w:overflowPunct w:val="0"/>
        <w:spacing w:line="240" w:lineRule="atLeast"/>
        <w:ind w:right="29"/>
      </w:pPr>
      <w:bookmarkStart w:id="31" w:name="_Toc528589341"/>
      <w:bookmarkStart w:id="32" w:name="_Toc528589687"/>
      <w:bookmarkStart w:id="33" w:name="_Toc528590032"/>
      <w:bookmarkStart w:id="34" w:name="_Toc528590377"/>
      <w:bookmarkStart w:id="35" w:name="_Toc528590722"/>
      <w:bookmarkStart w:id="36" w:name="_Toc528591067"/>
      <w:bookmarkStart w:id="37" w:name="_Toc528591412"/>
      <w:bookmarkStart w:id="38" w:name="_Toc528591757"/>
      <w:bookmarkStart w:id="39" w:name="_Toc528592102"/>
      <w:bookmarkStart w:id="40" w:name="_Toc528592447"/>
      <w:bookmarkStart w:id="41" w:name="_Toc528592791"/>
      <w:bookmarkStart w:id="42" w:name="_Toc528593136"/>
      <w:bookmarkStart w:id="43" w:name="_Toc528593481"/>
      <w:bookmarkStart w:id="44" w:name="_Toc528593826"/>
      <w:bookmarkStart w:id="45" w:name="_Toc528594171"/>
      <w:bookmarkStart w:id="46" w:name="_Toc528594516"/>
      <w:bookmarkStart w:id="47" w:name="_Toc528864899"/>
      <w:bookmarkStart w:id="48" w:name="_Toc528865243"/>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0BD5B6A0" w14:textId="77777777" w:rsidR="000D2461" w:rsidRPr="00924C4F" w:rsidRDefault="000D2461" w:rsidP="000D2461">
      <w:pPr>
        <w:overflowPunct w:val="0"/>
        <w:spacing w:line="240" w:lineRule="atLeast"/>
        <w:ind w:right="29"/>
      </w:pPr>
    </w:p>
    <w:p w14:paraId="4E207D98" w14:textId="77777777" w:rsidR="00E474C1" w:rsidRPr="00924C4F" w:rsidRDefault="00E474C1" w:rsidP="00E474C1">
      <w:pPr>
        <w:autoSpaceDN/>
        <w:spacing w:after="160" w:line="259" w:lineRule="auto"/>
      </w:pPr>
      <w:r w:rsidRPr="00924C4F">
        <w:br w:type="page"/>
      </w:r>
    </w:p>
    <w:p w14:paraId="4E207DBF" w14:textId="77777777" w:rsidR="0047552D" w:rsidRPr="00924C4F" w:rsidRDefault="0047552D">
      <w:bookmarkStart w:id="49" w:name="_Format_of_letter"/>
      <w:bookmarkEnd w:id="49"/>
    </w:p>
    <w:p w14:paraId="4E207DC1" w14:textId="77777777" w:rsidR="0047552D" w:rsidRPr="00924C4F" w:rsidRDefault="0047552D" w:rsidP="002244ED">
      <w:pPr>
        <w:pStyle w:val="Heading1"/>
        <w:numPr>
          <w:ilvl w:val="0"/>
          <w:numId w:val="16"/>
        </w:numPr>
        <w:ind w:left="426" w:hanging="336"/>
        <w:jc w:val="left"/>
      </w:pPr>
      <w:bookmarkStart w:id="50" w:name="_Format_of_letter_1"/>
      <w:bookmarkStart w:id="51" w:name="_Toc196920971"/>
      <w:bookmarkEnd w:id="50"/>
      <w:r w:rsidRPr="00924C4F">
        <w:t>Format of letter by member for submission of FDR to Clearing Corporation</w:t>
      </w:r>
      <w:bookmarkEnd w:id="51"/>
    </w:p>
    <w:p w14:paraId="4E207DC2" w14:textId="77777777" w:rsidR="0047552D" w:rsidRPr="00924C4F" w:rsidRDefault="0047552D" w:rsidP="0047552D">
      <w:pPr>
        <w:overflowPunct w:val="0"/>
        <w:adjustRightInd w:val="0"/>
        <w:jc w:val="center"/>
        <w:rPr>
          <w:b/>
          <w:sz w:val="8"/>
          <w:szCs w:val="8"/>
          <w:u w:val="single"/>
          <w:lang w:val="en-IN"/>
        </w:rPr>
      </w:pPr>
    </w:p>
    <w:p w14:paraId="4E207DC3" w14:textId="77777777" w:rsidR="0047552D" w:rsidRPr="00924C4F" w:rsidRDefault="0047552D" w:rsidP="00F00F7E">
      <w:pPr>
        <w:tabs>
          <w:tab w:val="left" w:pos="7920"/>
        </w:tabs>
        <w:ind w:right="270"/>
        <w:jc w:val="center"/>
        <w:rPr>
          <w:lang w:val="en-IN"/>
        </w:rPr>
      </w:pPr>
      <w:r w:rsidRPr="00924C4F">
        <w:rPr>
          <w:lang w:val="en-IN"/>
        </w:rPr>
        <w:t xml:space="preserve">(To be typed on </w:t>
      </w:r>
      <w:r w:rsidR="00F03D19" w:rsidRPr="00924C4F">
        <w:rPr>
          <w:lang w:val="en-IN"/>
        </w:rPr>
        <w:t xml:space="preserve">Clearing </w:t>
      </w:r>
      <w:r w:rsidRPr="00924C4F">
        <w:rPr>
          <w:lang w:val="en-IN"/>
        </w:rPr>
        <w:t>Member’s letter head)</w:t>
      </w:r>
    </w:p>
    <w:p w14:paraId="4E207DC4" w14:textId="77777777" w:rsidR="0047552D" w:rsidRPr="00924C4F" w:rsidRDefault="0047552D" w:rsidP="00F00F7E">
      <w:pPr>
        <w:overflowPunct w:val="0"/>
        <w:adjustRightInd w:val="0"/>
        <w:ind w:right="270"/>
        <w:jc w:val="center"/>
        <w:rPr>
          <w:b/>
          <w:sz w:val="14"/>
          <w:szCs w:val="14"/>
          <w:u w:val="single"/>
          <w:lang w:val="en-IN"/>
        </w:rPr>
      </w:pPr>
    </w:p>
    <w:p w14:paraId="4E207DC5" w14:textId="77777777" w:rsidR="0047552D" w:rsidRPr="00924C4F" w:rsidRDefault="0047552D" w:rsidP="00F00F7E">
      <w:pPr>
        <w:adjustRightInd w:val="0"/>
        <w:ind w:right="270"/>
        <w:jc w:val="both"/>
        <w:rPr>
          <w:lang w:val="en-IN"/>
        </w:rPr>
      </w:pPr>
      <w:r w:rsidRPr="00924C4F">
        <w:rPr>
          <w:lang w:val="en-IN"/>
        </w:rPr>
        <w:t>To</w:t>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t>Date:</w:t>
      </w:r>
    </w:p>
    <w:p w14:paraId="4E207DC7" w14:textId="77777777" w:rsidR="0047552D" w:rsidRPr="00924C4F" w:rsidRDefault="001C3764" w:rsidP="00F00F7E">
      <w:pPr>
        <w:adjustRightInd w:val="0"/>
        <w:ind w:right="270"/>
        <w:jc w:val="both"/>
        <w:rPr>
          <w:lang w:val="en-IN"/>
        </w:rPr>
      </w:pPr>
      <w:r w:rsidRPr="00924C4F">
        <w:rPr>
          <w:lang w:val="en-IN"/>
        </w:rPr>
        <w:t>NSE Clearing Limited</w:t>
      </w:r>
    </w:p>
    <w:p w14:paraId="4E207DC8" w14:textId="77777777" w:rsidR="0047552D" w:rsidRPr="00924C4F" w:rsidRDefault="0047552D" w:rsidP="00F00F7E">
      <w:pPr>
        <w:adjustRightInd w:val="0"/>
        <w:ind w:right="270"/>
        <w:jc w:val="both"/>
        <w:rPr>
          <w:lang w:val="pt-BR"/>
        </w:rPr>
      </w:pPr>
      <w:r w:rsidRPr="00924C4F">
        <w:rPr>
          <w:lang w:val="pt-BR"/>
        </w:rPr>
        <w:t>Exchange Plaza</w:t>
      </w:r>
    </w:p>
    <w:p w14:paraId="4E207DC9" w14:textId="77777777" w:rsidR="0047552D" w:rsidRPr="00924C4F" w:rsidRDefault="0047552D" w:rsidP="00F00F7E">
      <w:pPr>
        <w:adjustRightInd w:val="0"/>
        <w:ind w:right="270"/>
        <w:jc w:val="both"/>
        <w:rPr>
          <w:lang w:val="pt-BR"/>
        </w:rPr>
      </w:pPr>
      <w:r w:rsidRPr="00924C4F">
        <w:rPr>
          <w:lang w:val="pt-BR"/>
        </w:rPr>
        <w:t xml:space="preserve">Bandra Kurla Complex </w:t>
      </w:r>
    </w:p>
    <w:p w14:paraId="4E207DCA" w14:textId="77777777" w:rsidR="0047552D" w:rsidRPr="00924C4F" w:rsidRDefault="0047552D" w:rsidP="00F00F7E">
      <w:pPr>
        <w:adjustRightInd w:val="0"/>
        <w:ind w:right="270"/>
        <w:jc w:val="both"/>
        <w:rPr>
          <w:lang w:val="pt-BR"/>
        </w:rPr>
      </w:pPr>
      <w:r w:rsidRPr="00924C4F">
        <w:rPr>
          <w:lang w:val="pt-BR"/>
        </w:rPr>
        <w:t>Bandra (E)</w:t>
      </w:r>
    </w:p>
    <w:p w14:paraId="4E207DCB" w14:textId="77777777" w:rsidR="0047552D" w:rsidRPr="00924C4F" w:rsidRDefault="0047552D" w:rsidP="00F00F7E">
      <w:pPr>
        <w:adjustRightInd w:val="0"/>
        <w:ind w:right="270"/>
        <w:jc w:val="both"/>
        <w:rPr>
          <w:lang w:val="fr-FR"/>
        </w:rPr>
      </w:pPr>
      <w:r w:rsidRPr="00924C4F">
        <w:rPr>
          <w:lang w:val="fr-FR"/>
        </w:rPr>
        <w:t>Mumbai-400 051</w:t>
      </w:r>
    </w:p>
    <w:p w14:paraId="4E207DCC" w14:textId="77777777" w:rsidR="0047552D" w:rsidRPr="00924C4F" w:rsidRDefault="0047552D" w:rsidP="0047552D">
      <w:pPr>
        <w:adjustRightInd w:val="0"/>
        <w:jc w:val="both"/>
        <w:rPr>
          <w:lang w:val="fr-FR"/>
        </w:rPr>
      </w:pPr>
    </w:p>
    <w:p w14:paraId="4E207DCD" w14:textId="77777777" w:rsidR="0047552D" w:rsidRPr="00924C4F" w:rsidRDefault="0047552D" w:rsidP="0047552D">
      <w:pPr>
        <w:adjustRightInd w:val="0"/>
        <w:jc w:val="both"/>
        <w:rPr>
          <w:lang w:val="fr-FR"/>
        </w:rPr>
      </w:pPr>
      <w:r w:rsidRPr="00924C4F">
        <w:rPr>
          <w:lang w:val="fr-FR"/>
        </w:rPr>
        <w:t>Dear Sir,</w:t>
      </w:r>
    </w:p>
    <w:p w14:paraId="4E207DCE" w14:textId="77777777" w:rsidR="0047552D" w:rsidRPr="00924C4F" w:rsidRDefault="0047552D" w:rsidP="0047552D">
      <w:pPr>
        <w:adjustRightInd w:val="0"/>
        <w:jc w:val="both"/>
        <w:rPr>
          <w:sz w:val="10"/>
          <w:szCs w:val="10"/>
          <w:lang w:val="fr-FR"/>
        </w:rPr>
      </w:pPr>
    </w:p>
    <w:p w14:paraId="4E207DCF" w14:textId="77777777" w:rsidR="0047552D" w:rsidRPr="00924C4F" w:rsidRDefault="0047552D" w:rsidP="0047552D">
      <w:pPr>
        <w:autoSpaceDE w:val="0"/>
        <w:adjustRightInd w:val="0"/>
        <w:jc w:val="both"/>
      </w:pPr>
      <w:r w:rsidRPr="00924C4F">
        <w:t xml:space="preserve">As per requirements of </w:t>
      </w:r>
      <w:r w:rsidR="001C3764" w:rsidRPr="00924C4F">
        <w:rPr>
          <w:color w:val="000000" w:themeColor="text1"/>
        </w:rPr>
        <w:t>NSE Clearing Limited (NCL)</w:t>
      </w:r>
      <w:r w:rsidRPr="00924C4F">
        <w:t xml:space="preserve"> and in compliance of prescribed norms of</w:t>
      </w:r>
      <w:r w:rsidR="001C3764" w:rsidRPr="00924C4F">
        <w:t xml:space="preserve"> NCL</w:t>
      </w:r>
      <w:r w:rsidRPr="00924C4F">
        <w:t>, I/we hereby furnish you :</w:t>
      </w:r>
    </w:p>
    <w:p w14:paraId="4E207DD0" w14:textId="77777777" w:rsidR="0047552D" w:rsidRPr="00924C4F" w:rsidRDefault="0047552D" w:rsidP="0047552D">
      <w:pPr>
        <w:autoSpaceDE w:val="0"/>
        <w:adjustRightInd w:val="0"/>
        <w:jc w:val="both"/>
      </w:pPr>
    </w:p>
    <w:p w14:paraId="4E207DD1" w14:textId="77777777" w:rsidR="0047552D" w:rsidRPr="00924C4F" w:rsidRDefault="0047552D" w:rsidP="0047552D">
      <w:pPr>
        <w:autoSpaceDE w:val="0"/>
        <w:adjustRightInd w:val="0"/>
        <w:jc w:val="both"/>
        <w:rPr>
          <w:b/>
          <w:bCs/>
        </w:rPr>
      </w:pPr>
      <w:r w:rsidRPr="00924C4F">
        <w:rPr>
          <w:b/>
          <w:bCs/>
        </w:rPr>
        <w:t>Deposit Type</w:t>
      </w:r>
      <w:r w:rsidRPr="00924C4F">
        <w:rPr>
          <w:b/>
          <w:bCs/>
        </w:rPr>
        <w:tab/>
      </w:r>
      <w:r w:rsidRPr="00924C4F">
        <w:rPr>
          <w:b/>
          <w:bCs/>
        </w:rPr>
        <w:tab/>
      </w:r>
      <w:r w:rsidRPr="00924C4F">
        <w:rPr>
          <w:b/>
          <w:bCs/>
        </w:rPr>
        <w:tab/>
        <w:t>: □   Margin Deposit       □   Security Deposit</w:t>
      </w:r>
    </w:p>
    <w:p w14:paraId="4E207DD2" w14:textId="77777777" w:rsidR="0047552D" w:rsidRPr="00924C4F" w:rsidRDefault="0047552D" w:rsidP="0047552D">
      <w:pPr>
        <w:autoSpaceDE w:val="0"/>
        <w:adjustRightInd w:val="0"/>
        <w:jc w:val="both"/>
        <w:rPr>
          <w:b/>
          <w:bCs/>
        </w:rPr>
      </w:pPr>
    </w:p>
    <w:p w14:paraId="4E207DD3" w14:textId="77777777" w:rsidR="0047552D" w:rsidRPr="00924C4F" w:rsidRDefault="0047552D" w:rsidP="0047552D">
      <w:pPr>
        <w:autoSpaceDE w:val="0"/>
        <w:adjustRightInd w:val="0"/>
        <w:jc w:val="both"/>
      </w:pPr>
      <w:r w:rsidRPr="00924C4F">
        <w:t xml:space="preserve">Accordingly, I hereby furnish you the same in the form of FDR favouring </w:t>
      </w:r>
    </w:p>
    <w:p w14:paraId="4E207DD4" w14:textId="77777777" w:rsidR="0047552D" w:rsidRPr="00924C4F" w:rsidRDefault="001C3764" w:rsidP="0047552D">
      <w:pPr>
        <w:autoSpaceDE w:val="0"/>
        <w:adjustRightInd w:val="0"/>
        <w:jc w:val="both"/>
        <w:rPr>
          <w:b/>
          <w:bCs/>
        </w:rPr>
      </w:pPr>
      <w:r w:rsidRPr="00924C4F">
        <w:rPr>
          <w:b/>
          <w:bCs/>
        </w:rPr>
        <w:t>NSE Clearing Ltd</w:t>
      </w:r>
      <w:r w:rsidR="0047552D" w:rsidRPr="00924C4F">
        <w:rPr>
          <w:b/>
          <w:bCs/>
        </w:rPr>
        <w:t xml:space="preserve"> A/c  “ </w:t>
      </w:r>
      <w:r w:rsidR="0047552D" w:rsidRPr="00924C4F">
        <w:rPr>
          <w:i/>
          <w:iCs/>
        </w:rPr>
        <w:t>Member Name</w:t>
      </w:r>
      <w:r w:rsidR="0047552D" w:rsidRPr="00924C4F">
        <w:rPr>
          <w:b/>
          <w:bCs/>
        </w:rPr>
        <w:t xml:space="preserve">” </w:t>
      </w:r>
    </w:p>
    <w:p w14:paraId="4E207DD5" w14:textId="77777777" w:rsidR="0047552D" w:rsidRPr="00924C4F" w:rsidRDefault="0047552D" w:rsidP="0047552D">
      <w:pPr>
        <w:autoSpaceDE w:val="0"/>
        <w:adjustRightInd w:val="0"/>
        <w:jc w:val="both"/>
        <w:rPr>
          <w:b/>
          <w:bCs/>
        </w:rPr>
      </w:pPr>
      <w:r w:rsidRPr="00924C4F">
        <w:rPr>
          <w:b/>
          <w:bCs/>
        </w:rPr>
        <w:t>FDR No</w:t>
      </w:r>
      <w:r w:rsidRPr="00924C4F">
        <w:rPr>
          <w:b/>
          <w:bCs/>
        </w:rPr>
        <w:tab/>
      </w:r>
      <w:r w:rsidRPr="00924C4F">
        <w:rPr>
          <w:b/>
          <w:bCs/>
        </w:rPr>
        <w:tab/>
      </w:r>
      <w:r w:rsidRPr="00924C4F">
        <w:rPr>
          <w:b/>
          <w:bCs/>
        </w:rPr>
        <w:tab/>
        <w:t xml:space="preserve">:      </w:t>
      </w:r>
    </w:p>
    <w:p w14:paraId="4E207DD6" w14:textId="77777777" w:rsidR="0047552D" w:rsidRPr="00924C4F" w:rsidRDefault="0047552D" w:rsidP="0047552D">
      <w:pPr>
        <w:autoSpaceDE w:val="0"/>
        <w:adjustRightInd w:val="0"/>
        <w:jc w:val="both"/>
        <w:rPr>
          <w:b/>
          <w:bCs/>
        </w:rPr>
      </w:pPr>
      <w:r w:rsidRPr="00924C4F">
        <w:rPr>
          <w:b/>
          <w:bCs/>
        </w:rPr>
        <w:t>Bank Name</w:t>
      </w:r>
      <w:r w:rsidRPr="00924C4F">
        <w:rPr>
          <w:b/>
          <w:bCs/>
        </w:rPr>
        <w:tab/>
      </w:r>
      <w:r w:rsidRPr="00924C4F">
        <w:rPr>
          <w:b/>
          <w:bCs/>
        </w:rPr>
        <w:tab/>
      </w:r>
      <w:r w:rsidRPr="00924C4F">
        <w:rPr>
          <w:b/>
          <w:bCs/>
        </w:rPr>
        <w:tab/>
        <w:t xml:space="preserve">: </w:t>
      </w:r>
    </w:p>
    <w:p w14:paraId="4E207DD7" w14:textId="77777777" w:rsidR="0047552D" w:rsidRPr="00924C4F" w:rsidRDefault="0047552D" w:rsidP="0047552D">
      <w:pPr>
        <w:autoSpaceDE w:val="0"/>
        <w:adjustRightInd w:val="0"/>
        <w:jc w:val="both"/>
      </w:pPr>
      <w:r w:rsidRPr="00924C4F">
        <w:rPr>
          <w:b/>
          <w:bCs/>
        </w:rPr>
        <w:t>Amount (INR)</w:t>
      </w:r>
      <w:r w:rsidRPr="00924C4F">
        <w:rPr>
          <w:b/>
          <w:bCs/>
        </w:rPr>
        <w:tab/>
      </w:r>
      <w:r w:rsidRPr="00924C4F">
        <w:rPr>
          <w:b/>
          <w:bCs/>
        </w:rPr>
        <w:tab/>
        <w:t xml:space="preserve">: </w:t>
      </w:r>
      <w:r w:rsidRPr="00924C4F">
        <w:t>Rs</w:t>
      </w:r>
      <w:r w:rsidRPr="00924C4F">
        <w:tab/>
      </w:r>
      <w:r w:rsidRPr="00924C4F">
        <w:tab/>
        <w:t>(Rupees___________________________Only)</w:t>
      </w:r>
    </w:p>
    <w:p w14:paraId="4E207DD8" w14:textId="77777777" w:rsidR="0047552D" w:rsidRPr="00924C4F" w:rsidRDefault="0047552D" w:rsidP="0047552D">
      <w:pPr>
        <w:autoSpaceDE w:val="0"/>
        <w:adjustRightInd w:val="0"/>
        <w:jc w:val="both"/>
        <w:rPr>
          <w:sz w:val="8"/>
          <w:szCs w:val="8"/>
        </w:rPr>
      </w:pPr>
    </w:p>
    <w:p w14:paraId="4E207DD9" w14:textId="77777777" w:rsidR="0047552D" w:rsidRPr="00924C4F" w:rsidRDefault="0047552D" w:rsidP="0047552D">
      <w:pPr>
        <w:autoSpaceDE w:val="0"/>
        <w:adjustRightInd w:val="0"/>
        <w:jc w:val="both"/>
        <w:rPr>
          <w:b/>
          <w:bCs/>
        </w:rPr>
      </w:pPr>
      <w:r w:rsidRPr="00924C4F">
        <w:rPr>
          <w:b/>
          <w:bCs/>
        </w:rPr>
        <w:t>Segment</w:t>
      </w:r>
      <w:r w:rsidRPr="00924C4F">
        <w:rPr>
          <w:b/>
          <w:bCs/>
        </w:rPr>
        <w:tab/>
      </w:r>
      <w:r w:rsidRPr="00924C4F">
        <w:rPr>
          <w:b/>
          <w:bCs/>
        </w:rPr>
        <w:tab/>
      </w:r>
      <w:r w:rsidRPr="00924C4F">
        <w:rPr>
          <w:b/>
          <w:bCs/>
        </w:rPr>
        <w:tab/>
        <w:t xml:space="preserve">: □ Capital Market </w:t>
      </w:r>
      <w:r w:rsidRPr="00924C4F">
        <w:rPr>
          <w:b/>
          <w:bCs/>
        </w:rPr>
        <w:tab/>
        <w:t xml:space="preserve">         </w:t>
      </w:r>
    </w:p>
    <w:p w14:paraId="4E207DDA" w14:textId="77777777" w:rsidR="0047552D" w:rsidRPr="00924C4F" w:rsidRDefault="0047552D" w:rsidP="0047552D">
      <w:pPr>
        <w:autoSpaceDE w:val="0"/>
        <w:adjustRightInd w:val="0"/>
        <w:jc w:val="both"/>
        <w:rPr>
          <w:b/>
          <w:bCs/>
        </w:rPr>
      </w:pPr>
      <w:r w:rsidRPr="00924C4F">
        <w:rPr>
          <w:b/>
          <w:bCs/>
        </w:rPr>
        <w:tab/>
      </w:r>
      <w:r w:rsidRPr="00924C4F">
        <w:rPr>
          <w:b/>
          <w:bCs/>
        </w:rPr>
        <w:tab/>
      </w:r>
      <w:r w:rsidRPr="00924C4F">
        <w:rPr>
          <w:b/>
          <w:bCs/>
        </w:rPr>
        <w:tab/>
      </w:r>
      <w:r w:rsidRPr="00924C4F">
        <w:rPr>
          <w:b/>
          <w:bCs/>
        </w:rPr>
        <w:tab/>
        <w:t>□ Currency Derivatives</w:t>
      </w:r>
    </w:p>
    <w:p w14:paraId="4E207DDB" w14:textId="77777777" w:rsidR="0047552D" w:rsidRPr="00924C4F" w:rsidRDefault="0047552D" w:rsidP="0047552D">
      <w:pPr>
        <w:autoSpaceDE w:val="0"/>
        <w:adjustRightInd w:val="0"/>
        <w:jc w:val="both"/>
        <w:rPr>
          <w:b/>
          <w:bCs/>
        </w:rPr>
      </w:pPr>
      <w:r w:rsidRPr="00924C4F">
        <w:rPr>
          <w:b/>
          <w:bCs/>
        </w:rPr>
        <w:tab/>
      </w:r>
      <w:r w:rsidRPr="00924C4F">
        <w:rPr>
          <w:b/>
          <w:bCs/>
        </w:rPr>
        <w:tab/>
      </w:r>
      <w:r w:rsidRPr="00924C4F">
        <w:rPr>
          <w:b/>
          <w:bCs/>
        </w:rPr>
        <w:tab/>
      </w:r>
      <w:r w:rsidRPr="00924C4F">
        <w:rPr>
          <w:b/>
          <w:bCs/>
        </w:rPr>
        <w:tab/>
        <w:t>□ Futures &amp; Options</w:t>
      </w:r>
    </w:p>
    <w:p w14:paraId="4E207DDC" w14:textId="77777777" w:rsidR="0047552D" w:rsidRPr="00924C4F" w:rsidRDefault="0047552D" w:rsidP="0047552D">
      <w:pPr>
        <w:autoSpaceDE w:val="0"/>
        <w:adjustRightInd w:val="0"/>
        <w:jc w:val="both"/>
        <w:rPr>
          <w:b/>
          <w:bCs/>
        </w:rPr>
      </w:pPr>
      <w:r w:rsidRPr="00924C4F">
        <w:rPr>
          <w:b/>
          <w:bCs/>
        </w:rPr>
        <w:tab/>
      </w:r>
      <w:r w:rsidRPr="00924C4F">
        <w:rPr>
          <w:b/>
          <w:bCs/>
        </w:rPr>
        <w:tab/>
      </w:r>
      <w:r w:rsidRPr="00924C4F">
        <w:rPr>
          <w:b/>
          <w:bCs/>
        </w:rPr>
        <w:tab/>
      </w:r>
      <w:r w:rsidRPr="00924C4F">
        <w:rPr>
          <w:b/>
          <w:bCs/>
        </w:rPr>
        <w:tab/>
        <w:t xml:space="preserve">□ Debt Market </w:t>
      </w:r>
      <w:r w:rsidRPr="00924C4F">
        <w:rPr>
          <w:b/>
          <w:bCs/>
        </w:rPr>
        <w:tab/>
      </w:r>
    </w:p>
    <w:p w14:paraId="4E207DDD" w14:textId="77777777" w:rsidR="003D5B8E" w:rsidRPr="00924C4F" w:rsidRDefault="003D5B8E" w:rsidP="003D5B8E">
      <w:pPr>
        <w:autoSpaceDE w:val="0"/>
        <w:adjustRightInd w:val="0"/>
        <w:ind w:left="2160" w:firstLine="720"/>
        <w:jc w:val="both"/>
        <w:rPr>
          <w:b/>
          <w:bCs/>
        </w:rPr>
      </w:pPr>
      <w:r w:rsidRPr="00924C4F">
        <w:rPr>
          <w:b/>
          <w:bCs/>
        </w:rPr>
        <w:t xml:space="preserve">□ Commodity Derivatives Segment </w:t>
      </w:r>
    </w:p>
    <w:p w14:paraId="4E207DDE" w14:textId="77777777" w:rsidR="0047552D" w:rsidRPr="00924C4F" w:rsidRDefault="0047552D" w:rsidP="0047552D">
      <w:pPr>
        <w:autoSpaceDE w:val="0"/>
        <w:adjustRightInd w:val="0"/>
        <w:jc w:val="both"/>
        <w:rPr>
          <w:b/>
          <w:bCs/>
        </w:rPr>
      </w:pPr>
    </w:p>
    <w:p w14:paraId="4E207DDF" w14:textId="77777777" w:rsidR="0047552D" w:rsidRPr="00924C4F" w:rsidRDefault="0047552D" w:rsidP="0047552D">
      <w:pPr>
        <w:autoSpaceDE w:val="0"/>
        <w:adjustRightInd w:val="0"/>
        <w:jc w:val="both"/>
      </w:pPr>
      <w:r w:rsidRPr="00924C4F">
        <w:rPr>
          <w:b/>
          <w:bCs/>
        </w:rPr>
        <w:t>Clearing Member Code</w:t>
      </w:r>
      <w:r w:rsidRPr="00924C4F">
        <w:tab/>
      </w:r>
      <w:r w:rsidRPr="00924C4F">
        <w:rPr>
          <w:b/>
          <w:bCs/>
        </w:rPr>
        <w:t>:</w:t>
      </w:r>
      <w:r w:rsidRPr="00924C4F">
        <w:t xml:space="preserve"> </w:t>
      </w:r>
      <w:r w:rsidRPr="00924C4F">
        <w:rPr>
          <w:b/>
          <w:bCs/>
        </w:rPr>
        <w:t>M / C______</w:t>
      </w:r>
      <w:r w:rsidRPr="00924C4F">
        <w:t xml:space="preserve"> </w:t>
      </w:r>
    </w:p>
    <w:p w14:paraId="4E207DE0" w14:textId="77777777" w:rsidR="0047552D" w:rsidRPr="00924C4F" w:rsidRDefault="0047552D" w:rsidP="0047552D">
      <w:pPr>
        <w:autoSpaceDE w:val="0"/>
        <w:adjustRightInd w:val="0"/>
        <w:jc w:val="both"/>
      </w:pPr>
      <w:r w:rsidRPr="00924C4F">
        <w:rPr>
          <w:b/>
          <w:bCs/>
        </w:rPr>
        <w:t>Trading Member Code</w:t>
      </w:r>
      <w:r w:rsidRPr="00924C4F">
        <w:rPr>
          <w:b/>
          <w:bCs/>
        </w:rPr>
        <w:tab/>
        <w:t>:</w:t>
      </w:r>
      <w:r w:rsidRPr="00924C4F">
        <w:t xml:space="preserve"> ________</w:t>
      </w:r>
    </w:p>
    <w:p w14:paraId="4E207DE1" w14:textId="77777777" w:rsidR="0047552D" w:rsidRPr="00924C4F" w:rsidRDefault="0047552D" w:rsidP="0047552D">
      <w:pPr>
        <w:autoSpaceDE w:val="0"/>
        <w:adjustRightInd w:val="0"/>
        <w:jc w:val="both"/>
        <w:rPr>
          <w:sz w:val="12"/>
          <w:szCs w:val="12"/>
        </w:rPr>
      </w:pPr>
    </w:p>
    <w:p w14:paraId="4E207DE2" w14:textId="77777777" w:rsidR="0047552D" w:rsidRPr="00924C4F" w:rsidRDefault="0047552D" w:rsidP="0047552D">
      <w:pPr>
        <w:autoSpaceDE w:val="0"/>
        <w:adjustRightInd w:val="0"/>
        <w:jc w:val="both"/>
      </w:pPr>
      <w:r w:rsidRPr="00924C4F">
        <w:t xml:space="preserve">I/We hereby agree and consent that you shall have an irrevocable authority to encash the said FDR and to withdraw the said FDR amount at any time, even prior to maturity, without notice to me/us for recovery/adjustment of </w:t>
      </w:r>
      <w:r w:rsidR="001C3764" w:rsidRPr="00924C4F">
        <w:t>NCL</w:t>
      </w:r>
      <w:r w:rsidRPr="00924C4F">
        <w:t>/NSEIL dues and we have no objections whatsoever for the same.</w:t>
      </w:r>
    </w:p>
    <w:p w14:paraId="4E207DE3" w14:textId="77777777" w:rsidR="0047552D" w:rsidRPr="00924C4F" w:rsidRDefault="0047552D" w:rsidP="0047552D">
      <w:pPr>
        <w:autoSpaceDE w:val="0"/>
        <w:adjustRightInd w:val="0"/>
        <w:jc w:val="both"/>
        <w:rPr>
          <w:sz w:val="18"/>
          <w:szCs w:val="18"/>
        </w:rPr>
      </w:pPr>
      <w:r w:rsidRPr="00924C4F">
        <w:t xml:space="preserve"> </w:t>
      </w:r>
    </w:p>
    <w:p w14:paraId="4E207DE4" w14:textId="77777777" w:rsidR="0047552D" w:rsidRPr="00924C4F" w:rsidRDefault="0047552D" w:rsidP="0047552D">
      <w:pPr>
        <w:autoSpaceDE w:val="0"/>
        <w:adjustRightInd w:val="0"/>
        <w:jc w:val="both"/>
      </w:pPr>
      <w:r w:rsidRPr="00924C4F">
        <w:t>I/We agree that you may renew the FDR for periods of one year each time till the FDR is released by you.</w:t>
      </w:r>
    </w:p>
    <w:p w14:paraId="4E207DE5" w14:textId="77777777" w:rsidR="0047552D" w:rsidRPr="00924C4F" w:rsidRDefault="0047552D" w:rsidP="0047552D">
      <w:pPr>
        <w:autoSpaceDE w:val="0"/>
        <w:adjustRightInd w:val="0"/>
        <w:jc w:val="both"/>
        <w:rPr>
          <w:sz w:val="6"/>
          <w:szCs w:val="6"/>
        </w:rPr>
      </w:pPr>
      <w:r w:rsidRPr="00924C4F">
        <w:t xml:space="preserve"> </w:t>
      </w:r>
    </w:p>
    <w:p w14:paraId="4E207DE6" w14:textId="77777777" w:rsidR="0047552D" w:rsidRPr="00924C4F" w:rsidRDefault="0047552D" w:rsidP="0047552D">
      <w:pPr>
        <w:autoSpaceDE w:val="0"/>
        <w:adjustRightInd w:val="0"/>
        <w:jc w:val="both"/>
      </w:pPr>
      <w:r w:rsidRPr="00924C4F">
        <w:t xml:space="preserve">I/we agree that on the encashment of FDR, you will be entitled to the interest accrued on the said FDR and you are hereby authorised to receive the accrued interest from the Bank along with the principal amount (FDR amount) payable. </w:t>
      </w:r>
    </w:p>
    <w:p w14:paraId="4E207DE7" w14:textId="77777777" w:rsidR="0047552D" w:rsidRPr="00924C4F" w:rsidRDefault="0047552D" w:rsidP="0047552D">
      <w:pPr>
        <w:autoSpaceDE w:val="0"/>
        <w:adjustRightInd w:val="0"/>
        <w:jc w:val="both"/>
      </w:pPr>
      <w:r w:rsidRPr="00924C4F">
        <w:t xml:space="preserve"> </w:t>
      </w:r>
    </w:p>
    <w:p w14:paraId="4E207DE8" w14:textId="77777777" w:rsidR="0047552D" w:rsidRPr="00924C4F" w:rsidRDefault="0047552D" w:rsidP="0047552D">
      <w:pPr>
        <w:autoSpaceDE w:val="0"/>
        <w:adjustRightInd w:val="0"/>
        <w:jc w:val="both"/>
      </w:pPr>
      <w:r w:rsidRPr="00924C4F">
        <w:t xml:space="preserve">Yours faithfully, </w:t>
      </w:r>
    </w:p>
    <w:p w14:paraId="4E207DE9" w14:textId="77777777" w:rsidR="0047552D" w:rsidRPr="00924C4F" w:rsidRDefault="0047552D" w:rsidP="0047552D">
      <w:pPr>
        <w:adjustRightInd w:val="0"/>
        <w:jc w:val="both"/>
        <w:rPr>
          <w:b/>
          <w:bCs/>
          <w:i/>
          <w:iCs/>
        </w:rPr>
      </w:pPr>
      <w:r w:rsidRPr="00924C4F">
        <w:t xml:space="preserve">Authorised Signatory </w:t>
      </w:r>
      <w:r w:rsidRPr="00924C4F">
        <w:rPr>
          <w:b/>
          <w:bCs/>
          <w:i/>
          <w:iCs/>
        </w:rPr>
        <w:t>(Seal and Signature)</w:t>
      </w:r>
    </w:p>
    <w:p w14:paraId="4E207DEA" w14:textId="77777777" w:rsidR="0047552D" w:rsidRPr="00924C4F" w:rsidRDefault="0047552D" w:rsidP="002244ED">
      <w:pPr>
        <w:pStyle w:val="Heading1"/>
        <w:numPr>
          <w:ilvl w:val="0"/>
          <w:numId w:val="16"/>
        </w:numPr>
        <w:ind w:left="426" w:hanging="336"/>
        <w:jc w:val="left"/>
      </w:pPr>
      <w:bookmarkStart w:id="52" w:name="_Format_of_letter_2"/>
      <w:bookmarkStart w:id="53" w:name="_Toc196920972"/>
      <w:bookmarkEnd w:id="52"/>
      <w:r w:rsidRPr="00924C4F">
        <w:lastRenderedPageBreak/>
        <w:t>Format of letter to be provided by Bank issuing FDR to the Clearing Corporation</w:t>
      </w:r>
      <w:bookmarkEnd w:id="53"/>
    </w:p>
    <w:p w14:paraId="4E207DEB" w14:textId="77777777" w:rsidR="0047552D" w:rsidRPr="00924C4F" w:rsidRDefault="0047552D" w:rsidP="0047552D">
      <w:pPr>
        <w:adjustRightInd w:val="0"/>
        <w:jc w:val="center"/>
        <w:rPr>
          <w:b/>
        </w:rPr>
      </w:pPr>
      <w:r w:rsidRPr="00924C4F">
        <w:t xml:space="preserve"> (To be typed on bank’s letter head)</w:t>
      </w:r>
    </w:p>
    <w:p w14:paraId="4E207DEC" w14:textId="77777777" w:rsidR="0047552D" w:rsidRPr="00924C4F" w:rsidRDefault="0047552D" w:rsidP="0047552D">
      <w:pPr>
        <w:adjustRightInd w:val="0"/>
        <w:jc w:val="both"/>
      </w:pPr>
    </w:p>
    <w:p w14:paraId="4E207DED" w14:textId="77777777" w:rsidR="0047552D" w:rsidRPr="00924C4F" w:rsidRDefault="0047552D" w:rsidP="0047552D">
      <w:pPr>
        <w:adjustRightInd w:val="0"/>
        <w:jc w:val="both"/>
        <w:rPr>
          <w:lang w:val="en-IN"/>
        </w:rPr>
      </w:pPr>
      <w:r w:rsidRPr="00924C4F">
        <w:rPr>
          <w:lang w:val="en-IN"/>
        </w:rPr>
        <w:t>To</w:t>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t>Date:</w:t>
      </w:r>
    </w:p>
    <w:p w14:paraId="4E207DEE" w14:textId="77777777" w:rsidR="0047552D" w:rsidRPr="00924C4F" w:rsidRDefault="0047552D" w:rsidP="0047552D">
      <w:pPr>
        <w:adjustRightInd w:val="0"/>
        <w:jc w:val="both"/>
        <w:rPr>
          <w:lang w:val="en-IN"/>
        </w:rPr>
      </w:pPr>
    </w:p>
    <w:p w14:paraId="4E207DEF" w14:textId="77777777" w:rsidR="0047552D" w:rsidRPr="00924C4F" w:rsidRDefault="001C3764" w:rsidP="0047552D">
      <w:pPr>
        <w:adjustRightInd w:val="0"/>
        <w:jc w:val="both"/>
        <w:rPr>
          <w:lang w:val="en-IN"/>
        </w:rPr>
      </w:pPr>
      <w:r w:rsidRPr="00924C4F">
        <w:rPr>
          <w:lang w:val="en-IN"/>
        </w:rPr>
        <w:t>NSE Clearing Limited</w:t>
      </w:r>
    </w:p>
    <w:p w14:paraId="4E207DF0" w14:textId="77777777" w:rsidR="0047552D" w:rsidRPr="00924C4F" w:rsidRDefault="0047552D" w:rsidP="0047552D">
      <w:pPr>
        <w:adjustRightInd w:val="0"/>
        <w:jc w:val="both"/>
        <w:rPr>
          <w:lang w:val="pt-BR"/>
        </w:rPr>
      </w:pPr>
      <w:r w:rsidRPr="00924C4F">
        <w:rPr>
          <w:lang w:val="pt-BR"/>
        </w:rPr>
        <w:t>Exchange Plaza</w:t>
      </w:r>
    </w:p>
    <w:p w14:paraId="4E207DF1" w14:textId="77777777" w:rsidR="0047552D" w:rsidRPr="00924C4F" w:rsidRDefault="0047552D" w:rsidP="0047552D">
      <w:pPr>
        <w:adjustRightInd w:val="0"/>
        <w:jc w:val="both"/>
        <w:rPr>
          <w:lang w:val="pt-BR"/>
        </w:rPr>
      </w:pPr>
      <w:r w:rsidRPr="00924C4F">
        <w:rPr>
          <w:lang w:val="pt-BR"/>
        </w:rPr>
        <w:t xml:space="preserve">Bandra Kurla Complex </w:t>
      </w:r>
    </w:p>
    <w:p w14:paraId="4E207DF2" w14:textId="77777777" w:rsidR="0047552D" w:rsidRPr="00924C4F" w:rsidRDefault="0047552D" w:rsidP="0047552D">
      <w:pPr>
        <w:adjustRightInd w:val="0"/>
        <w:jc w:val="both"/>
        <w:rPr>
          <w:lang w:val="pt-BR"/>
        </w:rPr>
      </w:pPr>
      <w:r w:rsidRPr="00924C4F">
        <w:rPr>
          <w:lang w:val="pt-BR"/>
        </w:rPr>
        <w:t>Bandra (E)</w:t>
      </w:r>
    </w:p>
    <w:p w14:paraId="4E207DF3" w14:textId="77777777" w:rsidR="0047552D" w:rsidRPr="00924C4F" w:rsidRDefault="0047552D" w:rsidP="0047552D">
      <w:pPr>
        <w:adjustRightInd w:val="0"/>
        <w:jc w:val="both"/>
        <w:rPr>
          <w:lang w:val="fr-FR"/>
        </w:rPr>
      </w:pPr>
      <w:r w:rsidRPr="00924C4F">
        <w:rPr>
          <w:lang w:val="fr-FR"/>
        </w:rPr>
        <w:t>Mumbai-400 051</w:t>
      </w:r>
    </w:p>
    <w:p w14:paraId="4E207DF4" w14:textId="77777777" w:rsidR="0047552D" w:rsidRPr="00924C4F" w:rsidRDefault="0047552D" w:rsidP="0047552D">
      <w:pPr>
        <w:adjustRightInd w:val="0"/>
        <w:jc w:val="both"/>
        <w:rPr>
          <w:lang w:val="fr-FR"/>
        </w:rPr>
      </w:pPr>
    </w:p>
    <w:p w14:paraId="4E207DF5" w14:textId="77777777" w:rsidR="0047552D" w:rsidRPr="00924C4F" w:rsidRDefault="0047552D" w:rsidP="0047552D">
      <w:pPr>
        <w:adjustRightInd w:val="0"/>
        <w:jc w:val="both"/>
        <w:rPr>
          <w:lang w:val="fr-FR"/>
        </w:rPr>
      </w:pPr>
    </w:p>
    <w:p w14:paraId="4E207DF6" w14:textId="77777777" w:rsidR="0047552D" w:rsidRPr="00924C4F" w:rsidRDefault="0047552D" w:rsidP="0047552D">
      <w:pPr>
        <w:adjustRightInd w:val="0"/>
        <w:jc w:val="both"/>
        <w:rPr>
          <w:lang w:val="fr-FR"/>
        </w:rPr>
      </w:pPr>
      <w:r w:rsidRPr="00924C4F">
        <w:rPr>
          <w:lang w:val="fr-FR"/>
        </w:rPr>
        <w:t>Dear Sir,</w:t>
      </w:r>
    </w:p>
    <w:p w14:paraId="4E207DF7" w14:textId="77777777" w:rsidR="0047552D" w:rsidRPr="00924C4F" w:rsidRDefault="0047552D" w:rsidP="0047552D">
      <w:pPr>
        <w:adjustRightInd w:val="0"/>
        <w:jc w:val="both"/>
        <w:rPr>
          <w:lang w:val="fr-FR"/>
        </w:rPr>
      </w:pPr>
    </w:p>
    <w:p w14:paraId="4E207DF8" w14:textId="77777777" w:rsidR="0047552D" w:rsidRPr="00924C4F" w:rsidRDefault="0047552D" w:rsidP="0047552D">
      <w:pPr>
        <w:adjustRightInd w:val="0"/>
        <w:jc w:val="both"/>
        <w:rPr>
          <w:lang w:val="en-IN"/>
        </w:rPr>
      </w:pPr>
      <w:r w:rsidRPr="00924C4F">
        <w:rPr>
          <w:lang w:val="en-IN"/>
        </w:rPr>
        <w:t xml:space="preserve">We refer to the fixed deposit receipt (FDR) bearing no. ______________ issued for Rs.___________ , ( Rs in words)  in your name A/c </w:t>
      </w:r>
      <w:r w:rsidRPr="00924C4F">
        <w:rPr>
          <w:i/>
          <w:lang w:val="en-IN"/>
        </w:rPr>
        <w:t>“Member's name”</w:t>
      </w:r>
    </w:p>
    <w:p w14:paraId="4E207DF9" w14:textId="77777777" w:rsidR="0047552D" w:rsidRPr="00924C4F" w:rsidRDefault="0047552D" w:rsidP="0047552D">
      <w:pPr>
        <w:adjustRightInd w:val="0"/>
        <w:jc w:val="both"/>
        <w:rPr>
          <w:lang w:val="en-IN"/>
        </w:rPr>
      </w:pPr>
    </w:p>
    <w:p w14:paraId="4E207DFA" w14:textId="77777777" w:rsidR="0047552D" w:rsidRPr="00924C4F" w:rsidRDefault="0047552D" w:rsidP="0047552D">
      <w:pPr>
        <w:adjustRightInd w:val="0"/>
        <w:jc w:val="both"/>
        <w:rPr>
          <w:lang w:val="en-IN"/>
        </w:rPr>
      </w:pPr>
      <w:r w:rsidRPr="00924C4F">
        <w:rPr>
          <w:lang w:val="en-IN"/>
        </w:rPr>
        <w:t>We hereby agree and confirm that</w:t>
      </w:r>
    </w:p>
    <w:p w14:paraId="4E207DFB" w14:textId="77777777" w:rsidR="0047552D" w:rsidRPr="00924C4F" w:rsidRDefault="0047552D" w:rsidP="0047552D">
      <w:pPr>
        <w:adjustRightInd w:val="0"/>
        <w:jc w:val="both"/>
        <w:rPr>
          <w:lang w:val="en-IN"/>
        </w:rPr>
      </w:pPr>
    </w:p>
    <w:p w14:paraId="4E207DFC" w14:textId="77777777" w:rsidR="0047552D" w:rsidRPr="00924C4F" w:rsidRDefault="0047552D" w:rsidP="0070510F">
      <w:pPr>
        <w:numPr>
          <w:ilvl w:val="0"/>
          <w:numId w:val="2"/>
        </w:numPr>
        <w:tabs>
          <w:tab w:val="num" w:pos="540"/>
        </w:tabs>
        <w:adjustRightInd w:val="0"/>
        <w:ind w:left="540" w:hanging="540"/>
        <w:jc w:val="both"/>
        <w:rPr>
          <w:lang w:val="en-IN"/>
        </w:rPr>
      </w:pPr>
      <w:r w:rsidRPr="00924C4F">
        <w:rPr>
          <w:lang w:val="en-IN"/>
        </w:rPr>
        <w:t>There is no lock in period for encashment of the said FDR.</w:t>
      </w:r>
    </w:p>
    <w:p w14:paraId="4E207DFD" w14:textId="77777777" w:rsidR="0047552D" w:rsidRPr="00924C4F" w:rsidRDefault="0047552D" w:rsidP="0070510F">
      <w:pPr>
        <w:numPr>
          <w:ilvl w:val="0"/>
          <w:numId w:val="2"/>
        </w:numPr>
        <w:tabs>
          <w:tab w:val="num" w:pos="540"/>
        </w:tabs>
        <w:adjustRightInd w:val="0"/>
        <w:ind w:left="540" w:hanging="540"/>
        <w:jc w:val="both"/>
        <w:rPr>
          <w:lang w:val="en-IN"/>
        </w:rPr>
      </w:pPr>
      <w:r w:rsidRPr="00924C4F">
        <w:rPr>
          <w:lang w:val="en-IN"/>
        </w:rPr>
        <w:t>The amount under the said FDR would be paid to you on demand, at any point of time without any reference to the</w:t>
      </w:r>
      <w:r w:rsidRPr="00924C4F">
        <w:rPr>
          <w:b/>
          <w:lang w:val="en-IN"/>
        </w:rPr>
        <w:t xml:space="preserve"> above member.</w:t>
      </w:r>
      <w:r w:rsidRPr="00924C4F">
        <w:rPr>
          <w:lang w:val="en-IN"/>
        </w:rPr>
        <w:t xml:space="preserve"> </w:t>
      </w:r>
    </w:p>
    <w:p w14:paraId="4E207DFE" w14:textId="77777777" w:rsidR="0047552D" w:rsidRPr="00924C4F" w:rsidRDefault="0047552D" w:rsidP="0070510F">
      <w:pPr>
        <w:numPr>
          <w:ilvl w:val="0"/>
          <w:numId w:val="2"/>
        </w:numPr>
        <w:tabs>
          <w:tab w:val="num" w:pos="540"/>
        </w:tabs>
        <w:adjustRightInd w:val="0"/>
        <w:ind w:left="540" w:hanging="540"/>
        <w:jc w:val="both"/>
        <w:rPr>
          <w:lang w:val="en-IN"/>
        </w:rPr>
      </w:pPr>
      <w:r w:rsidRPr="00924C4F">
        <w:rPr>
          <w:lang w:val="en-IN"/>
        </w:rPr>
        <w:t>Encashment whether premature or otherwise would not require any clearance from any other authority / person.</w:t>
      </w:r>
    </w:p>
    <w:p w14:paraId="4E207DFF" w14:textId="77777777" w:rsidR="0047552D" w:rsidRPr="00924C4F" w:rsidRDefault="0047552D" w:rsidP="0070510F">
      <w:pPr>
        <w:numPr>
          <w:ilvl w:val="0"/>
          <w:numId w:val="2"/>
        </w:numPr>
        <w:tabs>
          <w:tab w:val="num" w:pos="540"/>
        </w:tabs>
        <w:ind w:left="540" w:right="-270" w:hanging="540"/>
        <w:jc w:val="both"/>
        <w:rPr>
          <w:lang w:val="en-IN"/>
        </w:rPr>
      </w:pPr>
      <w:r w:rsidRPr="00924C4F">
        <w:rPr>
          <w:lang w:val="en-IN"/>
        </w:rPr>
        <w:t>On encashment of the FDR by you, the interest accrued thereon will also be released to you.</w:t>
      </w:r>
    </w:p>
    <w:p w14:paraId="4E207E00" w14:textId="77777777" w:rsidR="0047552D" w:rsidRPr="00924C4F" w:rsidRDefault="0047552D" w:rsidP="0070510F">
      <w:pPr>
        <w:numPr>
          <w:ilvl w:val="0"/>
          <w:numId w:val="2"/>
        </w:numPr>
        <w:tabs>
          <w:tab w:val="num" w:pos="540"/>
        </w:tabs>
        <w:ind w:left="540" w:right="-270" w:hanging="540"/>
        <w:jc w:val="both"/>
        <w:rPr>
          <w:lang w:val="en-IN"/>
        </w:rPr>
      </w:pPr>
      <w:r w:rsidRPr="00924C4F">
        <w:rPr>
          <w:lang w:val="en-IN"/>
        </w:rPr>
        <w:t>The FDR will be renewed for such periods as may be instructed by you.</w:t>
      </w:r>
    </w:p>
    <w:p w14:paraId="4E207E01" w14:textId="63FEC4FE" w:rsidR="0047552D" w:rsidRPr="00924C4F" w:rsidRDefault="0047552D" w:rsidP="0070510F">
      <w:pPr>
        <w:numPr>
          <w:ilvl w:val="0"/>
          <w:numId w:val="2"/>
        </w:numPr>
        <w:tabs>
          <w:tab w:val="num" w:pos="540"/>
        </w:tabs>
        <w:ind w:left="540" w:right="-270" w:hanging="540"/>
        <w:jc w:val="both"/>
        <w:rPr>
          <w:lang w:val="en-IN"/>
        </w:rPr>
      </w:pPr>
      <w:r w:rsidRPr="00924C4F">
        <w:rPr>
          <w:lang w:val="en-IN"/>
        </w:rPr>
        <w:t>The FDR is payable at Mumbai (In case FDR is issued from places other than Mumbai, Delhi, Kolkata, Chennai, Ahmedabad</w:t>
      </w:r>
      <w:r w:rsidR="006B40C3" w:rsidRPr="00924C4F">
        <w:rPr>
          <w:lang w:val="en-IN"/>
        </w:rPr>
        <w:t>, Bangalore</w:t>
      </w:r>
      <w:r w:rsidRPr="00924C4F">
        <w:rPr>
          <w:lang w:val="en-IN"/>
        </w:rPr>
        <w:t xml:space="preserve"> and Hyderabad)</w:t>
      </w:r>
    </w:p>
    <w:p w14:paraId="4E207E02" w14:textId="77777777" w:rsidR="0047552D" w:rsidRPr="00924C4F" w:rsidRDefault="0047552D" w:rsidP="0047552D">
      <w:pPr>
        <w:adjustRightInd w:val="0"/>
        <w:jc w:val="both"/>
        <w:rPr>
          <w:lang w:val="en-IN"/>
        </w:rPr>
      </w:pPr>
    </w:p>
    <w:p w14:paraId="4E207E03" w14:textId="77777777" w:rsidR="0047552D" w:rsidRPr="00924C4F" w:rsidRDefault="0047552D" w:rsidP="0047552D">
      <w:pPr>
        <w:adjustRightInd w:val="0"/>
        <w:jc w:val="both"/>
        <w:rPr>
          <w:lang w:val="en-IN"/>
        </w:rPr>
      </w:pPr>
    </w:p>
    <w:p w14:paraId="4E207E04" w14:textId="77777777" w:rsidR="0047552D" w:rsidRPr="00924C4F" w:rsidRDefault="0047552D" w:rsidP="0047552D">
      <w:pPr>
        <w:adjustRightInd w:val="0"/>
        <w:jc w:val="both"/>
        <w:rPr>
          <w:lang w:val="en-IN"/>
        </w:rPr>
      </w:pPr>
    </w:p>
    <w:p w14:paraId="4E207E05" w14:textId="77777777" w:rsidR="0047552D" w:rsidRPr="00924C4F" w:rsidRDefault="0047552D" w:rsidP="0047552D">
      <w:pPr>
        <w:adjustRightInd w:val="0"/>
        <w:jc w:val="both"/>
        <w:rPr>
          <w:lang w:val="en-IN"/>
        </w:rPr>
      </w:pPr>
      <w:r w:rsidRPr="00924C4F">
        <w:rPr>
          <w:lang w:val="en-IN"/>
        </w:rPr>
        <w:t>Yours faithfully,</w:t>
      </w:r>
    </w:p>
    <w:p w14:paraId="4E207E06" w14:textId="77777777" w:rsidR="0047552D" w:rsidRPr="00924C4F" w:rsidRDefault="0047552D" w:rsidP="0047552D">
      <w:pPr>
        <w:adjustRightInd w:val="0"/>
        <w:jc w:val="both"/>
        <w:rPr>
          <w:lang w:val="en-IN"/>
        </w:rPr>
      </w:pPr>
    </w:p>
    <w:p w14:paraId="4E207E07" w14:textId="77777777" w:rsidR="0047552D" w:rsidRPr="00924C4F" w:rsidRDefault="0047552D" w:rsidP="0047552D">
      <w:pPr>
        <w:adjustRightInd w:val="0"/>
        <w:jc w:val="both"/>
        <w:rPr>
          <w:lang w:val="en-IN"/>
        </w:rPr>
      </w:pPr>
    </w:p>
    <w:p w14:paraId="4E207E08" w14:textId="77777777" w:rsidR="0047552D" w:rsidRPr="00924C4F" w:rsidRDefault="0047552D" w:rsidP="0047552D">
      <w:pPr>
        <w:adjustRightInd w:val="0"/>
        <w:jc w:val="both"/>
        <w:rPr>
          <w:lang w:val="en-IN"/>
        </w:rPr>
      </w:pPr>
      <w:r w:rsidRPr="00924C4F">
        <w:rPr>
          <w:lang w:val="en-IN"/>
        </w:rPr>
        <w:t>Authorised Signatory</w:t>
      </w:r>
    </w:p>
    <w:p w14:paraId="4E207E09" w14:textId="77777777" w:rsidR="0047552D" w:rsidRPr="00924C4F" w:rsidRDefault="0047552D" w:rsidP="0047552D">
      <w:pPr>
        <w:rPr>
          <w:lang w:val="en-IN"/>
        </w:rPr>
      </w:pPr>
      <w:r w:rsidRPr="00924C4F">
        <w:rPr>
          <w:lang w:val="en-IN"/>
        </w:rPr>
        <w:t>________ Bank Ltd.</w:t>
      </w:r>
    </w:p>
    <w:p w14:paraId="4E207E0A" w14:textId="77777777" w:rsidR="0047552D" w:rsidRPr="00924C4F" w:rsidRDefault="0047552D" w:rsidP="0047552D">
      <w:pPr>
        <w:rPr>
          <w:lang w:val="en-IN"/>
        </w:rPr>
      </w:pPr>
    </w:p>
    <w:p w14:paraId="4E207E0B" w14:textId="77777777" w:rsidR="0047552D" w:rsidRPr="00924C4F" w:rsidRDefault="0047552D" w:rsidP="0047552D">
      <w:pPr>
        <w:rPr>
          <w:lang w:val="en-IN"/>
        </w:rPr>
      </w:pPr>
    </w:p>
    <w:p w14:paraId="4E207E0C" w14:textId="77777777" w:rsidR="0047552D" w:rsidRPr="00924C4F" w:rsidRDefault="0047552D" w:rsidP="0047552D">
      <w:pPr>
        <w:rPr>
          <w:lang w:val="en-IN"/>
        </w:rPr>
      </w:pPr>
    </w:p>
    <w:p w14:paraId="4E207E0D" w14:textId="77777777" w:rsidR="0047552D" w:rsidRPr="00924C4F" w:rsidRDefault="0047552D" w:rsidP="0047552D">
      <w:pPr>
        <w:rPr>
          <w:lang w:val="en-IN"/>
        </w:rPr>
      </w:pPr>
    </w:p>
    <w:p w14:paraId="4E207E0E" w14:textId="77777777" w:rsidR="0047552D" w:rsidRPr="00924C4F" w:rsidRDefault="0047552D" w:rsidP="0047552D">
      <w:pPr>
        <w:rPr>
          <w:lang w:val="en-IN"/>
        </w:rPr>
      </w:pPr>
    </w:p>
    <w:p w14:paraId="4E207E0F" w14:textId="77777777" w:rsidR="0047552D" w:rsidRPr="00924C4F" w:rsidRDefault="0047552D" w:rsidP="0047552D">
      <w:pPr>
        <w:rPr>
          <w:lang w:val="en-IN"/>
        </w:rPr>
      </w:pPr>
    </w:p>
    <w:p w14:paraId="4E207E10" w14:textId="77777777" w:rsidR="0047552D" w:rsidRPr="00924C4F" w:rsidRDefault="0047552D" w:rsidP="0047552D">
      <w:pPr>
        <w:rPr>
          <w:lang w:val="en-IN"/>
        </w:rPr>
      </w:pPr>
    </w:p>
    <w:p w14:paraId="4E207E11" w14:textId="77777777" w:rsidR="0047552D" w:rsidRPr="00924C4F" w:rsidRDefault="0047552D" w:rsidP="0047552D">
      <w:pPr>
        <w:rPr>
          <w:lang w:val="en-IN"/>
        </w:rPr>
      </w:pPr>
    </w:p>
    <w:p w14:paraId="4E207E12" w14:textId="77777777" w:rsidR="0047552D" w:rsidRPr="00924C4F" w:rsidRDefault="0047552D" w:rsidP="0047552D">
      <w:pPr>
        <w:rPr>
          <w:lang w:val="en-IN"/>
        </w:rPr>
      </w:pPr>
    </w:p>
    <w:p w14:paraId="4E207E15" w14:textId="77777777" w:rsidR="0047552D" w:rsidRPr="00924C4F" w:rsidRDefault="0047552D" w:rsidP="002244ED">
      <w:pPr>
        <w:pStyle w:val="Heading1"/>
        <w:numPr>
          <w:ilvl w:val="0"/>
          <w:numId w:val="16"/>
        </w:numPr>
        <w:ind w:left="426" w:hanging="336"/>
        <w:jc w:val="left"/>
      </w:pPr>
      <w:bookmarkStart w:id="54" w:name="_Format_of_letter_3"/>
      <w:bookmarkStart w:id="55" w:name="_Toc196920973"/>
      <w:bookmarkEnd w:id="54"/>
      <w:r w:rsidRPr="00924C4F">
        <w:lastRenderedPageBreak/>
        <w:t>Format of letter to be provided by Bank for Auto renewal of FDR to the Clearing Corporation - when there is change in FDR number</w:t>
      </w:r>
      <w:bookmarkEnd w:id="55"/>
    </w:p>
    <w:p w14:paraId="4E207E16" w14:textId="77777777" w:rsidR="0047552D" w:rsidRPr="00924C4F" w:rsidRDefault="0047552D" w:rsidP="0047552D">
      <w:pPr>
        <w:adjustRightInd w:val="0"/>
        <w:jc w:val="center"/>
        <w:rPr>
          <w:b/>
        </w:rPr>
      </w:pPr>
      <w:r w:rsidRPr="00924C4F">
        <w:t>(To be typed on Bank’s letter head)</w:t>
      </w:r>
    </w:p>
    <w:p w14:paraId="4E207E17" w14:textId="77777777" w:rsidR="0047552D" w:rsidRPr="00924C4F" w:rsidRDefault="0047552D" w:rsidP="0047552D">
      <w:pPr>
        <w:adjustRightInd w:val="0"/>
        <w:spacing w:line="240" w:lineRule="atLeast"/>
        <w:jc w:val="both"/>
      </w:pPr>
    </w:p>
    <w:p w14:paraId="75D429B7" w14:textId="77777777" w:rsidR="00192535" w:rsidRPr="00924C4F" w:rsidRDefault="00192535" w:rsidP="00192535">
      <w:pPr>
        <w:adjustRightInd w:val="0"/>
        <w:spacing w:line="240" w:lineRule="atLeast"/>
        <w:jc w:val="both"/>
      </w:pPr>
      <w:r w:rsidRPr="00924C4F">
        <w:t>To</w:t>
      </w:r>
    </w:p>
    <w:p w14:paraId="67514ADD" w14:textId="77777777" w:rsidR="00192535" w:rsidRPr="00924C4F" w:rsidRDefault="00192535" w:rsidP="00192535">
      <w:pPr>
        <w:overflowPunct w:val="0"/>
        <w:adjustRightInd w:val="0"/>
        <w:ind w:right="29"/>
        <w:jc w:val="both"/>
      </w:pPr>
      <w:r w:rsidRPr="00924C4F">
        <w:t>NSE Clearing Limited</w:t>
      </w:r>
    </w:p>
    <w:p w14:paraId="34B1E404" w14:textId="77777777" w:rsidR="00192535" w:rsidRPr="00924C4F" w:rsidRDefault="00192535" w:rsidP="00192535">
      <w:pPr>
        <w:overflowPunct w:val="0"/>
        <w:adjustRightInd w:val="0"/>
        <w:ind w:right="29"/>
        <w:jc w:val="both"/>
        <w:rPr>
          <w:lang w:val="sv-SE"/>
        </w:rPr>
      </w:pPr>
      <w:r w:rsidRPr="00924C4F">
        <w:rPr>
          <w:lang w:val="sv-SE"/>
        </w:rPr>
        <w:t xml:space="preserve">Exchange Plaza, Plot C-1, G Block, </w:t>
      </w:r>
    </w:p>
    <w:p w14:paraId="27853E3A" w14:textId="77777777" w:rsidR="00192535" w:rsidRPr="00924C4F" w:rsidRDefault="00192535" w:rsidP="00192535">
      <w:pPr>
        <w:overflowPunct w:val="0"/>
        <w:adjustRightInd w:val="0"/>
        <w:ind w:right="29"/>
        <w:jc w:val="both"/>
        <w:rPr>
          <w:lang w:val="pt-BR"/>
        </w:rPr>
      </w:pPr>
      <w:r w:rsidRPr="00924C4F">
        <w:rPr>
          <w:lang w:val="pt-BR"/>
        </w:rPr>
        <w:t xml:space="preserve">Bandra Kurla Complex, </w:t>
      </w:r>
    </w:p>
    <w:p w14:paraId="3DB10991" w14:textId="77777777" w:rsidR="00192535" w:rsidRPr="00924C4F" w:rsidRDefault="00192535" w:rsidP="00192535">
      <w:pPr>
        <w:overflowPunct w:val="0"/>
        <w:adjustRightInd w:val="0"/>
        <w:ind w:right="29"/>
        <w:jc w:val="both"/>
        <w:rPr>
          <w:lang w:val="pt-BR"/>
        </w:rPr>
      </w:pPr>
      <w:r w:rsidRPr="00924C4F">
        <w:rPr>
          <w:lang w:val="pt-BR"/>
        </w:rPr>
        <w:t xml:space="preserve">Bandra (East), </w:t>
      </w:r>
    </w:p>
    <w:p w14:paraId="4BC8D8FD" w14:textId="77777777" w:rsidR="00192535" w:rsidRPr="00924C4F" w:rsidRDefault="00192535" w:rsidP="00192535">
      <w:pPr>
        <w:pStyle w:val="NoSpacing"/>
        <w:rPr>
          <w:rFonts w:ascii="Times New Roman" w:hAnsi="Times New Roman"/>
        </w:rPr>
      </w:pPr>
      <w:r w:rsidRPr="00924C4F">
        <w:rPr>
          <w:rFonts w:ascii="Times New Roman" w:hAnsi="Times New Roman"/>
        </w:rPr>
        <w:t>Mumbai – 400 051.</w:t>
      </w:r>
    </w:p>
    <w:p w14:paraId="73394F87" w14:textId="77777777" w:rsidR="00192535" w:rsidRPr="00924C4F" w:rsidRDefault="00192535" w:rsidP="00192535">
      <w:pPr>
        <w:pStyle w:val="NoSpacing"/>
        <w:rPr>
          <w:rFonts w:ascii="Times New Roman" w:hAnsi="Times New Roman"/>
        </w:rPr>
      </w:pPr>
    </w:p>
    <w:p w14:paraId="78ACE447" w14:textId="77777777" w:rsidR="00192535" w:rsidRPr="00924C4F" w:rsidRDefault="00192535" w:rsidP="00192535">
      <w:pPr>
        <w:adjustRightInd w:val="0"/>
        <w:spacing w:line="240" w:lineRule="atLeast"/>
        <w:jc w:val="both"/>
      </w:pPr>
      <w:r w:rsidRPr="00924C4F">
        <w:t>Dear Sir,</w:t>
      </w:r>
    </w:p>
    <w:p w14:paraId="1BBE69E9" w14:textId="77777777" w:rsidR="00192535" w:rsidRPr="00924C4F" w:rsidRDefault="00192535" w:rsidP="00192535">
      <w:pPr>
        <w:adjustRightInd w:val="0"/>
        <w:spacing w:line="240" w:lineRule="atLeast"/>
        <w:jc w:val="both"/>
      </w:pPr>
      <w:r w:rsidRPr="00924C4F">
        <w:t xml:space="preserve">We refer to the fixed deposit receipt (FDR) issued, in the name of NCL- A/c </w:t>
      </w:r>
      <w:r w:rsidRPr="00924C4F">
        <w:rPr>
          <w:i/>
        </w:rPr>
        <w:t>“Member Name”</w:t>
      </w:r>
      <w:r w:rsidRPr="00924C4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192535" w:rsidRPr="00924C4F" w14:paraId="7336D8D1" w14:textId="77777777" w:rsidTr="00B77BCC">
        <w:trPr>
          <w:trHeight w:val="254"/>
        </w:trPr>
        <w:tc>
          <w:tcPr>
            <w:tcW w:w="1700" w:type="dxa"/>
            <w:shd w:val="clear" w:color="auto" w:fill="E7E6E6" w:themeFill="background2"/>
          </w:tcPr>
          <w:p w14:paraId="72F1DBB2" w14:textId="77777777" w:rsidR="00192535" w:rsidRPr="00924C4F" w:rsidRDefault="00192535" w:rsidP="00B77BCC">
            <w:pPr>
              <w:adjustRightInd w:val="0"/>
              <w:spacing w:line="240" w:lineRule="atLeast"/>
              <w:ind w:left="108"/>
              <w:jc w:val="both"/>
              <w:rPr>
                <w:b/>
              </w:rPr>
            </w:pPr>
            <w:r w:rsidRPr="00924C4F">
              <w:rPr>
                <w:b/>
              </w:rPr>
              <w:t>FDR No</w:t>
            </w:r>
          </w:p>
        </w:tc>
        <w:tc>
          <w:tcPr>
            <w:tcW w:w="1947" w:type="dxa"/>
            <w:shd w:val="clear" w:color="auto" w:fill="E7E6E6" w:themeFill="background2"/>
          </w:tcPr>
          <w:p w14:paraId="43862384" w14:textId="77777777" w:rsidR="00192535" w:rsidRPr="00924C4F" w:rsidRDefault="00192535" w:rsidP="00B77BCC">
            <w:pPr>
              <w:adjustRightInd w:val="0"/>
              <w:spacing w:line="240" w:lineRule="atLeast"/>
              <w:ind w:left="108"/>
              <w:jc w:val="both"/>
              <w:rPr>
                <w:b/>
              </w:rPr>
            </w:pPr>
            <w:r w:rsidRPr="00924C4F">
              <w:rPr>
                <w:b/>
              </w:rPr>
              <w:t>Issue Date</w:t>
            </w:r>
          </w:p>
        </w:tc>
        <w:tc>
          <w:tcPr>
            <w:tcW w:w="2415" w:type="dxa"/>
            <w:shd w:val="clear" w:color="auto" w:fill="E7E6E6" w:themeFill="background2"/>
          </w:tcPr>
          <w:p w14:paraId="0C0D4F81" w14:textId="77777777" w:rsidR="00192535" w:rsidRPr="00924C4F" w:rsidRDefault="00192535" w:rsidP="00B77BCC">
            <w:pPr>
              <w:adjustRightInd w:val="0"/>
              <w:spacing w:line="240" w:lineRule="atLeast"/>
              <w:ind w:left="108" w:right="108"/>
              <w:jc w:val="both"/>
              <w:rPr>
                <w:b/>
              </w:rPr>
            </w:pPr>
            <w:r w:rsidRPr="00924C4F">
              <w:rPr>
                <w:b/>
              </w:rPr>
              <w:t xml:space="preserve">Amount </w:t>
            </w:r>
            <w:r w:rsidRPr="00924C4F">
              <w:rPr>
                <w:b/>
                <w:bCs/>
              </w:rPr>
              <w:t>(in Rs.)</w:t>
            </w:r>
          </w:p>
        </w:tc>
        <w:tc>
          <w:tcPr>
            <w:tcW w:w="2273" w:type="dxa"/>
            <w:shd w:val="clear" w:color="auto" w:fill="E7E6E6" w:themeFill="background2"/>
          </w:tcPr>
          <w:p w14:paraId="75AFC574" w14:textId="77777777" w:rsidR="00192535" w:rsidRPr="00924C4F" w:rsidRDefault="00192535" w:rsidP="00B77BCC">
            <w:pPr>
              <w:adjustRightInd w:val="0"/>
              <w:spacing w:line="240" w:lineRule="atLeast"/>
              <w:ind w:left="108" w:right="108"/>
              <w:jc w:val="both"/>
              <w:rPr>
                <w:b/>
              </w:rPr>
            </w:pPr>
            <w:r w:rsidRPr="00924C4F">
              <w:rPr>
                <w:b/>
              </w:rPr>
              <w:t>Maturity Date</w:t>
            </w:r>
          </w:p>
        </w:tc>
      </w:tr>
      <w:tr w:rsidR="00192535" w:rsidRPr="00924C4F" w14:paraId="0C44802B" w14:textId="77777777" w:rsidTr="00B77BCC">
        <w:trPr>
          <w:trHeight w:val="282"/>
        </w:trPr>
        <w:tc>
          <w:tcPr>
            <w:tcW w:w="1700" w:type="dxa"/>
          </w:tcPr>
          <w:p w14:paraId="1A28B680" w14:textId="77777777" w:rsidR="00192535" w:rsidRPr="00924C4F" w:rsidRDefault="00192535" w:rsidP="00B77BCC">
            <w:pPr>
              <w:adjustRightInd w:val="0"/>
              <w:spacing w:line="240" w:lineRule="atLeast"/>
              <w:ind w:left="15"/>
              <w:jc w:val="both"/>
            </w:pPr>
          </w:p>
        </w:tc>
        <w:tc>
          <w:tcPr>
            <w:tcW w:w="1947" w:type="dxa"/>
          </w:tcPr>
          <w:p w14:paraId="26EE079F" w14:textId="77777777" w:rsidR="00192535" w:rsidRPr="00924C4F" w:rsidRDefault="00192535" w:rsidP="00B77BCC">
            <w:pPr>
              <w:adjustRightInd w:val="0"/>
              <w:spacing w:line="240" w:lineRule="atLeast"/>
              <w:ind w:left="108" w:right="108"/>
              <w:jc w:val="both"/>
            </w:pPr>
          </w:p>
        </w:tc>
        <w:tc>
          <w:tcPr>
            <w:tcW w:w="2415" w:type="dxa"/>
          </w:tcPr>
          <w:p w14:paraId="14A71E4E" w14:textId="77777777" w:rsidR="00192535" w:rsidRPr="00924C4F" w:rsidRDefault="00192535" w:rsidP="00B77BCC">
            <w:pPr>
              <w:adjustRightInd w:val="0"/>
              <w:spacing w:line="240" w:lineRule="atLeast"/>
              <w:ind w:left="108" w:right="108"/>
              <w:jc w:val="both"/>
            </w:pPr>
          </w:p>
        </w:tc>
        <w:tc>
          <w:tcPr>
            <w:tcW w:w="2273" w:type="dxa"/>
          </w:tcPr>
          <w:p w14:paraId="6A424B02" w14:textId="77777777" w:rsidR="00192535" w:rsidRPr="00924C4F" w:rsidRDefault="00192535" w:rsidP="00B77BCC">
            <w:pPr>
              <w:adjustRightInd w:val="0"/>
              <w:spacing w:line="240" w:lineRule="atLeast"/>
              <w:ind w:left="108" w:right="108"/>
              <w:jc w:val="both"/>
            </w:pPr>
          </w:p>
        </w:tc>
      </w:tr>
    </w:tbl>
    <w:p w14:paraId="7FF2FDD4" w14:textId="77777777" w:rsidR="000E5F00" w:rsidRPr="00924C4F" w:rsidRDefault="000E5F00" w:rsidP="00192535">
      <w:pPr>
        <w:adjustRightInd w:val="0"/>
        <w:spacing w:line="240" w:lineRule="atLeast"/>
        <w:jc w:val="both"/>
      </w:pPr>
    </w:p>
    <w:p w14:paraId="3AF5AF70" w14:textId="7040C5D9" w:rsidR="00192535" w:rsidRPr="00924C4F" w:rsidRDefault="00192535" w:rsidP="00192535">
      <w:pPr>
        <w:adjustRightInd w:val="0"/>
        <w:spacing w:line="240" w:lineRule="atLeast"/>
        <w:jc w:val="both"/>
      </w:pPr>
      <w:r w:rsidRPr="00924C4F">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96"/>
        <w:gridCol w:w="1934"/>
        <w:gridCol w:w="2461"/>
        <w:gridCol w:w="2268"/>
      </w:tblGrid>
      <w:tr w:rsidR="00192535" w:rsidRPr="00924C4F" w14:paraId="5D68A447" w14:textId="77777777" w:rsidTr="00B77BCC">
        <w:trPr>
          <w:trHeight w:val="531"/>
        </w:trPr>
        <w:tc>
          <w:tcPr>
            <w:tcW w:w="1696" w:type="dxa"/>
            <w:shd w:val="clear" w:color="auto" w:fill="E7E6E6" w:themeFill="background2"/>
          </w:tcPr>
          <w:p w14:paraId="7E582FE7" w14:textId="77777777" w:rsidR="00192535" w:rsidRPr="00924C4F" w:rsidRDefault="00192535" w:rsidP="00B77BCC">
            <w:pPr>
              <w:adjustRightInd w:val="0"/>
              <w:spacing w:line="240" w:lineRule="atLeast"/>
              <w:ind w:left="108"/>
              <w:jc w:val="both"/>
              <w:rPr>
                <w:b/>
              </w:rPr>
            </w:pPr>
            <w:r w:rsidRPr="00924C4F">
              <w:rPr>
                <w:b/>
              </w:rPr>
              <w:t>New FDR No</w:t>
            </w:r>
          </w:p>
        </w:tc>
        <w:tc>
          <w:tcPr>
            <w:tcW w:w="1934" w:type="dxa"/>
            <w:shd w:val="clear" w:color="auto" w:fill="E7E6E6" w:themeFill="background2"/>
          </w:tcPr>
          <w:p w14:paraId="1832B76B" w14:textId="77777777" w:rsidR="00192535" w:rsidRPr="00924C4F" w:rsidRDefault="00192535" w:rsidP="00B77BCC">
            <w:pPr>
              <w:adjustRightInd w:val="0"/>
              <w:spacing w:line="240" w:lineRule="atLeast"/>
              <w:ind w:left="108" w:right="108"/>
              <w:jc w:val="both"/>
              <w:rPr>
                <w:b/>
                <w:bCs/>
              </w:rPr>
            </w:pPr>
            <w:r w:rsidRPr="00924C4F">
              <w:rPr>
                <w:b/>
                <w:bCs/>
              </w:rPr>
              <w:t>Renewal Date</w:t>
            </w:r>
          </w:p>
        </w:tc>
        <w:tc>
          <w:tcPr>
            <w:tcW w:w="2461" w:type="dxa"/>
            <w:shd w:val="clear" w:color="auto" w:fill="E7E6E6" w:themeFill="background2"/>
          </w:tcPr>
          <w:p w14:paraId="6CB33925" w14:textId="77777777" w:rsidR="00192535" w:rsidRPr="00924C4F" w:rsidRDefault="00192535" w:rsidP="00B77BCC">
            <w:pPr>
              <w:adjustRightInd w:val="0"/>
              <w:spacing w:line="240" w:lineRule="atLeast"/>
              <w:ind w:left="108" w:right="108"/>
              <w:jc w:val="both"/>
              <w:rPr>
                <w:b/>
                <w:bCs/>
              </w:rPr>
            </w:pPr>
            <w:r w:rsidRPr="00924C4F">
              <w:rPr>
                <w:b/>
                <w:bCs/>
              </w:rPr>
              <w:t>New Maturity Date</w:t>
            </w:r>
          </w:p>
        </w:tc>
        <w:tc>
          <w:tcPr>
            <w:tcW w:w="2268" w:type="dxa"/>
            <w:shd w:val="clear" w:color="auto" w:fill="E7E6E6" w:themeFill="background2"/>
          </w:tcPr>
          <w:p w14:paraId="32A41FE7" w14:textId="77777777" w:rsidR="00192535" w:rsidRPr="00924C4F" w:rsidRDefault="00192535" w:rsidP="00B77BCC">
            <w:pPr>
              <w:adjustRightInd w:val="0"/>
              <w:spacing w:line="240" w:lineRule="atLeast"/>
              <w:ind w:left="108" w:right="108"/>
              <w:jc w:val="both"/>
              <w:rPr>
                <w:b/>
                <w:bCs/>
              </w:rPr>
            </w:pPr>
            <w:r w:rsidRPr="00924C4F">
              <w:rPr>
                <w:b/>
                <w:bCs/>
              </w:rPr>
              <w:t>Amount (in Rs.)</w:t>
            </w:r>
          </w:p>
        </w:tc>
      </w:tr>
      <w:tr w:rsidR="00192535" w:rsidRPr="00924C4F" w14:paraId="1A7CEAAD" w14:textId="77777777" w:rsidTr="00B77BCC">
        <w:trPr>
          <w:trHeight w:val="186"/>
        </w:trPr>
        <w:tc>
          <w:tcPr>
            <w:tcW w:w="1696" w:type="dxa"/>
          </w:tcPr>
          <w:p w14:paraId="12731CF3" w14:textId="77777777" w:rsidR="00192535" w:rsidRPr="00924C4F" w:rsidRDefault="00192535" w:rsidP="00B77BCC">
            <w:pPr>
              <w:adjustRightInd w:val="0"/>
              <w:spacing w:line="240" w:lineRule="atLeast"/>
              <w:ind w:left="108"/>
              <w:jc w:val="both"/>
              <w:rPr>
                <w:b/>
                <w:bCs/>
              </w:rPr>
            </w:pPr>
          </w:p>
        </w:tc>
        <w:tc>
          <w:tcPr>
            <w:tcW w:w="1934" w:type="dxa"/>
          </w:tcPr>
          <w:p w14:paraId="652A51FE" w14:textId="77777777" w:rsidR="00192535" w:rsidRPr="00924C4F" w:rsidRDefault="00192535" w:rsidP="00B77BCC">
            <w:pPr>
              <w:adjustRightInd w:val="0"/>
              <w:spacing w:line="240" w:lineRule="atLeast"/>
              <w:ind w:left="108" w:right="108"/>
              <w:jc w:val="both"/>
              <w:rPr>
                <w:b/>
                <w:bCs/>
              </w:rPr>
            </w:pPr>
          </w:p>
        </w:tc>
        <w:tc>
          <w:tcPr>
            <w:tcW w:w="2461" w:type="dxa"/>
          </w:tcPr>
          <w:p w14:paraId="23987490" w14:textId="77777777" w:rsidR="00192535" w:rsidRPr="00924C4F" w:rsidRDefault="00192535" w:rsidP="00B77BCC">
            <w:pPr>
              <w:adjustRightInd w:val="0"/>
              <w:spacing w:line="240" w:lineRule="atLeast"/>
              <w:ind w:left="108" w:right="108"/>
              <w:jc w:val="both"/>
              <w:rPr>
                <w:b/>
                <w:bCs/>
              </w:rPr>
            </w:pPr>
          </w:p>
        </w:tc>
        <w:tc>
          <w:tcPr>
            <w:tcW w:w="2268" w:type="dxa"/>
          </w:tcPr>
          <w:p w14:paraId="2ABC7262" w14:textId="77777777" w:rsidR="00192535" w:rsidRPr="00924C4F" w:rsidRDefault="00192535" w:rsidP="00B77BCC">
            <w:pPr>
              <w:adjustRightInd w:val="0"/>
              <w:spacing w:line="240" w:lineRule="atLeast"/>
              <w:ind w:left="108" w:right="108"/>
              <w:jc w:val="both"/>
              <w:rPr>
                <w:b/>
                <w:bCs/>
              </w:rPr>
            </w:pPr>
          </w:p>
        </w:tc>
      </w:tr>
    </w:tbl>
    <w:p w14:paraId="4543B6DB" w14:textId="77777777" w:rsidR="00192535" w:rsidRPr="00924C4F" w:rsidRDefault="00192535" w:rsidP="00192535">
      <w:pPr>
        <w:adjustRightInd w:val="0"/>
        <w:jc w:val="both"/>
        <w:rPr>
          <w:b/>
          <w:bCs/>
        </w:rPr>
      </w:pPr>
    </w:p>
    <w:p w14:paraId="51CAB863" w14:textId="77777777" w:rsidR="00192535" w:rsidRPr="00924C4F" w:rsidRDefault="00192535" w:rsidP="00192535">
      <w:pPr>
        <w:adjustRightInd w:val="0"/>
        <w:spacing w:line="240" w:lineRule="atLeast"/>
        <w:jc w:val="both"/>
      </w:pPr>
      <w:r w:rsidRPr="00924C4F">
        <w:t>We hereby agree and confirm that</w:t>
      </w:r>
    </w:p>
    <w:p w14:paraId="69109D15" w14:textId="77777777" w:rsidR="00192535" w:rsidRPr="00924C4F" w:rsidRDefault="00192535" w:rsidP="00192535">
      <w:pPr>
        <w:numPr>
          <w:ilvl w:val="0"/>
          <w:numId w:val="3"/>
        </w:numPr>
        <w:tabs>
          <w:tab w:val="clear" w:pos="2160"/>
          <w:tab w:val="num" w:pos="786"/>
        </w:tabs>
        <w:adjustRightInd w:val="0"/>
        <w:spacing w:line="240" w:lineRule="atLeast"/>
        <w:ind w:left="540" w:hanging="180"/>
        <w:jc w:val="both"/>
      </w:pPr>
      <w:bookmarkStart w:id="56" w:name="_Hlk191990806"/>
      <w:r w:rsidRPr="00924C4F">
        <w:t>The FDR is lien marked to NSE Clearing Ltd.</w:t>
      </w:r>
    </w:p>
    <w:bookmarkEnd w:id="56"/>
    <w:p w14:paraId="3D6716C8" w14:textId="77777777" w:rsidR="00192535" w:rsidRPr="00924C4F" w:rsidRDefault="00192535" w:rsidP="00192535">
      <w:pPr>
        <w:numPr>
          <w:ilvl w:val="0"/>
          <w:numId w:val="3"/>
        </w:numPr>
        <w:tabs>
          <w:tab w:val="clear" w:pos="2160"/>
          <w:tab w:val="num" w:pos="786"/>
        </w:tabs>
        <w:adjustRightInd w:val="0"/>
        <w:spacing w:line="240" w:lineRule="atLeast"/>
        <w:ind w:left="540" w:hanging="180"/>
        <w:jc w:val="both"/>
      </w:pPr>
      <w:r w:rsidRPr="00924C4F">
        <w:t>There is no lock in period for encashment of the said FDR.</w:t>
      </w:r>
    </w:p>
    <w:p w14:paraId="36E1BC91" w14:textId="77777777" w:rsidR="00192535" w:rsidRPr="00924C4F" w:rsidRDefault="00192535" w:rsidP="00192535">
      <w:pPr>
        <w:numPr>
          <w:ilvl w:val="0"/>
          <w:numId w:val="3"/>
        </w:numPr>
        <w:tabs>
          <w:tab w:val="clear" w:pos="2160"/>
          <w:tab w:val="num" w:pos="786"/>
        </w:tabs>
        <w:adjustRightInd w:val="0"/>
        <w:spacing w:line="240" w:lineRule="atLeast"/>
        <w:ind w:left="540" w:hanging="180"/>
        <w:jc w:val="both"/>
      </w:pPr>
      <w:r w:rsidRPr="00924C4F">
        <w:t xml:space="preserve">The amount under the said FDR would be paid to you on demand, at any point of time without any reference to the </w:t>
      </w:r>
      <w:r w:rsidRPr="00924C4F">
        <w:rPr>
          <w:b/>
        </w:rPr>
        <w:t>above member.</w:t>
      </w:r>
    </w:p>
    <w:p w14:paraId="0D0BCC36" w14:textId="77777777" w:rsidR="00192535" w:rsidRPr="00924C4F" w:rsidRDefault="00192535" w:rsidP="00192535">
      <w:pPr>
        <w:numPr>
          <w:ilvl w:val="0"/>
          <w:numId w:val="3"/>
        </w:numPr>
        <w:tabs>
          <w:tab w:val="clear" w:pos="2160"/>
          <w:tab w:val="num" w:pos="786"/>
        </w:tabs>
        <w:adjustRightInd w:val="0"/>
        <w:spacing w:line="240" w:lineRule="atLeast"/>
        <w:ind w:left="540" w:hanging="180"/>
        <w:jc w:val="both"/>
      </w:pPr>
      <w:r w:rsidRPr="00924C4F">
        <w:t xml:space="preserve">Encashment whether premature or otherwise would not require any clearance from any other authority / person. </w:t>
      </w:r>
    </w:p>
    <w:p w14:paraId="18A5FCAD" w14:textId="77777777" w:rsidR="00192535" w:rsidRPr="00924C4F" w:rsidRDefault="00192535" w:rsidP="00192535">
      <w:pPr>
        <w:numPr>
          <w:ilvl w:val="0"/>
          <w:numId w:val="3"/>
        </w:numPr>
        <w:tabs>
          <w:tab w:val="clear" w:pos="2160"/>
          <w:tab w:val="num" w:pos="786"/>
        </w:tabs>
        <w:adjustRightInd w:val="0"/>
        <w:spacing w:line="240" w:lineRule="atLeast"/>
        <w:ind w:left="540" w:hanging="180"/>
        <w:jc w:val="both"/>
      </w:pPr>
      <w:r w:rsidRPr="00924C4F">
        <w:t xml:space="preserve">On encashment of the FDR by you, the interest accrued thereon will also be released to you. </w:t>
      </w:r>
    </w:p>
    <w:p w14:paraId="32DB3025" w14:textId="77777777" w:rsidR="00192535" w:rsidRPr="00924C4F" w:rsidRDefault="00192535" w:rsidP="00192535">
      <w:pPr>
        <w:numPr>
          <w:ilvl w:val="0"/>
          <w:numId w:val="3"/>
        </w:numPr>
        <w:tabs>
          <w:tab w:val="clear" w:pos="2160"/>
          <w:tab w:val="num" w:pos="786"/>
        </w:tabs>
        <w:adjustRightInd w:val="0"/>
        <w:spacing w:line="240" w:lineRule="atLeast"/>
        <w:ind w:left="540" w:hanging="180"/>
        <w:jc w:val="both"/>
      </w:pPr>
      <w:r w:rsidRPr="00924C4F">
        <w:t>The principal amount of the FDR shall remain protected throughout the tenure, notwithstanding any possible pre-termination costs incurred by the Bank</w:t>
      </w:r>
    </w:p>
    <w:p w14:paraId="1DD2D73B" w14:textId="77777777" w:rsidR="00192535" w:rsidRPr="00924C4F" w:rsidRDefault="00192535" w:rsidP="00192535">
      <w:pPr>
        <w:numPr>
          <w:ilvl w:val="0"/>
          <w:numId w:val="3"/>
        </w:numPr>
        <w:tabs>
          <w:tab w:val="clear" w:pos="2160"/>
          <w:tab w:val="num" w:pos="786"/>
        </w:tabs>
        <w:adjustRightInd w:val="0"/>
        <w:spacing w:line="240" w:lineRule="atLeast"/>
        <w:ind w:left="540" w:hanging="180"/>
        <w:jc w:val="both"/>
      </w:pPr>
      <w:r w:rsidRPr="00924C4F">
        <w:t>The FDR is payable at Mumbai. (In case FDR is issued from places other than Mumbai, Delhi, Kolkata, Chennai, Ahmedabad, Hyderabad and Bangalore)</w:t>
      </w:r>
    </w:p>
    <w:p w14:paraId="3C97B977" w14:textId="77777777" w:rsidR="00192535" w:rsidRPr="00924C4F" w:rsidRDefault="00192535" w:rsidP="00192535">
      <w:pPr>
        <w:numPr>
          <w:ilvl w:val="0"/>
          <w:numId w:val="3"/>
        </w:numPr>
        <w:tabs>
          <w:tab w:val="clear" w:pos="2160"/>
          <w:tab w:val="num" w:pos="786"/>
        </w:tabs>
        <w:adjustRightInd w:val="0"/>
        <w:spacing w:line="240" w:lineRule="atLeast"/>
        <w:ind w:left="540" w:hanging="180"/>
        <w:jc w:val="both"/>
      </w:pPr>
      <w:r w:rsidRPr="00924C4F">
        <w:t>Old instrument will remain valid unless revoked.</w:t>
      </w:r>
    </w:p>
    <w:p w14:paraId="23B2EB90" w14:textId="77777777" w:rsidR="00192535" w:rsidRPr="00924C4F" w:rsidRDefault="00192535" w:rsidP="00192535">
      <w:pPr>
        <w:adjustRightInd w:val="0"/>
        <w:spacing w:line="240" w:lineRule="atLeast"/>
        <w:jc w:val="both"/>
      </w:pPr>
    </w:p>
    <w:p w14:paraId="2203CB48" w14:textId="77777777" w:rsidR="00192535" w:rsidRPr="00924C4F" w:rsidRDefault="00192535" w:rsidP="00192535">
      <w:pPr>
        <w:adjustRightInd w:val="0"/>
        <w:spacing w:line="240" w:lineRule="atLeast"/>
        <w:jc w:val="both"/>
      </w:pPr>
      <w:r w:rsidRPr="00924C4F">
        <w:t>Yours faithfully,</w:t>
      </w:r>
    </w:p>
    <w:p w14:paraId="069A4614" w14:textId="77777777" w:rsidR="00192535" w:rsidRPr="00924C4F" w:rsidRDefault="00192535" w:rsidP="00192535">
      <w:pPr>
        <w:adjustRightInd w:val="0"/>
        <w:spacing w:line="240" w:lineRule="atLeast"/>
        <w:jc w:val="both"/>
      </w:pPr>
      <w:r w:rsidRPr="00924C4F">
        <w:t xml:space="preserve">Authorised Signatory </w:t>
      </w:r>
      <w:r w:rsidRPr="00924C4F">
        <w:rPr>
          <w:b/>
          <w:bCs/>
          <w:i/>
          <w:iCs/>
        </w:rPr>
        <w:t>(Seal and Signature)</w:t>
      </w:r>
    </w:p>
    <w:p w14:paraId="677F143A" w14:textId="77777777" w:rsidR="00192535" w:rsidRPr="00924C4F" w:rsidRDefault="00192535" w:rsidP="00192535">
      <w:pPr>
        <w:widowControl w:val="0"/>
        <w:adjustRightInd w:val="0"/>
        <w:spacing w:line="240" w:lineRule="atLeast"/>
      </w:pPr>
      <w:r w:rsidRPr="00924C4F">
        <w:t xml:space="preserve"> __________ Bank Ltd</w:t>
      </w:r>
    </w:p>
    <w:p w14:paraId="1137E04C" w14:textId="77777777" w:rsidR="00192535" w:rsidRPr="00924C4F" w:rsidRDefault="00192535" w:rsidP="00192535">
      <w:pPr>
        <w:widowControl w:val="0"/>
        <w:adjustRightInd w:val="0"/>
        <w:spacing w:line="240" w:lineRule="atLeast"/>
        <w:rPr>
          <w:lang w:val="en-IN"/>
        </w:rPr>
      </w:pPr>
      <w:r w:rsidRPr="00924C4F">
        <w:t>(Branch Address)</w:t>
      </w:r>
    </w:p>
    <w:p w14:paraId="4E207E48" w14:textId="77777777" w:rsidR="00213936" w:rsidRPr="00924C4F" w:rsidRDefault="00213936" w:rsidP="00E474C1">
      <w:pPr>
        <w:widowControl w:val="0"/>
        <w:adjustRightInd w:val="0"/>
        <w:spacing w:line="240" w:lineRule="atLeast"/>
        <w:rPr>
          <w:lang w:val="en-IN"/>
        </w:rPr>
      </w:pPr>
    </w:p>
    <w:p w14:paraId="4E207E49" w14:textId="77777777" w:rsidR="0047552D" w:rsidRPr="00924C4F" w:rsidRDefault="0047552D" w:rsidP="002244ED">
      <w:pPr>
        <w:pStyle w:val="Heading1"/>
        <w:numPr>
          <w:ilvl w:val="0"/>
          <w:numId w:val="16"/>
        </w:numPr>
        <w:ind w:left="426" w:hanging="336"/>
        <w:jc w:val="left"/>
      </w:pPr>
      <w:bookmarkStart w:id="57" w:name="_Format_of_letter_4"/>
      <w:bookmarkStart w:id="58" w:name="_Toc196920974"/>
      <w:bookmarkEnd w:id="57"/>
      <w:r w:rsidRPr="00924C4F">
        <w:lastRenderedPageBreak/>
        <w:t>Format of letter to be provided by Bank for Auto renewal of FDR to the Clearing Corporation - when there is no change in FDR number</w:t>
      </w:r>
      <w:bookmarkEnd w:id="58"/>
    </w:p>
    <w:p w14:paraId="4E207E4A" w14:textId="77777777" w:rsidR="0047552D" w:rsidRPr="00924C4F" w:rsidRDefault="0047552D" w:rsidP="0047552D">
      <w:pPr>
        <w:widowControl w:val="0"/>
        <w:adjustRightInd w:val="0"/>
        <w:spacing w:line="240" w:lineRule="atLeast"/>
        <w:jc w:val="center"/>
      </w:pPr>
      <w:r w:rsidRPr="00924C4F">
        <w:t>(To be typed on Bank’s letter head)</w:t>
      </w:r>
    </w:p>
    <w:p w14:paraId="4E207E4B" w14:textId="77777777" w:rsidR="0047552D" w:rsidRPr="00924C4F" w:rsidRDefault="0047552D" w:rsidP="0047552D">
      <w:pPr>
        <w:widowControl w:val="0"/>
        <w:adjustRightInd w:val="0"/>
        <w:spacing w:line="240" w:lineRule="atLeast"/>
        <w:jc w:val="center"/>
      </w:pPr>
    </w:p>
    <w:p w14:paraId="4C83D03E" w14:textId="77777777" w:rsidR="00DB0BC7" w:rsidRPr="00924C4F" w:rsidRDefault="00DB0BC7" w:rsidP="00DB0BC7">
      <w:pPr>
        <w:adjustRightInd w:val="0"/>
        <w:spacing w:line="240" w:lineRule="atLeast"/>
        <w:jc w:val="both"/>
      </w:pPr>
      <w:r w:rsidRPr="00924C4F">
        <w:t>Dear Sir,</w:t>
      </w:r>
    </w:p>
    <w:p w14:paraId="77D8CA8A" w14:textId="77777777" w:rsidR="00DB0BC7" w:rsidRPr="00924C4F" w:rsidRDefault="00DB0BC7" w:rsidP="00DB0BC7">
      <w:pPr>
        <w:adjustRightInd w:val="0"/>
        <w:spacing w:line="240" w:lineRule="atLeast"/>
        <w:jc w:val="both"/>
      </w:pPr>
      <w:r w:rsidRPr="00924C4F">
        <w:t xml:space="preserve">We refer to the fixed deposit receipt (FDR) issued, in the name of NCL - A/c </w:t>
      </w:r>
      <w:r w:rsidRPr="00924C4F">
        <w:rPr>
          <w:i/>
        </w:rPr>
        <w:t>“Member Name”</w:t>
      </w:r>
      <w:r w:rsidRPr="00924C4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DB0BC7" w:rsidRPr="00924C4F" w14:paraId="667B37D0" w14:textId="77777777" w:rsidTr="00B77BCC">
        <w:trPr>
          <w:trHeight w:val="254"/>
        </w:trPr>
        <w:tc>
          <w:tcPr>
            <w:tcW w:w="1700" w:type="dxa"/>
            <w:shd w:val="clear" w:color="auto" w:fill="E7E6E6" w:themeFill="background2"/>
          </w:tcPr>
          <w:p w14:paraId="52DEFF2D" w14:textId="77777777" w:rsidR="00DB0BC7" w:rsidRPr="00924C4F" w:rsidRDefault="00DB0BC7" w:rsidP="00B77BCC">
            <w:pPr>
              <w:adjustRightInd w:val="0"/>
              <w:spacing w:line="240" w:lineRule="atLeast"/>
              <w:ind w:left="108"/>
              <w:jc w:val="both"/>
              <w:rPr>
                <w:b/>
              </w:rPr>
            </w:pPr>
            <w:r w:rsidRPr="00924C4F">
              <w:rPr>
                <w:b/>
              </w:rPr>
              <w:t>FDR No</w:t>
            </w:r>
          </w:p>
        </w:tc>
        <w:tc>
          <w:tcPr>
            <w:tcW w:w="1947" w:type="dxa"/>
            <w:shd w:val="clear" w:color="auto" w:fill="E7E6E6" w:themeFill="background2"/>
          </w:tcPr>
          <w:p w14:paraId="4FF042AE" w14:textId="77777777" w:rsidR="00DB0BC7" w:rsidRPr="00924C4F" w:rsidRDefault="00DB0BC7" w:rsidP="00B77BCC">
            <w:pPr>
              <w:adjustRightInd w:val="0"/>
              <w:spacing w:line="240" w:lineRule="atLeast"/>
              <w:ind w:left="108"/>
              <w:jc w:val="both"/>
              <w:rPr>
                <w:b/>
              </w:rPr>
            </w:pPr>
            <w:r w:rsidRPr="00924C4F">
              <w:rPr>
                <w:b/>
              </w:rPr>
              <w:t>Issue Date</w:t>
            </w:r>
          </w:p>
        </w:tc>
        <w:tc>
          <w:tcPr>
            <w:tcW w:w="2415" w:type="dxa"/>
            <w:shd w:val="clear" w:color="auto" w:fill="E7E6E6" w:themeFill="background2"/>
          </w:tcPr>
          <w:p w14:paraId="4F3AE52D" w14:textId="77777777" w:rsidR="00DB0BC7" w:rsidRPr="00924C4F" w:rsidRDefault="00DB0BC7" w:rsidP="00B77BCC">
            <w:pPr>
              <w:adjustRightInd w:val="0"/>
              <w:spacing w:line="240" w:lineRule="atLeast"/>
              <w:ind w:left="108" w:right="108"/>
              <w:jc w:val="both"/>
              <w:rPr>
                <w:b/>
              </w:rPr>
            </w:pPr>
            <w:r w:rsidRPr="00924C4F">
              <w:rPr>
                <w:b/>
              </w:rPr>
              <w:t xml:space="preserve">Amount </w:t>
            </w:r>
            <w:r w:rsidRPr="00924C4F">
              <w:rPr>
                <w:b/>
                <w:bCs/>
              </w:rPr>
              <w:t>(in Rs.)</w:t>
            </w:r>
          </w:p>
        </w:tc>
        <w:tc>
          <w:tcPr>
            <w:tcW w:w="2273" w:type="dxa"/>
            <w:shd w:val="clear" w:color="auto" w:fill="E7E6E6" w:themeFill="background2"/>
          </w:tcPr>
          <w:p w14:paraId="2176D2A1" w14:textId="77777777" w:rsidR="00DB0BC7" w:rsidRPr="00924C4F" w:rsidRDefault="00DB0BC7" w:rsidP="00B77BCC">
            <w:pPr>
              <w:adjustRightInd w:val="0"/>
              <w:spacing w:line="240" w:lineRule="atLeast"/>
              <w:ind w:left="108" w:right="108"/>
              <w:jc w:val="both"/>
              <w:rPr>
                <w:b/>
              </w:rPr>
            </w:pPr>
            <w:r w:rsidRPr="00924C4F">
              <w:rPr>
                <w:b/>
              </w:rPr>
              <w:t>Maturity Date</w:t>
            </w:r>
          </w:p>
        </w:tc>
      </w:tr>
      <w:tr w:rsidR="00DB0BC7" w:rsidRPr="00924C4F" w14:paraId="4E0D2144" w14:textId="77777777" w:rsidTr="00B77BCC">
        <w:trPr>
          <w:trHeight w:val="282"/>
        </w:trPr>
        <w:tc>
          <w:tcPr>
            <w:tcW w:w="1700" w:type="dxa"/>
          </w:tcPr>
          <w:p w14:paraId="201911CA" w14:textId="77777777" w:rsidR="00DB0BC7" w:rsidRPr="00924C4F" w:rsidRDefault="00DB0BC7" w:rsidP="00B77BCC">
            <w:pPr>
              <w:adjustRightInd w:val="0"/>
              <w:spacing w:line="240" w:lineRule="atLeast"/>
              <w:ind w:left="15"/>
              <w:jc w:val="both"/>
            </w:pPr>
          </w:p>
        </w:tc>
        <w:tc>
          <w:tcPr>
            <w:tcW w:w="1947" w:type="dxa"/>
          </w:tcPr>
          <w:p w14:paraId="7CCC2315" w14:textId="77777777" w:rsidR="00DB0BC7" w:rsidRPr="00924C4F" w:rsidRDefault="00DB0BC7" w:rsidP="00B77BCC">
            <w:pPr>
              <w:adjustRightInd w:val="0"/>
              <w:spacing w:line="240" w:lineRule="atLeast"/>
              <w:ind w:left="108" w:right="108"/>
              <w:jc w:val="both"/>
            </w:pPr>
          </w:p>
        </w:tc>
        <w:tc>
          <w:tcPr>
            <w:tcW w:w="2415" w:type="dxa"/>
          </w:tcPr>
          <w:p w14:paraId="3E6ADF61" w14:textId="77777777" w:rsidR="00DB0BC7" w:rsidRPr="00924C4F" w:rsidRDefault="00DB0BC7" w:rsidP="00B77BCC">
            <w:pPr>
              <w:adjustRightInd w:val="0"/>
              <w:spacing w:line="240" w:lineRule="atLeast"/>
              <w:ind w:left="108" w:right="108"/>
              <w:jc w:val="both"/>
            </w:pPr>
          </w:p>
        </w:tc>
        <w:tc>
          <w:tcPr>
            <w:tcW w:w="2273" w:type="dxa"/>
          </w:tcPr>
          <w:p w14:paraId="250864BB" w14:textId="77777777" w:rsidR="00DB0BC7" w:rsidRPr="00924C4F" w:rsidRDefault="00DB0BC7" w:rsidP="00B77BCC">
            <w:pPr>
              <w:adjustRightInd w:val="0"/>
              <w:spacing w:line="240" w:lineRule="atLeast"/>
              <w:ind w:left="108" w:right="108"/>
              <w:jc w:val="both"/>
            </w:pPr>
          </w:p>
        </w:tc>
      </w:tr>
    </w:tbl>
    <w:p w14:paraId="561DA094" w14:textId="77777777" w:rsidR="00DB0BC7" w:rsidRPr="00924C4F" w:rsidRDefault="00DB0BC7" w:rsidP="00DB0BC7">
      <w:pPr>
        <w:adjustRightInd w:val="0"/>
        <w:spacing w:line="240" w:lineRule="atLeast"/>
        <w:jc w:val="both"/>
      </w:pPr>
    </w:p>
    <w:p w14:paraId="68C2048B" w14:textId="4B27EF8C" w:rsidR="00DB0BC7" w:rsidRPr="00924C4F" w:rsidRDefault="00DB0BC7" w:rsidP="00DB0BC7">
      <w:pPr>
        <w:adjustRightInd w:val="0"/>
        <w:spacing w:line="240" w:lineRule="atLeast"/>
        <w:jc w:val="both"/>
      </w:pPr>
      <w:r w:rsidRPr="00924C4F">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78"/>
        <w:gridCol w:w="2178"/>
        <w:gridCol w:w="2235"/>
      </w:tblGrid>
      <w:tr w:rsidR="00DB0BC7" w:rsidRPr="00924C4F" w14:paraId="6D869D5D" w14:textId="77777777" w:rsidTr="00B77BCC">
        <w:trPr>
          <w:trHeight w:val="522"/>
        </w:trPr>
        <w:tc>
          <w:tcPr>
            <w:tcW w:w="1678" w:type="dxa"/>
            <w:shd w:val="clear" w:color="auto" w:fill="E7E6E6" w:themeFill="background2"/>
          </w:tcPr>
          <w:p w14:paraId="76353657" w14:textId="77777777" w:rsidR="00DB0BC7" w:rsidRPr="00924C4F" w:rsidRDefault="00DB0BC7" w:rsidP="00B77BCC">
            <w:pPr>
              <w:adjustRightInd w:val="0"/>
              <w:spacing w:line="240" w:lineRule="atLeast"/>
              <w:ind w:left="108" w:right="108"/>
              <w:jc w:val="both"/>
              <w:rPr>
                <w:b/>
                <w:bCs/>
              </w:rPr>
            </w:pPr>
            <w:r w:rsidRPr="00924C4F">
              <w:rPr>
                <w:b/>
                <w:bCs/>
              </w:rPr>
              <w:t>Renewal Date</w:t>
            </w:r>
          </w:p>
        </w:tc>
        <w:tc>
          <w:tcPr>
            <w:tcW w:w="2178" w:type="dxa"/>
            <w:shd w:val="clear" w:color="auto" w:fill="E7E6E6" w:themeFill="background2"/>
          </w:tcPr>
          <w:p w14:paraId="72728C62" w14:textId="77777777" w:rsidR="00DB0BC7" w:rsidRPr="00924C4F" w:rsidRDefault="00DB0BC7" w:rsidP="00B77BCC">
            <w:pPr>
              <w:adjustRightInd w:val="0"/>
              <w:spacing w:line="240" w:lineRule="atLeast"/>
              <w:ind w:left="108" w:right="108"/>
              <w:jc w:val="both"/>
              <w:rPr>
                <w:b/>
                <w:bCs/>
              </w:rPr>
            </w:pPr>
            <w:r w:rsidRPr="00924C4F">
              <w:rPr>
                <w:b/>
                <w:bCs/>
              </w:rPr>
              <w:t>New Maturity Date</w:t>
            </w:r>
          </w:p>
        </w:tc>
        <w:tc>
          <w:tcPr>
            <w:tcW w:w="2235" w:type="dxa"/>
            <w:shd w:val="clear" w:color="auto" w:fill="E7E6E6" w:themeFill="background2"/>
          </w:tcPr>
          <w:p w14:paraId="2F807148" w14:textId="77777777" w:rsidR="00DB0BC7" w:rsidRPr="00924C4F" w:rsidRDefault="00DB0BC7" w:rsidP="00B77BCC">
            <w:pPr>
              <w:adjustRightInd w:val="0"/>
              <w:spacing w:line="240" w:lineRule="atLeast"/>
              <w:ind w:left="108" w:right="108"/>
              <w:jc w:val="both"/>
              <w:rPr>
                <w:b/>
                <w:bCs/>
              </w:rPr>
            </w:pPr>
            <w:r w:rsidRPr="00924C4F">
              <w:rPr>
                <w:b/>
                <w:bCs/>
              </w:rPr>
              <w:t>Amount (in Rs.)</w:t>
            </w:r>
          </w:p>
        </w:tc>
      </w:tr>
      <w:tr w:rsidR="00DB0BC7" w:rsidRPr="00924C4F" w14:paraId="7B44FD5A" w14:textId="77777777" w:rsidTr="00B77BCC">
        <w:trPr>
          <w:trHeight w:val="186"/>
        </w:trPr>
        <w:tc>
          <w:tcPr>
            <w:tcW w:w="1678" w:type="dxa"/>
          </w:tcPr>
          <w:p w14:paraId="604FDA31" w14:textId="77777777" w:rsidR="00DB0BC7" w:rsidRPr="00924C4F" w:rsidRDefault="00DB0BC7" w:rsidP="00B77BCC">
            <w:pPr>
              <w:adjustRightInd w:val="0"/>
              <w:spacing w:line="240" w:lineRule="atLeast"/>
              <w:ind w:left="108" w:right="108"/>
              <w:jc w:val="both"/>
              <w:rPr>
                <w:b/>
                <w:bCs/>
              </w:rPr>
            </w:pPr>
          </w:p>
        </w:tc>
        <w:tc>
          <w:tcPr>
            <w:tcW w:w="2178" w:type="dxa"/>
          </w:tcPr>
          <w:p w14:paraId="727268BB" w14:textId="77777777" w:rsidR="00DB0BC7" w:rsidRPr="00924C4F" w:rsidRDefault="00DB0BC7" w:rsidP="00B77BCC">
            <w:pPr>
              <w:adjustRightInd w:val="0"/>
              <w:spacing w:line="240" w:lineRule="atLeast"/>
              <w:ind w:left="108" w:right="108"/>
              <w:jc w:val="both"/>
              <w:rPr>
                <w:b/>
                <w:bCs/>
              </w:rPr>
            </w:pPr>
          </w:p>
        </w:tc>
        <w:tc>
          <w:tcPr>
            <w:tcW w:w="2235" w:type="dxa"/>
          </w:tcPr>
          <w:p w14:paraId="2A28D375" w14:textId="77777777" w:rsidR="00DB0BC7" w:rsidRPr="00924C4F" w:rsidRDefault="00DB0BC7" w:rsidP="00B77BCC">
            <w:pPr>
              <w:adjustRightInd w:val="0"/>
              <w:spacing w:line="240" w:lineRule="atLeast"/>
              <w:ind w:left="108" w:right="108"/>
              <w:jc w:val="both"/>
              <w:rPr>
                <w:b/>
                <w:bCs/>
              </w:rPr>
            </w:pPr>
          </w:p>
        </w:tc>
      </w:tr>
    </w:tbl>
    <w:p w14:paraId="20B85B56" w14:textId="77777777" w:rsidR="00DB0BC7" w:rsidRPr="00924C4F" w:rsidRDefault="00DB0BC7" w:rsidP="00DB0BC7">
      <w:pPr>
        <w:adjustRightInd w:val="0"/>
        <w:spacing w:line="240" w:lineRule="atLeast"/>
        <w:jc w:val="both"/>
      </w:pPr>
    </w:p>
    <w:p w14:paraId="5B94AC9C" w14:textId="77777777" w:rsidR="00DB0BC7" w:rsidRPr="00924C4F" w:rsidRDefault="00DB0BC7" w:rsidP="00DB0BC7">
      <w:pPr>
        <w:adjustRightInd w:val="0"/>
        <w:spacing w:line="240" w:lineRule="atLeast"/>
        <w:jc w:val="both"/>
      </w:pPr>
      <w:r w:rsidRPr="00924C4F">
        <w:t>We hereby agree and confirm that</w:t>
      </w:r>
    </w:p>
    <w:p w14:paraId="71AEC99D" w14:textId="77777777" w:rsidR="00DB0BC7" w:rsidRPr="00924C4F" w:rsidRDefault="00DB0BC7" w:rsidP="00DB0BC7">
      <w:pPr>
        <w:pStyle w:val="ListParagraph"/>
        <w:numPr>
          <w:ilvl w:val="0"/>
          <w:numId w:val="71"/>
        </w:numPr>
        <w:adjustRightInd w:val="0"/>
        <w:spacing w:line="240" w:lineRule="atLeast"/>
        <w:ind w:left="567" w:hanging="283"/>
      </w:pPr>
      <w:bookmarkStart w:id="59" w:name="_Hlk191990825"/>
      <w:r w:rsidRPr="00924C4F">
        <w:t>The FDR is lien marked to NSE Clearing Ltd.</w:t>
      </w:r>
    </w:p>
    <w:bookmarkEnd w:id="59"/>
    <w:p w14:paraId="59799048" w14:textId="77777777" w:rsidR="00DB0BC7" w:rsidRPr="00924C4F" w:rsidRDefault="00DB0BC7" w:rsidP="00DB0BC7">
      <w:pPr>
        <w:pStyle w:val="ListParagraph"/>
        <w:numPr>
          <w:ilvl w:val="0"/>
          <w:numId w:val="71"/>
        </w:numPr>
        <w:adjustRightInd w:val="0"/>
        <w:spacing w:line="240" w:lineRule="atLeast"/>
        <w:ind w:left="567" w:hanging="283"/>
      </w:pPr>
      <w:r w:rsidRPr="00924C4F">
        <w:t>There is no lock in period for encashment of the said FDR.</w:t>
      </w:r>
    </w:p>
    <w:p w14:paraId="27A10AED" w14:textId="77777777" w:rsidR="00DB0BC7" w:rsidRPr="00924C4F" w:rsidRDefault="00DB0BC7" w:rsidP="00DB0BC7">
      <w:pPr>
        <w:pStyle w:val="ListParagraph"/>
        <w:numPr>
          <w:ilvl w:val="0"/>
          <w:numId w:val="71"/>
        </w:numPr>
        <w:adjustRightInd w:val="0"/>
        <w:spacing w:line="240" w:lineRule="atLeast"/>
        <w:ind w:left="567" w:hanging="283"/>
      </w:pPr>
      <w:r w:rsidRPr="00924C4F">
        <w:t xml:space="preserve">The amount under the said FDR would be paid to you on demand, at any point of time without any reference to the </w:t>
      </w:r>
      <w:r w:rsidRPr="00924C4F">
        <w:rPr>
          <w:b/>
        </w:rPr>
        <w:t>above member.</w:t>
      </w:r>
    </w:p>
    <w:p w14:paraId="682CE7BC" w14:textId="77777777" w:rsidR="00DB0BC7" w:rsidRPr="00924C4F" w:rsidRDefault="00DB0BC7" w:rsidP="00DB0BC7">
      <w:pPr>
        <w:pStyle w:val="ListParagraph"/>
        <w:numPr>
          <w:ilvl w:val="0"/>
          <w:numId w:val="71"/>
        </w:numPr>
        <w:adjustRightInd w:val="0"/>
        <w:spacing w:line="240" w:lineRule="atLeast"/>
        <w:ind w:left="567" w:hanging="283"/>
      </w:pPr>
      <w:r w:rsidRPr="00924C4F">
        <w:t xml:space="preserve">Encashment whether premature or otherwise would not require any clearance from any other authority / person. </w:t>
      </w:r>
    </w:p>
    <w:p w14:paraId="1DC2F5A2" w14:textId="77777777" w:rsidR="00DB0BC7" w:rsidRPr="00924C4F" w:rsidRDefault="00DB0BC7" w:rsidP="00DB0BC7">
      <w:pPr>
        <w:pStyle w:val="ListParagraph"/>
        <w:numPr>
          <w:ilvl w:val="0"/>
          <w:numId w:val="71"/>
        </w:numPr>
        <w:adjustRightInd w:val="0"/>
        <w:spacing w:line="240" w:lineRule="atLeast"/>
        <w:ind w:left="567" w:hanging="283"/>
      </w:pPr>
      <w:r w:rsidRPr="00924C4F">
        <w:t xml:space="preserve">On encashment of the FDR by you, the interest accrued thereon will also be released to you. </w:t>
      </w:r>
    </w:p>
    <w:p w14:paraId="5B5615A0" w14:textId="77777777" w:rsidR="00DB0BC7" w:rsidRPr="00924C4F" w:rsidRDefault="00DB0BC7" w:rsidP="00DB0BC7">
      <w:pPr>
        <w:pStyle w:val="ListParagraph"/>
        <w:numPr>
          <w:ilvl w:val="0"/>
          <w:numId w:val="71"/>
        </w:numPr>
        <w:adjustRightInd w:val="0"/>
        <w:spacing w:line="240" w:lineRule="atLeast"/>
        <w:ind w:left="567" w:hanging="283"/>
      </w:pPr>
      <w:r w:rsidRPr="00924C4F">
        <w:t>The principal amount of the FDR shall remain protected throughout the tenure, notwithstanding any possible pre-termination costs incurred by the Bank.,.</w:t>
      </w:r>
    </w:p>
    <w:p w14:paraId="108889CC" w14:textId="77777777" w:rsidR="00DB0BC7" w:rsidRPr="00924C4F" w:rsidRDefault="00DB0BC7" w:rsidP="00DB0BC7">
      <w:pPr>
        <w:pStyle w:val="ListParagraph"/>
        <w:numPr>
          <w:ilvl w:val="0"/>
          <w:numId w:val="71"/>
        </w:numPr>
        <w:adjustRightInd w:val="0"/>
        <w:spacing w:line="240" w:lineRule="atLeast"/>
        <w:ind w:left="567" w:hanging="283"/>
      </w:pPr>
      <w:r w:rsidRPr="00924C4F">
        <w:t>The FDR is payable at Mumbai. (In case FDR is issued from places other than Mumbai, Delhi, Kolkata, Chennai, Ahmedabad, Hyderabad and Bangalore)</w:t>
      </w:r>
    </w:p>
    <w:p w14:paraId="611B1573" w14:textId="77777777" w:rsidR="00DB0BC7" w:rsidRPr="00924C4F" w:rsidRDefault="00DB0BC7" w:rsidP="00DB0BC7">
      <w:pPr>
        <w:pStyle w:val="ListParagraph"/>
        <w:numPr>
          <w:ilvl w:val="0"/>
          <w:numId w:val="71"/>
        </w:numPr>
        <w:adjustRightInd w:val="0"/>
        <w:spacing w:line="240" w:lineRule="atLeast"/>
        <w:ind w:left="567" w:hanging="283"/>
      </w:pPr>
      <w:r w:rsidRPr="00924C4F">
        <w:t>Old instrument will remain valid unless revoked.</w:t>
      </w:r>
    </w:p>
    <w:p w14:paraId="6712BB69" w14:textId="77777777" w:rsidR="00DB0BC7" w:rsidRPr="00924C4F" w:rsidRDefault="00DB0BC7" w:rsidP="00DB0BC7">
      <w:pPr>
        <w:adjustRightInd w:val="0"/>
        <w:spacing w:line="240" w:lineRule="atLeast"/>
        <w:ind w:left="360"/>
      </w:pPr>
    </w:p>
    <w:p w14:paraId="54AC94CB" w14:textId="77777777" w:rsidR="00DB0BC7" w:rsidRPr="00924C4F" w:rsidRDefault="00DB0BC7" w:rsidP="00DB0BC7">
      <w:pPr>
        <w:adjustRightInd w:val="0"/>
        <w:spacing w:line="240" w:lineRule="atLeast"/>
        <w:jc w:val="both"/>
      </w:pPr>
      <w:r w:rsidRPr="00924C4F">
        <w:t>Yours faithfully,</w:t>
      </w:r>
    </w:p>
    <w:p w14:paraId="7BD50DED" w14:textId="77777777" w:rsidR="00DB0BC7" w:rsidRPr="00924C4F" w:rsidRDefault="00DB0BC7" w:rsidP="00DB0BC7">
      <w:pPr>
        <w:adjustRightInd w:val="0"/>
        <w:spacing w:line="240" w:lineRule="atLeast"/>
        <w:jc w:val="both"/>
      </w:pPr>
      <w:r w:rsidRPr="00924C4F">
        <w:t xml:space="preserve">Authorised Signatory </w:t>
      </w:r>
      <w:r w:rsidRPr="00924C4F">
        <w:rPr>
          <w:b/>
          <w:bCs/>
          <w:i/>
          <w:iCs/>
        </w:rPr>
        <w:t>(Seal and Signature)</w:t>
      </w:r>
    </w:p>
    <w:p w14:paraId="378449AA" w14:textId="77777777" w:rsidR="00DB0BC7" w:rsidRPr="00924C4F" w:rsidRDefault="00DB0BC7" w:rsidP="00DB0BC7">
      <w:pPr>
        <w:adjustRightInd w:val="0"/>
        <w:jc w:val="both"/>
      </w:pPr>
      <w:r w:rsidRPr="00924C4F">
        <w:t xml:space="preserve"> __________ Bank Ltd</w:t>
      </w:r>
    </w:p>
    <w:p w14:paraId="690ACF4E" w14:textId="77777777" w:rsidR="00DB0BC7" w:rsidRPr="00924C4F" w:rsidRDefault="00DB0BC7" w:rsidP="00DB0BC7">
      <w:pPr>
        <w:adjustRightInd w:val="0"/>
        <w:jc w:val="both"/>
        <w:rPr>
          <w:lang w:val="en-IN"/>
        </w:rPr>
      </w:pPr>
      <w:r w:rsidRPr="00924C4F">
        <w:t>(Branch Address)</w:t>
      </w:r>
    </w:p>
    <w:p w14:paraId="4E207E7A" w14:textId="6018E68D" w:rsidR="0047552D" w:rsidRPr="00924C4F" w:rsidRDefault="0047552D" w:rsidP="0047552D">
      <w:pPr>
        <w:adjustRightInd w:val="0"/>
        <w:jc w:val="both"/>
        <w:rPr>
          <w:lang w:val="fr-FR"/>
        </w:rPr>
      </w:pPr>
      <w:r w:rsidRPr="00924C4F">
        <w:rPr>
          <w:b/>
          <w:u w:val="single"/>
          <w:lang w:val="en-IN"/>
        </w:rPr>
        <w:br w:type="page"/>
      </w:r>
    </w:p>
    <w:p w14:paraId="4E207E7B" w14:textId="79E5B022" w:rsidR="0047552D" w:rsidRPr="00924C4F" w:rsidRDefault="0047552D" w:rsidP="002244ED">
      <w:pPr>
        <w:pStyle w:val="Heading1"/>
        <w:numPr>
          <w:ilvl w:val="0"/>
          <w:numId w:val="16"/>
        </w:numPr>
        <w:ind w:left="426" w:hanging="336"/>
        <w:jc w:val="left"/>
      </w:pPr>
      <w:bookmarkStart w:id="60" w:name="_Format_of_Bank"/>
      <w:bookmarkStart w:id="61" w:name="_Toc196920975"/>
      <w:bookmarkEnd w:id="60"/>
      <w:r w:rsidRPr="00924C4F">
        <w:lastRenderedPageBreak/>
        <w:t>Format of Bank Guarantee for Margin Deposit (Fungible)</w:t>
      </w:r>
      <w:bookmarkEnd w:id="61"/>
    </w:p>
    <w:p w14:paraId="4E207EBF" w14:textId="02D9C52F" w:rsidR="0047552D" w:rsidRPr="00924C4F" w:rsidRDefault="0047552D" w:rsidP="0047552D">
      <w:pPr>
        <w:tabs>
          <w:tab w:val="left" w:pos="8640"/>
        </w:tabs>
        <w:spacing w:after="120" w:line="240" w:lineRule="atLeast"/>
        <w:jc w:val="both"/>
        <w:rPr>
          <w:lang w:val="en-IN"/>
        </w:rPr>
      </w:pPr>
    </w:p>
    <w:p w14:paraId="0D6C70D5" w14:textId="77777777" w:rsidR="00754834" w:rsidRPr="00924C4F" w:rsidRDefault="00754834" w:rsidP="00754834">
      <w:pPr>
        <w:tabs>
          <w:tab w:val="center" w:pos="4320"/>
          <w:tab w:val="right" w:pos="8640"/>
        </w:tabs>
        <w:overflowPunct w:val="0"/>
        <w:autoSpaceDE w:val="0"/>
        <w:adjustRightInd w:val="0"/>
        <w:ind w:left="5040"/>
        <w:jc w:val="right"/>
        <w:rPr>
          <w:i/>
          <w:iCs/>
          <w:lang w:val="en-IN"/>
        </w:rPr>
      </w:pPr>
      <w:r w:rsidRPr="00924C4F">
        <w:rPr>
          <w:i/>
          <w:iCs/>
          <w:lang w:val="en-IN"/>
        </w:rPr>
        <w:t xml:space="preserve">BG NO: </w:t>
      </w:r>
      <w:r w:rsidRPr="00924C4F">
        <w:rPr>
          <w:b/>
          <w:bCs/>
          <w:i/>
          <w:iCs/>
          <w:u w:val="single"/>
          <w:lang w:val="en-IN"/>
        </w:rPr>
        <w:t>__________________</w:t>
      </w:r>
    </w:p>
    <w:p w14:paraId="14316530" w14:textId="776E4402" w:rsidR="00754834" w:rsidRPr="00924C4F" w:rsidRDefault="00754834" w:rsidP="00754834">
      <w:pPr>
        <w:tabs>
          <w:tab w:val="center" w:pos="4320"/>
          <w:tab w:val="right" w:pos="8640"/>
        </w:tabs>
        <w:overflowPunct w:val="0"/>
        <w:autoSpaceDE w:val="0"/>
        <w:adjustRightInd w:val="0"/>
        <w:ind w:left="5040"/>
        <w:jc w:val="right"/>
        <w:rPr>
          <w:i/>
          <w:iCs/>
          <w:lang w:val="en-IN"/>
        </w:rPr>
      </w:pPr>
      <w:r w:rsidRPr="00924C4F">
        <w:rPr>
          <w:i/>
          <w:iCs/>
          <w:lang w:val="en-IN"/>
        </w:rPr>
        <w:t xml:space="preserve">Date: </w:t>
      </w:r>
      <w:r w:rsidRPr="00924C4F">
        <w:rPr>
          <w:b/>
          <w:bCs/>
          <w:i/>
          <w:iCs/>
          <w:u w:val="single"/>
          <w:lang w:val="en-IN"/>
        </w:rPr>
        <w:t>__________________</w:t>
      </w:r>
    </w:p>
    <w:p w14:paraId="050DA30B" w14:textId="77777777" w:rsidR="00754834" w:rsidRPr="00924C4F" w:rsidRDefault="00754834" w:rsidP="00754834">
      <w:pPr>
        <w:overflowPunct w:val="0"/>
        <w:autoSpaceDE w:val="0"/>
        <w:adjustRightInd w:val="0"/>
        <w:spacing w:before="240" w:after="60"/>
        <w:outlineLvl w:val="5"/>
        <w:rPr>
          <w:bCs/>
          <w:sz w:val="22"/>
          <w:szCs w:val="22"/>
          <w:lang w:val="en-IN"/>
        </w:rPr>
      </w:pPr>
      <w:r w:rsidRPr="00924C4F">
        <w:rPr>
          <w:bCs/>
          <w:sz w:val="22"/>
          <w:szCs w:val="22"/>
          <w:lang w:val="en-IN"/>
        </w:rPr>
        <w:t>To:</w:t>
      </w:r>
    </w:p>
    <w:p w14:paraId="77349F01" w14:textId="77777777" w:rsidR="00754834" w:rsidRPr="00924C4F" w:rsidRDefault="00754834" w:rsidP="00754834">
      <w:pPr>
        <w:overflowPunct w:val="0"/>
        <w:adjustRightInd w:val="0"/>
        <w:ind w:right="29"/>
        <w:jc w:val="both"/>
        <w:rPr>
          <w:sz w:val="22"/>
          <w:szCs w:val="22"/>
          <w:lang w:val="en-IN"/>
        </w:rPr>
      </w:pPr>
      <w:bookmarkStart w:id="62" w:name="_Hlk191981818"/>
      <w:r w:rsidRPr="00924C4F">
        <w:rPr>
          <w:sz w:val="22"/>
          <w:szCs w:val="22"/>
          <w:lang w:val="en-IN"/>
        </w:rPr>
        <w:t>NSE Clearing Limited</w:t>
      </w:r>
    </w:p>
    <w:p w14:paraId="38C4EA8A" w14:textId="77777777" w:rsidR="00754834" w:rsidRPr="00924C4F" w:rsidRDefault="00754834" w:rsidP="00754834">
      <w:pPr>
        <w:overflowPunct w:val="0"/>
        <w:adjustRightInd w:val="0"/>
        <w:ind w:right="29"/>
        <w:jc w:val="both"/>
        <w:rPr>
          <w:sz w:val="22"/>
          <w:szCs w:val="22"/>
          <w:lang w:val="sv-SE"/>
        </w:rPr>
      </w:pPr>
      <w:r w:rsidRPr="00924C4F">
        <w:rPr>
          <w:sz w:val="22"/>
          <w:szCs w:val="22"/>
          <w:lang w:val="sv-SE"/>
        </w:rPr>
        <w:t xml:space="preserve">Exchange Plaza, Plot C-1, G Block, </w:t>
      </w:r>
    </w:p>
    <w:p w14:paraId="75668FAA" w14:textId="77777777" w:rsidR="00754834" w:rsidRPr="00924C4F" w:rsidRDefault="00754834" w:rsidP="00754834">
      <w:pPr>
        <w:overflowPunct w:val="0"/>
        <w:adjustRightInd w:val="0"/>
        <w:ind w:right="29"/>
        <w:jc w:val="both"/>
        <w:rPr>
          <w:sz w:val="22"/>
          <w:szCs w:val="22"/>
          <w:lang w:val="pt-BR"/>
        </w:rPr>
      </w:pPr>
      <w:r w:rsidRPr="00924C4F">
        <w:rPr>
          <w:sz w:val="22"/>
          <w:szCs w:val="22"/>
          <w:lang w:val="pt-BR"/>
        </w:rPr>
        <w:t xml:space="preserve">Bandra Kurla Complex, </w:t>
      </w:r>
    </w:p>
    <w:p w14:paraId="7AA25D4C" w14:textId="77777777" w:rsidR="00754834" w:rsidRPr="00924C4F" w:rsidRDefault="00754834" w:rsidP="00754834">
      <w:pPr>
        <w:overflowPunct w:val="0"/>
        <w:adjustRightInd w:val="0"/>
        <w:ind w:right="29"/>
        <w:jc w:val="both"/>
        <w:rPr>
          <w:sz w:val="22"/>
          <w:szCs w:val="22"/>
          <w:lang w:val="pt-BR"/>
        </w:rPr>
      </w:pPr>
      <w:r w:rsidRPr="00924C4F">
        <w:rPr>
          <w:sz w:val="22"/>
          <w:szCs w:val="22"/>
          <w:lang w:val="pt-BR"/>
        </w:rPr>
        <w:t xml:space="preserve">Bandra (East), </w:t>
      </w:r>
    </w:p>
    <w:p w14:paraId="41E22638" w14:textId="77777777" w:rsidR="00754834" w:rsidRPr="00924C4F" w:rsidRDefault="00754834" w:rsidP="00754834">
      <w:pPr>
        <w:overflowPunct w:val="0"/>
        <w:adjustRightInd w:val="0"/>
        <w:ind w:right="29"/>
        <w:jc w:val="both"/>
        <w:rPr>
          <w:sz w:val="22"/>
          <w:szCs w:val="22"/>
          <w:lang w:val="en-IN"/>
        </w:rPr>
      </w:pPr>
      <w:r w:rsidRPr="00924C4F">
        <w:rPr>
          <w:sz w:val="22"/>
          <w:szCs w:val="22"/>
          <w:lang w:val="en-IN"/>
        </w:rPr>
        <w:t>Mumbai – 400 051.</w:t>
      </w:r>
      <w:bookmarkEnd w:id="62"/>
    </w:p>
    <w:p w14:paraId="1BE104B1" w14:textId="77777777" w:rsidR="00754834" w:rsidRPr="00924C4F" w:rsidRDefault="00754834" w:rsidP="00754834">
      <w:pPr>
        <w:overflowPunct w:val="0"/>
        <w:adjustRightInd w:val="0"/>
        <w:ind w:right="29"/>
        <w:jc w:val="both"/>
        <w:rPr>
          <w:sz w:val="22"/>
          <w:szCs w:val="22"/>
          <w:lang w:val="en-IN"/>
        </w:rPr>
      </w:pPr>
    </w:p>
    <w:p w14:paraId="227DC5AE" w14:textId="77777777" w:rsidR="00754834" w:rsidRPr="00924C4F" w:rsidRDefault="00754834" w:rsidP="00754834">
      <w:pPr>
        <w:jc w:val="both"/>
        <w:rPr>
          <w:sz w:val="22"/>
          <w:szCs w:val="22"/>
          <w:lang w:val="en-IN"/>
        </w:rPr>
      </w:pPr>
      <w:r w:rsidRPr="00924C4F">
        <w:rPr>
          <w:sz w:val="22"/>
          <w:szCs w:val="22"/>
          <w:lang w:val="en-IN"/>
        </w:rPr>
        <w:t>Dear Sirs:</w:t>
      </w:r>
    </w:p>
    <w:p w14:paraId="4E1573B6" w14:textId="77777777" w:rsidR="00754834" w:rsidRPr="00924C4F" w:rsidRDefault="00754834" w:rsidP="00754834">
      <w:pPr>
        <w:jc w:val="both"/>
        <w:rPr>
          <w:sz w:val="22"/>
          <w:szCs w:val="22"/>
          <w:lang w:val="en-IN"/>
        </w:rPr>
      </w:pPr>
    </w:p>
    <w:p w14:paraId="2804DC3E" w14:textId="77777777" w:rsidR="00754834" w:rsidRPr="00924C4F" w:rsidRDefault="00754834" w:rsidP="00754834">
      <w:pPr>
        <w:overflowPunct w:val="0"/>
        <w:adjustRightInd w:val="0"/>
        <w:ind w:right="29"/>
        <w:jc w:val="both"/>
        <w:rPr>
          <w:sz w:val="22"/>
          <w:szCs w:val="22"/>
          <w:lang w:val="en-IN"/>
        </w:rPr>
      </w:pPr>
      <w:r w:rsidRPr="00924C4F">
        <w:rPr>
          <w:sz w:val="22"/>
          <w:szCs w:val="22"/>
          <w:lang w:val="en-IN"/>
        </w:rPr>
        <w:t xml:space="preserve">This guarantee bearing No. </w:t>
      </w:r>
      <w:r w:rsidRPr="00924C4F">
        <w:rPr>
          <w:bCs/>
          <w:sz w:val="22"/>
          <w:szCs w:val="22"/>
          <w:u w:val="single"/>
          <w:lang w:val="en-IN"/>
        </w:rPr>
        <w:t>_________________________</w:t>
      </w:r>
      <w:r w:rsidRPr="00924C4F">
        <w:rPr>
          <w:sz w:val="22"/>
          <w:szCs w:val="22"/>
          <w:lang w:val="en-IN"/>
        </w:rPr>
        <w:t xml:space="preserve"> is issued by </w:t>
      </w:r>
      <w:r w:rsidRPr="00924C4F">
        <w:rPr>
          <w:bCs/>
          <w:sz w:val="22"/>
          <w:szCs w:val="22"/>
          <w:u w:val="single"/>
          <w:lang w:val="en-IN"/>
        </w:rPr>
        <w:t>____________________________</w:t>
      </w:r>
      <w:r w:rsidRPr="00924C4F">
        <w:rPr>
          <w:sz w:val="22"/>
          <w:szCs w:val="22"/>
          <w:lang w:val="en-IN"/>
        </w:rPr>
        <w:t xml:space="preserve">, a body corporate constituted under the ______________ (Name of applicable Act), having its Head/Corporate/Registered Office at </w:t>
      </w:r>
      <w:r w:rsidRPr="00924C4F">
        <w:rPr>
          <w:bCs/>
          <w:sz w:val="22"/>
          <w:szCs w:val="22"/>
          <w:u w:val="single"/>
          <w:lang w:val="en-IN"/>
        </w:rPr>
        <w:t>___________________________________________</w:t>
      </w:r>
      <w:r w:rsidRPr="00924C4F">
        <w:rPr>
          <w:sz w:val="22"/>
          <w:szCs w:val="22"/>
          <w:lang w:val="en-IN"/>
        </w:rPr>
        <w:t xml:space="preserve"> and Branch Office at ______________(hereinafter referred to as the “Bank” which term shall wherever the context so permits includes its successors and assigns) in favour of NSE Clearing Limited, a company incorporated under the Companies Act, 1956 and having its registered office at Exchange Plaza, Plot C-1, G Block, Bandra Kurla Complex, Bandra (East), Mumbai – 400 051  (hereinafter referred to as “NCL” which expression shall include its successors and assigns).</w:t>
      </w:r>
    </w:p>
    <w:p w14:paraId="5D82092B" w14:textId="77777777" w:rsidR="00754834" w:rsidRPr="00924C4F" w:rsidRDefault="00754834" w:rsidP="00754834">
      <w:pPr>
        <w:overflowPunct w:val="0"/>
        <w:adjustRightInd w:val="0"/>
        <w:ind w:right="29"/>
        <w:jc w:val="both"/>
        <w:rPr>
          <w:sz w:val="22"/>
          <w:szCs w:val="22"/>
          <w:lang w:val="en-IN"/>
        </w:rPr>
      </w:pPr>
    </w:p>
    <w:p w14:paraId="60A69DDF" w14:textId="77777777" w:rsidR="00754834" w:rsidRPr="00924C4F" w:rsidRDefault="00754834" w:rsidP="00754834">
      <w:pPr>
        <w:overflowPunct w:val="0"/>
        <w:adjustRightInd w:val="0"/>
        <w:ind w:right="29"/>
        <w:jc w:val="both"/>
        <w:rPr>
          <w:sz w:val="22"/>
          <w:szCs w:val="22"/>
          <w:lang w:val="en-IN"/>
        </w:rPr>
      </w:pPr>
      <w:r w:rsidRPr="00924C4F">
        <w:rPr>
          <w:sz w:val="22"/>
          <w:szCs w:val="22"/>
          <w:lang w:val="en-IN"/>
        </w:rPr>
        <w:t>Whereas</w:t>
      </w:r>
    </w:p>
    <w:p w14:paraId="73035963" w14:textId="77777777" w:rsidR="00754834" w:rsidRPr="00924C4F" w:rsidRDefault="00754834" w:rsidP="00754834">
      <w:pPr>
        <w:overflowPunct w:val="0"/>
        <w:adjustRightInd w:val="0"/>
        <w:ind w:left="720" w:right="29" w:hanging="720"/>
        <w:jc w:val="both"/>
        <w:rPr>
          <w:sz w:val="22"/>
          <w:szCs w:val="22"/>
          <w:lang w:val="en-IN"/>
        </w:rPr>
      </w:pPr>
      <w:r w:rsidRPr="00924C4F">
        <w:rPr>
          <w:sz w:val="22"/>
          <w:szCs w:val="22"/>
          <w:lang w:val="en-IN"/>
        </w:rPr>
        <w:t>a.</w:t>
      </w:r>
      <w:r w:rsidRPr="00924C4F">
        <w:rPr>
          <w:sz w:val="22"/>
          <w:szCs w:val="22"/>
          <w:lang w:val="en-IN"/>
        </w:rPr>
        <w:tab/>
        <w:t>Mr./Ms.</w:t>
      </w:r>
      <w:r w:rsidRPr="00924C4F">
        <w:rPr>
          <w:bCs/>
          <w:sz w:val="22"/>
          <w:szCs w:val="22"/>
          <w:u w:val="single"/>
          <w:lang w:val="en-IN"/>
        </w:rPr>
        <w:t>__________________________________________(Proprietor of (Entity name))</w:t>
      </w:r>
      <w:r w:rsidRPr="00924C4F">
        <w:rPr>
          <w:sz w:val="22"/>
          <w:szCs w:val="22"/>
          <w:lang w:val="en-IN"/>
        </w:rPr>
        <w:t xml:space="preserve"> s/o / d/o / w/o </w:t>
      </w:r>
      <w:r w:rsidRPr="00924C4F">
        <w:rPr>
          <w:bCs/>
          <w:sz w:val="22"/>
          <w:szCs w:val="22"/>
          <w:u w:val="single"/>
          <w:lang w:val="en-IN"/>
        </w:rPr>
        <w:t>________________________________________________</w:t>
      </w:r>
      <w:r w:rsidRPr="00924C4F">
        <w:rPr>
          <w:sz w:val="22"/>
          <w:szCs w:val="22"/>
          <w:lang w:val="en-IN"/>
        </w:rPr>
        <w:t xml:space="preserve">,residing at </w:t>
      </w:r>
      <w:r w:rsidRPr="00924C4F">
        <w:rPr>
          <w:bCs/>
          <w:sz w:val="22"/>
          <w:szCs w:val="22"/>
          <w:u w:val="single"/>
          <w:lang w:val="en-IN"/>
        </w:rPr>
        <w:t>__________________________</w:t>
      </w:r>
      <w:r w:rsidRPr="00924C4F">
        <w:rPr>
          <w:sz w:val="22"/>
          <w:szCs w:val="22"/>
          <w:lang w:val="en-IN"/>
        </w:rPr>
        <w:t xml:space="preserve">and having his/her office at </w:t>
      </w:r>
      <w:r w:rsidRPr="00924C4F">
        <w:rPr>
          <w:bCs/>
          <w:sz w:val="22"/>
          <w:szCs w:val="22"/>
          <w:u w:val="single"/>
          <w:lang w:val="en-IN"/>
        </w:rPr>
        <w:t>_____________________________</w:t>
      </w:r>
      <w:r w:rsidRPr="00924C4F">
        <w:rPr>
          <w:sz w:val="22"/>
          <w:szCs w:val="22"/>
          <w:lang w:val="en-IN"/>
        </w:rPr>
        <w:t>__(Complete Address), (hereinafter referred to as the “Clearing Member”, which expression shall include his/her successors and assigns) /</w:t>
      </w:r>
      <w:r w:rsidRPr="00924C4F">
        <w:rPr>
          <w:sz w:val="22"/>
          <w:szCs w:val="22"/>
          <w:vertAlign w:val="superscript"/>
          <w:lang w:val="en-IN"/>
        </w:rPr>
        <w:t xml:space="preserve">* </w:t>
      </w:r>
      <w:r w:rsidRPr="00924C4F">
        <w:rPr>
          <w:sz w:val="22"/>
          <w:szCs w:val="22"/>
          <w:lang w:val="en-IN"/>
        </w:rPr>
        <w:t>is/are a Clearing Member of NCL.</w:t>
      </w:r>
    </w:p>
    <w:p w14:paraId="628921F3" w14:textId="77777777" w:rsidR="00754834" w:rsidRPr="00924C4F" w:rsidRDefault="00754834" w:rsidP="00754834">
      <w:pPr>
        <w:overflowPunct w:val="0"/>
        <w:adjustRightInd w:val="0"/>
        <w:ind w:right="29" w:firstLine="720"/>
        <w:jc w:val="both"/>
        <w:rPr>
          <w:sz w:val="22"/>
          <w:szCs w:val="22"/>
          <w:lang w:val="en-IN"/>
        </w:rPr>
      </w:pPr>
    </w:p>
    <w:p w14:paraId="41E85233" w14:textId="77777777" w:rsidR="00754834" w:rsidRPr="00924C4F" w:rsidRDefault="00754834" w:rsidP="00754834">
      <w:pPr>
        <w:overflowPunct w:val="0"/>
        <w:adjustRightInd w:val="0"/>
        <w:ind w:right="29" w:firstLine="720"/>
        <w:jc w:val="both"/>
        <w:rPr>
          <w:sz w:val="22"/>
          <w:szCs w:val="22"/>
          <w:lang w:val="en-IN"/>
        </w:rPr>
      </w:pPr>
      <w:r w:rsidRPr="00924C4F">
        <w:rPr>
          <w:sz w:val="22"/>
          <w:szCs w:val="22"/>
          <w:lang w:val="en-IN"/>
        </w:rPr>
        <w:t xml:space="preserve"> OR</w:t>
      </w:r>
    </w:p>
    <w:p w14:paraId="08A65016" w14:textId="77777777" w:rsidR="00754834" w:rsidRPr="00924C4F" w:rsidRDefault="00754834" w:rsidP="00754834">
      <w:pPr>
        <w:overflowPunct w:val="0"/>
        <w:adjustRightInd w:val="0"/>
        <w:ind w:left="720" w:right="29"/>
        <w:jc w:val="both"/>
        <w:rPr>
          <w:sz w:val="22"/>
          <w:szCs w:val="22"/>
          <w:lang w:val="en-IN"/>
        </w:rPr>
      </w:pPr>
      <w:r w:rsidRPr="00924C4F">
        <w:rPr>
          <w:sz w:val="22"/>
          <w:szCs w:val="22"/>
          <w:u w:val="single"/>
          <w:lang w:val="en-IN"/>
        </w:rPr>
        <w:t xml:space="preserve">M/s </w:t>
      </w:r>
      <w:r w:rsidRPr="00924C4F">
        <w:rPr>
          <w:sz w:val="22"/>
          <w:szCs w:val="22"/>
          <w:lang w:val="en-IN"/>
        </w:rPr>
        <w:t>______________________________________________, a partnership firm/a Limited Liability Partnership firm registered under the Indian Partnership Act, 1932/ Limited Liability Partnership Act, 2008  and having their office at _____________________________________________ (Complete Address), (hereinafter referred to as the “Clearing Member”, which expression shall include their successors and assigns ) /</w:t>
      </w:r>
      <w:r w:rsidRPr="00924C4F">
        <w:rPr>
          <w:sz w:val="22"/>
          <w:szCs w:val="22"/>
          <w:vertAlign w:val="superscript"/>
          <w:lang w:val="en-IN"/>
        </w:rPr>
        <w:t>*</w:t>
      </w:r>
      <w:r w:rsidRPr="00924C4F">
        <w:rPr>
          <w:sz w:val="22"/>
          <w:szCs w:val="22"/>
          <w:lang w:val="en-IN"/>
        </w:rPr>
        <w:t xml:space="preserve"> is/are a Clearing Member of NCL.</w:t>
      </w:r>
    </w:p>
    <w:p w14:paraId="6F5B227F" w14:textId="77777777" w:rsidR="00754834" w:rsidRPr="00924C4F" w:rsidRDefault="00754834" w:rsidP="00754834">
      <w:pPr>
        <w:overflowPunct w:val="0"/>
        <w:adjustRightInd w:val="0"/>
        <w:ind w:right="29" w:firstLine="720"/>
        <w:jc w:val="both"/>
        <w:rPr>
          <w:sz w:val="22"/>
          <w:szCs w:val="22"/>
          <w:lang w:val="en-IN"/>
        </w:rPr>
      </w:pPr>
    </w:p>
    <w:p w14:paraId="16475F6B" w14:textId="77777777" w:rsidR="00754834" w:rsidRPr="00924C4F" w:rsidRDefault="00754834" w:rsidP="00754834">
      <w:pPr>
        <w:overflowPunct w:val="0"/>
        <w:adjustRightInd w:val="0"/>
        <w:ind w:right="29" w:firstLine="720"/>
        <w:jc w:val="both"/>
        <w:rPr>
          <w:sz w:val="22"/>
          <w:szCs w:val="22"/>
          <w:lang w:val="en-IN"/>
        </w:rPr>
      </w:pPr>
      <w:r w:rsidRPr="00924C4F">
        <w:rPr>
          <w:sz w:val="22"/>
          <w:szCs w:val="22"/>
          <w:lang w:val="en-IN"/>
        </w:rPr>
        <w:t>OR</w:t>
      </w:r>
    </w:p>
    <w:p w14:paraId="4B245A52" w14:textId="77777777" w:rsidR="00754834" w:rsidRPr="00924C4F" w:rsidRDefault="00754834" w:rsidP="00754834">
      <w:pPr>
        <w:tabs>
          <w:tab w:val="center" w:pos="4320"/>
          <w:tab w:val="right" w:pos="8640"/>
        </w:tabs>
        <w:overflowPunct w:val="0"/>
        <w:autoSpaceDE w:val="0"/>
        <w:adjustRightInd w:val="0"/>
        <w:ind w:left="5040"/>
        <w:jc w:val="right"/>
        <w:rPr>
          <w:b/>
          <w:bCs/>
          <w:i/>
          <w:iCs/>
          <w:sz w:val="22"/>
          <w:szCs w:val="22"/>
          <w:u w:val="single"/>
          <w:lang w:val="en-IN"/>
        </w:rPr>
      </w:pPr>
    </w:p>
    <w:p w14:paraId="4CA9DC72" w14:textId="77777777" w:rsidR="00754834" w:rsidRPr="00924C4F" w:rsidRDefault="00754834" w:rsidP="00754834">
      <w:pPr>
        <w:tabs>
          <w:tab w:val="center" w:pos="4320"/>
          <w:tab w:val="right" w:pos="8640"/>
        </w:tabs>
        <w:overflowPunct w:val="0"/>
        <w:autoSpaceDE w:val="0"/>
        <w:adjustRightInd w:val="0"/>
        <w:ind w:left="5040"/>
        <w:jc w:val="both"/>
        <w:rPr>
          <w:i/>
          <w:iCs/>
          <w:sz w:val="22"/>
          <w:szCs w:val="22"/>
          <w:lang w:val="en-IN"/>
        </w:rPr>
      </w:pPr>
    </w:p>
    <w:p w14:paraId="2B7AE765" w14:textId="77777777" w:rsidR="00754834" w:rsidRPr="00924C4F" w:rsidRDefault="00754834" w:rsidP="00754834">
      <w:pPr>
        <w:overflowPunct w:val="0"/>
        <w:adjustRightInd w:val="0"/>
        <w:ind w:left="720" w:right="29"/>
        <w:jc w:val="both"/>
        <w:rPr>
          <w:sz w:val="22"/>
          <w:szCs w:val="22"/>
          <w:lang w:val="en-IN"/>
        </w:rPr>
      </w:pPr>
      <w:r w:rsidRPr="00924C4F">
        <w:rPr>
          <w:sz w:val="22"/>
          <w:szCs w:val="22"/>
          <w:u w:val="single"/>
          <w:lang w:val="en-IN"/>
        </w:rPr>
        <w:t>M/s</w:t>
      </w:r>
      <w:r w:rsidRPr="00924C4F">
        <w:rPr>
          <w:bCs/>
          <w:sz w:val="22"/>
          <w:szCs w:val="22"/>
          <w:u w:val="single"/>
          <w:lang w:val="en-IN"/>
        </w:rPr>
        <w:t>___________________________________________________.</w:t>
      </w:r>
      <w:r w:rsidRPr="00924C4F">
        <w:rPr>
          <w:sz w:val="22"/>
          <w:szCs w:val="22"/>
          <w:lang w:val="en-IN"/>
        </w:rPr>
        <w:t>, incorporated as a company under the Companies Act, 1956/</w:t>
      </w:r>
      <w:r w:rsidRPr="00924C4F">
        <w:rPr>
          <w:sz w:val="22"/>
          <w:szCs w:val="22"/>
        </w:rPr>
        <w:t xml:space="preserve"> </w:t>
      </w:r>
      <w:r w:rsidRPr="00924C4F">
        <w:rPr>
          <w:sz w:val="22"/>
          <w:szCs w:val="22"/>
          <w:lang w:val="en-IN"/>
        </w:rPr>
        <w:t xml:space="preserve">Companies Act  2013 and having its registered office at </w:t>
      </w:r>
      <w:r w:rsidRPr="00924C4F">
        <w:rPr>
          <w:bCs/>
          <w:sz w:val="22"/>
          <w:szCs w:val="22"/>
          <w:u w:val="single"/>
          <w:lang w:val="en-IN"/>
        </w:rPr>
        <w:t>___________________________</w:t>
      </w:r>
      <w:r w:rsidRPr="00924C4F">
        <w:rPr>
          <w:sz w:val="22"/>
          <w:szCs w:val="22"/>
          <w:lang w:val="en-IN"/>
        </w:rPr>
        <w:t xml:space="preserve">(Complete Address), (hereinafter referred to as the “Clearing Member”, which expression shall include its successors and assigns ) </w:t>
      </w:r>
      <w:r w:rsidRPr="00924C4F">
        <w:rPr>
          <w:sz w:val="22"/>
          <w:szCs w:val="22"/>
          <w:vertAlign w:val="superscript"/>
          <w:lang w:val="en-IN"/>
        </w:rPr>
        <w:t>*</w:t>
      </w:r>
      <w:r w:rsidRPr="00924C4F">
        <w:rPr>
          <w:sz w:val="22"/>
          <w:szCs w:val="22"/>
          <w:lang w:val="en-IN"/>
        </w:rPr>
        <w:t xml:space="preserve"> is/are a Clearing Member of NCL.</w:t>
      </w:r>
    </w:p>
    <w:p w14:paraId="250BC956" w14:textId="77777777" w:rsidR="00754834" w:rsidRPr="00924C4F" w:rsidRDefault="00754834" w:rsidP="00754834">
      <w:pPr>
        <w:overflowPunct w:val="0"/>
        <w:adjustRightInd w:val="0"/>
        <w:ind w:left="720" w:right="29"/>
        <w:jc w:val="both"/>
        <w:rPr>
          <w:sz w:val="22"/>
          <w:szCs w:val="22"/>
          <w:lang w:val="en-IN"/>
        </w:rPr>
      </w:pPr>
    </w:p>
    <w:p w14:paraId="5037B232" w14:textId="77777777" w:rsidR="00754834" w:rsidRPr="00924C4F" w:rsidRDefault="00754834" w:rsidP="00754834">
      <w:pPr>
        <w:tabs>
          <w:tab w:val="center" w:pos="4320"/>
          <w:tab w:val="right" w:pos="8640"/>
        </w:tabs>
        <w:overflowPunct w:val="0"/>
        <w:autoSpaceDE w:val="0"/>
        <w:adjustRightInd w:val="0"/>
        <w:ind w:left="5040"/>
        <w:jc w:val="right"/>
        <w:rPr>
          <w:i/>
          <w:iCs/>
          <w:sz w:val="22"/>
          <w:szCs w:val="22"/>
          <w:lang w:val="en-IN"/>
        </w:rPr>
      </w:pPr>
      <w:r w:rsidRPr="00924C4F">
        <w:rPr>
          <w:i/>
          <w:iCs/>
          <w:sz w:val="22"/>
          <w:szCs w:val="22"/>
          <w:lang w:val="en-IN"/>
        </w:rPr>
        <w:t xml:space="preserve">BG NO: </w:t>
      </w:r>
      <w:r w:rsidRPr="00924C4F">
        <w:rPr>
          <w:b/>
          <w:bCs/>
          <w:i/>
          <w:iCs/>
          <w:sz w:val="22"/>
          <w:szCs w:val="22"/>
          <w:u w:val="single"/>
          <w:lang w:val="en-IN"/>
        </w:rPr>
        <w:t>__________________</w:t>
      </w:r>
    </w:p>
    <w:p w14:paraId="03BC0CB9" w14:textId="77777777" w:rsidR="00754834" w:rsidRPr="00924C4F" w:rsidRDefault="00754834" w:rsidP="00754834">
      <w:pPr>
        <w:tabs>
          <w:tab w:val="center" w:pos="4320"/>
          <w:tab w:val="right" w:pos="8640"/>
        </w:tabs>
        <w:overflowPunct w:val="0"/>
        <w:autoSpaceDE w:val="0"/>
        <w:adjustRightInd w:val="0"/>
        <w:ind w:left="5040"/>
        <w:jc w:val="right"/>
        <w:rPr>
          <w:b/>
          <w:bCs/>
          <w:i/>
          <w:iCs/>
          <w:sz w:val="22"/>
          <w:szCs w:val="22"/>
          <w:u w:val="single"/>
          <w:lang w:val="en-IN"/>
        </w:rPr>
      </w:pPr>
      <w:r w:rsidRPr="00924C4F">
        <w:rPr>
          <w:i/>
          <w:iCs/>
          <w:sz w:val="22"/>
          <w:szCs w:val="22"/>
          <w:lang w:val="en-IN"/>
        </w:rPr>
        <w:lastRenderedPageBreak/>
        <w:t xml:space="preserve">Date: </w:t>
      </w:r>
      <w:r w:rsidRPr="00924C4F">
        <w:rPr>
          <w:b/>
          <w:bCs/>
          <w:i/>
          <w:iCs/>
          <w:sz w:val="22"/>
          <w:szCs w:val="22"/>
          <w:u w:val="single"/>
          <w:lang w:val="en-IN"/>
        </w:rPr>
        <w:t>__________________</w:t>
      </w:r>
    </w:p>
    <w:p w14:paraId="6040BF8A" w14:textId="77777777" w:rsidR="00754834" w:rsidRPr="00924C4F" w:rsidRDefault="00754834" w:rsidP="00754834">
      <w:pPr>
        <w:overflowPunct w:val="0"/>
        <w:adjustRightInd w:val="0"/>
        <w:ind w:left="720" w:right="29"/>
        <w:jc w:val="both"/>
        <w:rPr>
          <w:sz w:val="22"/>
          <w:szCs w:val="22"/>
          <w:lang w:val="en-IN"/>
        </w:rPr>
      </w:pPr>
    </w:p>
    <w:p w14:paraId="2F010306" w14:textId="77777777" w:rsidR="00754834" w:rsidRPr="00924C4F" w:rsidRDefault="00754834" w:rsidP="00754834">
      <w:pPr>
        <w:overflowPunct w:val="0"/>
        <w:adjustRightInd w:val="0"/>
        <w:ind w:left="720" w:right="29"/>
        <w:jc w:val="both"/>
        <w:rPr>
          <w:sz w:val="22"/>
          <w:szCs w:val="22"/>
          <w:lang w:val="en-IN"/>
        </w:rPr>
      </w:pPr>
    </w:p>
    <w:p w14:paraId="54DDDA9D" w14:textId="77777777" w:rsidR="00754834" w:rsidRPr="00924C4F" w:rsidRDefault="00754834" w:rsidP="00754834">
      <w:pPr>
        <w:spacing w:after="120"/>
        <w:ind w:left="720" w:right="-61" w:hanging="720"/>
        <w:jc w:val="both"/>
        <w:rPr>
          <w:sz w:val="22"/>
          <w:szCs w:val="22"/>
          <w:lang w:val="en-IN"/>
        </w:rPr>
      </w:pPr>
      <w:r w:rsidRPr="00924C4F">
        <w:rPr>
          <w:sz w:val="22"/>
          <w:szCs w:val="22"/>
          <w:lang w:val="en-IN"/>
        </w:rPr>
        <w:t xml:space="preserve">b. </w:t>
      </w:r>
      <w:r w:rsidRPr="00924C4F">
        <w:rPr>
          <w:sz w:val="22"/>
          <w:szCs w:val="22"/>
          <w:lang w:val="en-IN"/>
        </w:rPr>
        <w:tab/>
        <w:t>One of the conditions of Clearing Membership of NCL is that a Clearing Member may maintain with NCL  margin deposit of a value of Rs. _______ (Rs in words), inter alia, in the form of a bank guarantee issued by a bank approved by NCL, for the relevant clearing segment.</w:t>
      </w:r>
    </w:p>
    <w:p w14:paraId="5E18A647" w14:textId="77777777" w:rsidR="00754834" w:rsidRPr="00924C4F" w:rsidRDefault="00754834" w:rsidP="00754834">
      <w:pPr>
        <w:overflowPunct w:val="0"/>
        <w:adjustRightInd w:val="0"/>
        <w:ind w:right="29"/>
        <w:jc w:val="both"/>
        <w:rPr>
          <w:sz w:val="22"/>
          <w:szCs w:val="22"/>
          <w:lang w:val="en-IN"/>
        </w:rPr>
      </w:pPr>
    </w:p>
    <w:p w14:paraId="72AFEB8C" w14:textId="77777777" w:rsidR="00754834" w:rsidRPr="00924C4F" w:rsidRDefault="00754834" w:rsidP="00754834">
      <w:pPr>
        <w:overflowPunct w:val="0"/>
        <w:adjustRightInd w:val="0"/>
        <w:ind w:left="720" w:right="29" w:hanging="720"/>
        <w:jc w:val="both"/>
        <w:rPr>
          <w:sz w:val="22"/>
          <w:szCs w:val="22"/>
          <w:lang w:val="en-IN"/>
        </w:rPr>
      </w:pPr>
      <w:r w:rsidRPr="00924C4F">
        <w:rPr>
          <w:sz w:val="22"/>
          <w:szCs w:val="22"/>
          <w:lang w:val="en-IN"/>
        </w:rPr>
        <w:t xml:space="preserve">c. </w:t>
      </w:r>
      <w:r w:rsidRPr="00924C4F">
        <w:rPr>
          <w:sz w:val="22"/>
          <w:szCs w:val="22"/>
          <w:lang w:val="en-IN"/>
        </w:rPr>
        <w:tab/>
        <w:t xml:space="preserve">Since, the Bank is a bank approved by NCL and the bank guarantees issued by it are accepted by NCL, the Clearing Member has requested the Bank to furnish to NCL a guarantee for </w:t>
      </w:r>
      <w:r w:rsidRPr="00924C4F">
        <w:rPr>
          <w:bCs/>
          <w:sz w:val="22"/>
          <w:szCs w:val="22"/>
          <w:u w:val="single"/>
          <w:lang w:val="en-IN"/>
        </w:rPr>
        <w:t>Rs._________________ ________________(R</w:t>
      </w:r>
      <w:r w:rsidRPr="00924C4F">
        <w:rPr>
          <w:sz w:val="22"/>
          <w:szCs w:val="22"/>
          <w:lang w:val="en-IN"/>
        </w:rPr>
        <w:t>s in words).</w:t>
      </w:r>
    </w:p>
    <w:p w14:paraId="61EC606E" w14:textId="77777777" w:rsidR="00754834" w:rsidRPr="00924C4F" w:rsidRDefault="00754834" w:rsidP="00754834">
      <w:pPr>
        <w:overflowPunct w:val="0"/>
        <w:adjustRightInd w:val="0"/>
        <w:ind w:right="29"/>
        <w:jc w:val="both"/>
        <w:rPr>
          <w:sz w:val="22"/>
          <w:szCs w:val="22"/>
          <w:lang w:val="en-IN"/>
        </w:rPr>
      </w:pPr>
    </w:p>
    <w:p w14:paraId="443C3E7E" w14:textId="77777777" w:rsidR="00754834" w:rsidRPr="00924C4F" w:rsidRDefault="00754834" w:rsidP="00754834">
      <w:pPr>
        <w:jc w:val="both"/>
        <w:rPr>
          <w:sz w:val="22"/>
          <w:szCs w:val="22"/>
          <w:lang w:val="en-IN"/>
        </w:rPr>
      </w:pPr>
      <w:r w:rsidRPr="00924C4F">
        <w:rPr>
          <w:sz w:val="22"/>
          <w:szCs w:val="22"/>
          <w:lang w:val="en-IN"/>
        </w:rPr>
        <w:t xml:space="preserve"> Therefore these presents:</w:t>
      </w:r>
    </w:p>
    <w:p w14:paraId="56363C24" w14:textId="77777777" w:rsidR="00754834" w:rsidRPr="00924C4F" w:rsidRDefault="00754834" w:rsidP="00754834">
      <w:pPr>
        <w:jc w:val="both"/>
        <w:rPr>
          <w:sz w:val="22"/>
          <w:szCs w:val="22"/>
          <w:lang w:val="en-IN"/>
        </w:rPr>
      </w:pPr>
    </w:p>
    <w:p w14:paraId="79AE1F25" w14:textId="77777777" w:rsidR="00754834" w:rsidRPr="00924C4F" w:rsidRDefault="00754834" w:rsidP="00754834">
      <w:pPr>
        <w:numPr>
          <w:ilvl w:val="0"/>
          <w:numId w:val="20"/>
        </w:numPr>
        <w:ind w:hanging="578"/>
        <w:jc w:val="both"/>
        <w:rPr>
          <w:sz w:val="22"/>
          <w:szCs w:val="22"/>
          <w:lang w:val="en-IN"/>
        </w:rPr>
      </w:pPr>
      <w:r w:rsidRPr="00924C4F">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27EDC820" w14:textId="77777777" w:rsidR="00754834" w:rsidRPr="00924C4F" w:rsidRDefault="00754834" w:rsidP="00754834">
      <w:pPr>
        <w:ind w:hanging="578"/>
        <w:jc w:val="both"/>
        <w:rPr>
          <w:sz w:val="22"/>
          <w:szCs w:val="22"/>
          <w:lang w:val="en-IN"/>
        </w:rPr>
      </w:pPr>
    </w:p>
    <w:p w14:paraId="68234CDD" w14:textId="77777777" w:rsidR="00754834" w:rsidRPr="00924C4F" w:rsidRDefault="00754834" w:rsidP="00754834">
      <w:pPr>
        <w:numPr>
          <w:ilvl w:val="0"/>
          <w:numId w:val="20"/>
        </w:numPr>
        <w:ind w:hanging="578"/>
        <w:jc w:val="both"/>
        <w:rPr>
          <w:sz w:val="22"/>
          <w:szCs w:val="22"/>
          <w:lang w:val="en-IN"/>
        </w:rPr>
      </w:pPr>
      <w:r w:rsidRPr="00924C4F">
        <w:rPr>
          <w:sz w:val="22"/>
          <w:szCs w:val="22"/>
          <w:lang w:val="en-IN"/>
        </w:rPr>
        <w:t>The liability of the Bank under this guarantee shall not exceed Rs._______________</w:t>
      </w:r>
      <w:r w:rsidRPr="00924C4F">
        <w:rPr>
          <w:bCs/>
          <w:sz w:val="22"/>
          <w:szCs w:val="22"/>
          <w:u w:val="single"/>
          <w:lang w:val="en-IN"/>
        </w:rPr>
        <w:t xml:space="preserve"> (R</w:t>
      </w:r>
      <w:r w:rsidRPr="00924C4F">
        <w:rPr>
          <w:sz w:val="22"/>
          <w:szCs w:val="22"/>
          <w:lang w:val="en-IN"/>
        </w:rPr>
        <w:t>s in words)..</w:t>
      </w:r>
    </w:p>
    <w:p w14:paraId="2D48A0F0" w14:textId="77777777" w:rsidR="00754834" w:rsidRPr="00924C4F" w:rsidRDefault="00754834" w:rsidP="00754834">
      <w:pPr>
        <w:numPr>
          <w:ilvl w:val="0"/>
          <w:numId w:val="20"/>
        </w:numPr>
        <w:ind w:hanging="578"/>
        <w:jc w:val="both"/>
        <w:rPr>
          <w:sz w:val="22"/>
          <w:szCs w:val="22"/>
          <w:lang w:val="en-IN"/>
        </w:rPr>
      </w:pPr>
      <w:r w:rsidRPr="00924C4F">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5652EB2E" w14:textId="77777777" w:rsidR="00754834" w:rsidRPr="00924C4F" w:rsidRDefault="00754834" w:rsidP="00754834">
      <w:pPr>
        <w:ind w:left="720" w:hanging="578"/>
        <w:jc w:val="both"/>
        <w:rPr>
          <w:sz w:val="22"/>
          <w:szCs w:val="22"/>
          <w:lang w:val="en-IN"/>
        </w:rPr>
      </w:pPr>
    </w:p>
    <w:p w14:paraId="4615354D" w14:textId="77777777" w:rsidR="00754834" w:rsidRPr="00924C4F" w:rsidRDefault="00754834" w:rsidP="00754834">
      <w:pPr>
        <w:numPr>
          <w:ilvl w:val="0"/>
          <w:numId w:val="20"/>
        </w:numPr>
        <w:ind w:hanging="578"/>
        <w:jc w:val="both"/>
        <w:rPr>
          <w:sz w:val="22"/>
          <w:szCs w:val="22"/>
          <w:lang w:val="en-IN"/>
        </w:rPr>
      </w:pPr>
      <w:r w:rsidRPr="00924C4F">
        <w:rPr>
          <w:sz w:val="22"/>
          <w:szCs w:val="22"/>
          <w:lang w:val="en-IN"/>
        </w:rPr>
        <w:t>This guarantee shall be valid for a period of _________ months i.e. upto ____.  However, the Bank is liable to pay the guaranteed amount if NCL serves upon Bank a written claim or demand on or before ____________ (i.e. within ___ months after the date of expiry of the bank guarantee as mentioned in this clause).</w:t>
      </w:r>
    </w:p>
    <w:p w14:paraId="36AAB2E6" w14:textId="77777777" w:rsidR="00754834" w:rsidRPr="00924C4F" w:rsidRDefault="00754834" w:rsidP="00754834">
      <w:pPr>
        <w:widowControl w:val="0"/>
        <w:numPr>
          <w:ilvl w:val="0"/>
          <w:numId w:val="20"/>
        </w:numPr>
        <w:autoSpaceDN/>
        <w:ind w:hanging="578"/>
        <w:jc w:val="both"/>
        <w:rPr>
          <w:sz w:val="22"/>
          <w:szCs w:val="22"/>
        </w:rPr>
      </w:pPr>
      <w:r w:rsidRPr="00924C4F">
        <w:rPr>
          <w:sz w:val="22"/>
          <w:szCs w:val="22"/>
        </w:rPr>
        <w:t>The Bank agrees to ensure that the security created for issuing the bank guarantee will not belong to the clients of the Clearing Members (The foregoing restrictions will not be applicable for proprietary funds of Stock Brokers/Clearing Members in any segment and Stock Broker’s proprietary funds deposited with Clearing Member in the capacity of a client).</w:t>
      </w:r>
    </w:p>
    <w:p w14:paraId="4D9DF8EC" w14:textId="77777777" w:rsidR="00754834" w:rsidRPr="00924C4F" w:rsidRDefault="00754834" w:rsidP="00754834">
      <w:pPr>
        <w:ind w:left="720"/>
        <w:jc w:val="both"/>
        <w:rPr>
          <w:sz w:val="22"/>
          <w:szCs w:val="22"/>
          <w:lang w:val="en-IN"/>
        </w:rPr>
      </w:pPr>
    </w:p>
    <w:p w14:paraId="406347A2" w14:textId="77777777" w:rsidR="00754834" w:rsidRPr="00924C4F" w:rsidRDefault="00754834" w:rsidP="00754834">
      <w:pPr>
        <w:jc w:val="both"/>
        <w:rPr>
          <w:sz w:val="22"/>
          <w:szCs w:val="22"/>
          <w:lang w:val="en-IN"/>
        </w:rPr>
      </w:pPr>
    </w:p>
    <w:p w14:paraId="3BBFD9C9" w14:textId="77777777" w:rsidR="00754834" w:rsidRPr="00924C4F" w:rsidRDefault="00754834" w:rsidP="00754834">
      <w:pPr>
        <w:jc w:val="both"/>
        <w:rPr>
          <w:sz w:val="22"/>
          <w:szCs w:val="22"/>
          <w:lang w:val="en-IN"/>
        </w:rPr>
      </w:pPr>
      <w:r w:rsidRPr="00924C4F">
        <w:rPr>
          <w:sz w:val="22"/>
          <w:szCs w:val="22"/>
          <w:lang w:val="en-IN"/>
        </w:rPr>
        <w:t>Executed this ____ day of ______________ at __________</w:t>
      </w:r>
    </w:p>
    <w:p w14:paraId="4A12B5E2" w14:textId="77777777" w:rsidR="00754834" w:rsidRPr="00924C4F" w:rsidRDefault="00754834" w:rsidP="00754834">
      <w:pPr>
        <w:jc w:val="both"/>
        <w:rPr>
          <w:sz w:val="22"/>
          <w:szCs w:val="22"/>
          <w:lang w:val="en-IN"/>
        </w:rPr>
      </w:pPr>
    </w:p>
    <w:p w14:paraId="4AD86BFA" w14:textId="77777777" w:rsidR="00754834" w:rsidRPr="00924C4F" w:rsidRDefault="00754834" w:rsidP="00754834">
      <w:pPr>
        <w:jc w:val="both"/>
        <w:rPr>
          <w:sz w:val="22"/>
          <w:szCs w:val="22"/>
          <w:lang w:val="en-IN"/>
        </w:rPr>
      </w:pPr>
      <w:r w:rsidRPr="00924C4F">
        <w:rPr>
          <w:sz w:val="22"/>
          <w:szCs w:val="22"/>
          <w:lang w:val="en-IN"/>
        </w:rPr>
        <w:t>For ________(Bank)</w:t>
      </w:r>
    </w:p>
    <w:p w14:paraId="6BB33D98" w14:textId="77777777" w:rsidR="00754834" w:rsidRPr="00924C4F" w:rsidRDefault="00754834" w:rsidP="00754834">
      <w:pPr>
        <w:jc w:val="both"/>
        <w:rPr>
          <w:sz w:val="22"/>
          <w:szCs w:val="22"/>
          <w:lang w:val="en-IN"/>
        </w:rPr>
      </w:pPr>
    </w:p>
    <w:p w14:paraId="564EE003" w14:textId="77777777" w:rsidR="00754834" w:rsidRPr="00924C4F" w:rsidRDefault="00754834" w:rsidP="00754834">
      <w:pPr>
        <w:jc w:val="both"/>
        <w:rPr>
          <w:sz w:val="22"/>
          <w:szCs w:val="22"/>
          <w:lang w:val="en-IN"/>
        </w:rPr>
      </w:pPr>
    </w:p>
    <w:p w14:paraId="2AF4AD3B" w14:textId="77777777" w:rsidR="00754834" w:rsidRPr="00924C4F" w:rsidRDefault="00754834" w:rsidP="00754834">
      <w:pPr>
        <w:jc w:val="both"/>
        <w:rPr>
          <w:sz w:val="22"/>
          <w:szCs w:val="22"/>
          <w:lang w:val="en-IN"/>
        </w:rPr>
      </w:pPr>
      <w:r w:rsidRPr="00924C4F">
        <w:rPr>
          <w:sz w:val="22"/>
          <w:szCs w:val="22"/>
          <w:lang w:val="en-IN"/>
        </w:rPr>
        <w:t>Authorized Signatories</w:t>
      </w:r>
    </w:p>
    <w:p w14:paraId="07A6779F" w14:textId="77777777" w:rsidR="00754834" w:rsidRPr="00924C4F" w:rsidRDefault="00754834" w:rsidP="00754834">
      <w:pPr>
        <w:jc w:val="both"/>
        <w:rPr>
          <w:sz w:val="22"/>
          <w:szCs w:val="22"/>
          <w:lang w:val="en-IN"/>
        </w:rPr>
      </w:pPr>
      <w:r w:rsidRPr="00924C4F">
        <w:rPr>
          <w:sz w:val="22"/>
          <w:szCs w:val="22"/>
          <w:lang w:val="en-IN"/>
        </w:rPr>
        <w:t>Seal of the Bank</w:t>
      </w:r>
    </w:p>
    <w:p w14:paraId="1847B14E" w14:textId="77777777" w:rsidR="00754834" w:rsidRPr="00924C4F" w:rsidRDefault="00754834" w:rsidP="00754834">
      <w:pPr>
        <w:tabs>
          <w:tab w:val="num" w:pos="720"/>
        </w:tabs>
        <w:autoSpaceDE w:val="0"/>
        <w:ind w:left="720" w:right="-270" w:hanging="720"/>
        <w:jc w:val="both"/>
        <w:rPr>
          <w:sz w:val="22"/>
          <w:szCs w:val="22"/>
          <w:lang w:val="en-IN"/>
        </w:rPr>
      </w:pPr>
    </w:p>
    <w:p w14:paraId="1169CD10" w14:textId="77777777" w:rsidR="00754834" w:rsidRPr="00924C4F" w:rsidRDefault="00754834" w:rsidP="00754834">
      <w:pPr>
        <w:autoSpaceDE w:val="0"/>
        <w:ind w:right="-270"/>
        <w:jc w:val="both"/>
        <w:rPr>
          <w:i/>
          <w:sz w:val="22"/>
          <w:szCs w:val="22"/>
          <w:lang w:val="en-IN"/>
        </w:rPr>
      </w:pPr>
    </w:p>
    <w:p w14:paraId="22EC9C7B" w14:textId="77777777" w:rsidR="00754834" w:rsidRPr="00924C4F" w:rsidRDefault="00754834" w:rsidP="00754834">
      <w:pPr>
        <w:autoSpaceDE w:val="0"/>
        <w:ind w:right="-270"/>
        <w:jc w:val="both"/>
        <w:rPr>
          <w:i/>
          <w:sz w:val="22"/>
          <w:szCs w:val="22"/>
          <w:lang w:val="en-IN"/>
        </w:rPr>
      </w:pPr>
    </w:p>
    <w:p w14:paraId="6A3BE0F7" w14:textId="77777777" w:rsidR="00754834" w:rsidRPr="00924C4F" w:rsidRDefault="00754834" w:rsidP="00754834">
      <w:pPr>
        <w:autoSpaceDE w:val="0"/>
        <w:ind w:right="-270"/>
        <w:jc w:val="both"/>
        <w:rPr>
          <w:i/>
          <w:sz w:val="22"/>
          <w:szCs w:val="22"/>
          <w:lang w:val="en-IN"/>
        </w:rPr>
      </w:pPr>
      <w:r w:rsidRPr="00924C4F">
        <w:rPr>
          <w:i/>
          <w:sz w:val="22"/>
          <w:szCs w:val="22"/>
          <w:lang w:val="en-IN"/>
        </w:rPr>
        <w:t>Instructions:</w:t>
      </w:r>
    </w:p>
    <w:p w14:paraId="16324C1C" w14:textId="77777777" w:rsidR="00754834" w:rsidRPr="00924C4F" w:rsidRDefault="00754834" w:rsidP="00754834">
      <w:pPr>
        <w:numPr>
          <w:ilvl w:val="0"/>
          <w:numId w:val="6"/>
        </w:numPr>
        <w:tabs>
          <w:tab w:val="clear" w:pos="720"/>
          <w:tab w:val="num" w:pos="360"/>
          <w:tab w:val="left" w:pos="8640"/>
        </w:tabs>
        <w:spacing w:after="120" w:line="240" w:lineRule="atLeast"/>
        <w:ind w:left="360"/>
        <w:jc w:val="both"/>
        <w:rPr>
          <w:i/>
          <w:sz w:val="22"/>
          <w:szCs w:val="22"/>
          <w:lang w:val="en-IN"/>
        </w:rPr>
      </w:pPr>
      <w:r w:rsidRPr="00924C4F">
        <w:rPr>
          <w:i/>
          <w:sz w:val="22"/>
          <w:szCs w:val="22"/>
          <w:lang w:val="en-IN"/>
        </w:rPr>
        <w:t>The Bank Guarantee to be stamped for the value prevailing in the State where executed. Bank Guarantee to be executed on Non-Judicial stamp paper(s) or on paper franked from Stamp Office</w:t>
      </w:r>
    </w:p>
    <w:p w14:paraId="229E82A0" w14:textId="77777777" w:rsidR="00754834" w:rsidRPr="00924C4F" w:rsidRDefault="00754834" w:rsidP="00754834">
      <w:pPr>
        <w:numPr>
          <w:ilvl w:val="0"/>
          <w:numId w:val="6"/>
        </w:numPr>
        <w:tabs>
          <w:tab w:val="clear" w:pos="720"/>
          <w:tab w:val="num" w:pos="360"/>
          <w:tab w:val="left" w:pos="8640"/>
        </w:tabs>
        <w:overflowPunct w:val="0"/>
        <w:adjustRightInd w:val="0"/>
        <w:spacing w:after="120" w:line="240" w:lineRule="atLeast"/>
        <w:ind w:left="360"/>
        <w:jc w:val="both"/>
        <w:rPr>
          <w:lang w:val="en-IN"/>
        </w:rPr>
      </w:pPr>
      <w:r w:rsidRPr="00924C4F">
        <w:rPr>
          <w:i/>
          <w:sz w:val="22"/>
          <w:szCs w:val="22"/>
          <w:lang w:val="en-IN"/>
        </w:rPr>
        <w:lastRenderedPageBreak/>
        <w:t>All the blanks in the format are required to be duly filled by the issuing bank along with the signature of the authorised signatory and stamp of the bank.</w:t>
      </w:r>
    </w:p>
    <w:p w14:paraId="3605ED4C" w14:textId="77777777" w:rsidR="00754834" w:rsidRPr="00924C4F" w:rsidRDefault="00754834" w:rsidP="00754834">
      <w:pPr>
        <w:numPr>
          <w:ilvl w:val="0"/>
          <w:numId w:val="6"/>
        </w:numPr>
        <w:tabs>
          <w:tab w:val="clear" w:pos="720"/>
          <w:tab w:val="num" w:pos="360"/>
          <w:tab w:val="left" w:pos="8640"/>
        </w:tabs>
        <w:overflowPunct w:val="0"/>
        <w:adjustRightInd w:val="0"/>
        <w:spacing w:after="120" w:line="240" w:lineRule="atLeast"/>
        <w:ind w:left="360"/>
        <w:jc w:val="both"/>
        <w:rPr>
          <w:lang w:val="en-IN"/>
        </w:rPr>
      </w:pPr>
      <w:r w:rsidRPr="00924C4F">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4E207EC0" w14:textId="77777777" w:rsidR="0047552D" w:rsidRPr="00924C4F" w:rsidRDefault="0047552D" w:rsidP="00754834">
      <w:pPr>
        <w:tabs>
          <w:tab w:val="left" w:pos="8640"/>
        </w:tabs>
        <w:spacing w:after="120" w:line="240" w:lineRule="atLeast"/>
        <w:ind w:left="720"/>
        <w:rPr>
          <w:b/>
          <w:lang w:val="en-IN"/>
        </w:rPr>
      </w:pPr>
      <w:r w:rsidRPr="00924C4F">
        <w:rPr>
          <w:b/>
          <w:lang w:val="en-IN"/>
        </w:rPr>
        <w:br w:type="page"/>
      </w:r>
    </w:p>
    <w:p w14:paraId="4E207EE5" w14:textId="77777777" w:rsidR="0047552D" w:rsidRPr="00924C4F" w:rsidRDefault="0047552D">
      <w:bookmarkStart w:id="63" w:name="_Format_of_Member"/>
      <w:bookmarkEnd w:id="63"/>
    </w:p>
    <w:p w14:paraId="4E207EE6" w14:textId="77777777" w:rsidR="0047552D" w:rsidRPr="00924C4F" w:rsidRDefault="0047552D"/>
    <w:p w14:paraId="4E207EE7" w14:textId="77777777" w:rsidR="0047552D" w:rsidRPr="00924C4F" w:rsidRDefault="0047552D" w:rsidP="002244ED">
      <w:pPr>
        <w:pStyle w:val="Heading1"/>
        <w:numPr>
          <w:ilvl w:val="0"/>
          <w:numId w:val="16"/>
        </w:numPr>
        <w:ind w:left="426" w:hanging="336"/>
        <w:jc w:val="left"/>
      </w:pPr>
      <w:bookmarkStart w:id="64" w:name="_Format_of_Bank_1"/>
      <w:bookmarkStart w:id="65" w:name="_Toc196920976"/>
      <w:bookmarkEnd w:id="64"/>
      <w:r w:rsidRPr="00924C4F">
        <w:t>Format of Bank Guarantee for Margin Deposit and Security Deposit (Non Fungible)</w:t>
      </w:r>
      <w:bookmarkEnd w:id="65"/>
    </w:p>
    <w:p w14:paraId="4E207EE8" w14:textId="77777777" w:rsidR="0047552D" w:rsidRPr="00924C4F" w:rsidRDefault="0047552D" w:rsidP="0047552D">
      <w:pPr>
        <w:tabs>
          <w:tab w:val="center" w:pos="4320"/>
          <w:tab w:val="right" w:pos="8640"/>
        </w:tabs>
        <w:overflowPunct w:val="0"/>
        <w:autoSpaceDE w:val="0"/>
        <w:adjustRightInd w:val="0"/>
        <w:ind w:left="5040"/>
        <w:jc w:val="right"/>
        <w:rPr>
          <w:i/>
          <w:iCs/>
          <w:lang w:val="en-IN"/>
        </w:rPr>
      </w:pPr>
    </w:p>
    <w:p w14:paraId="4E207EE9" w14:textId="77777777" w:rsidR="0047552D" w:rsidRPr="00924C4F" w:rsidRDefault="0047552D" w:rsidP="0047552D">
      <w:pPr>
        <w:tabs>
          <w:tab w:val="center" w:pos="4320"/>
          <w:tab w:val="right" w:pos="8640"/>
        </w:tabs>
        <w:overflowPunct w:val="0"/>
        <w:autoSpaceDE w:val="0"/>
        <w:adjustRightInd w:val="0"/>
        <w:ind w:left="5040"/>
        <w:jc w:val="right"/>
        <w:rPr>
          <w:i/>
          <w:iCs/>
          <w:lang w:val="en-IN"/>
        </w:rPr>
      </w:pPr>
      <w:r w:rsidRPr="00924C4F">
        <w:rPr>
          <w:i/>
          <w:iCs/>
          <w:lang w:val="en-IN"/>
        </w:rPr>
        <w:t xml:space="preserve">BG NO: </w:t>
      </w:r>
      <w:r w:rsidRPr="00924C4F">
        <w:rPr>
          <w:b/>
          <w:bCs/>
          <w:i/>
          <w:iCs/>
          <w:u w:val="single"/>
          <w:lang w:val="en-IN"/>
        </w:rPr>
        <w:t>__________________</w:t>
      </w:r>
    </w:p>
    <w:p w14:paraId="4E207EEA" w14:textId="77777777" w:rsidR="0047552D" w:rsidRPr="00924C4F" w:rsidRDefault="0047552D" w:rsidP="0047552D">
      <w:pPr>
        <w:tabs>
          <w:tab w:val="center" w:pos="4320"/>
          <w:tab w:val="right" w:pos="8640"/>
        </w:tabs>
        <w:overflowPunct w:val="0"/>
        <w:autoSpaceDE w:val="0"/>
        <w:adjustRightInd w:val="0"/>
        <w:ind w:left="5040"/>
        <w:jc w:val="right"/>
        <w:rPr>
          <w:i/>
          <w:iCs/>
          <w:lang w:val="en-IN"/>
        </w:rPr>
      </w:pPr>
      <w:r w:rsidRPr="00924C4F">
        <w:rPr>
          <w:i/>
          <w:iCs/>
          <w:lang w:val="en-IN"/>
        </w:rPr>
        <w:t>Date</w:t>
      </w:r>
      <w:r w:rsidRPr="00924C4F">
        <w:rPr>
          <w:i/>
          <w:iCs/>
          <w:lang w:val="en-IN"/>
        </w:rPr>
        <w:tab/>
        <w:t xml:space="preserve">: </w:t>
      </w:r>
      <w:r w:rsidRPr="00924C4F">
        <w:rPr>
          <w:b/>
          <w:bCs/>
          <w:i/>
          <w:iCs/>
          <w:u w:val="single"/>
          <w:lang w:val="en-IN"/>
        </w:rPr>
        <w:t>__________________</w:t>
      </w:r>
    </w:p>
    <w:p w14:paraId="51C1F5AA" w14:textId="77777777" w:rsidR="00003AF2" w:rsidRPr="00924C4F" w:rsidRDefault="0047552D" w:rsidP="00003AF2">
      <w:pPr>
        <w:overflowPunct w:val="0"/>
        <w:autoSpaceDE w:val="0"/>
        <w:adjustRightInd w:val="0"/>
        <w:spacing w:before="240" w:after="60"/>
        <w:outlineLvl w:val="5"/>
        <w:rPr>
          <w:bCs/>
          <w:sz w:val="22"/>
          <w:szCs w:val="22"/>
          <w:lang w:val="en-IN"/>
        </w:rPr>
      </w:pPr>
      <w:r w:rsidRPr="00924C4F">
        <w:rPr>
          <w:noProof/>
          <w:lang w:val="en-IN" w:eastAsia="en-IN"/>
        </w:rPr>
        <mc:AlternateContent>
          <mc:Choice Requires="wps">
            <w:drawing>
              <wp:anchor distT="0" distB="0" distL="114300" distR="114300" simplePos="0" relativeHeight="251661312" behindDoc="0" locked="0" layoutInCell="1" allowOverlap="1" wp14:anchorId="4E208168" wp14:editId="4E208169">
                <wp:simplePos x="0" y="0"/>
                <wp:positionH relativeFrom="column">
                  <wp:posOffset>-62230</wp:posOffset>
                </wp:positionH>
                <wp:positionV relativeFrom="paragraph">
                  <wp:posOffset>289560</wp:posOffset>
                </wp:positionV>
                <wp:extent cx="5713730" cy="1600200"/>
                <wp:effectExtent l="4445" t="0" r="0" b="381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6BED597"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" stroked="f"/>
            </w:pict>
          </mc:Fallback>
        </mc:AlternateContent>
      </w:r>
      <w:r w:rsidR="00003AF2" w:rsidRPr="00924C4F">
        <w:rPr>
          <w:noProof/>
          <w:sz w:val="22"/>
          <w:szCs w:val="22"/>
          <w:lang w:val="en-IN" w:eastAsia="en-IN"/>
        </w:rPr>
        <mc:AlternateContent>
          <mc:Choice Requires="wps">
            <w:drawing>
              <wp:anchor distT="0" distB="0" distL="114300" distR="114300" simplePos="0" relativeHeight="251663360" behindDoc="0" locked="0" layoutInCell="1" allowOverlap="1" wp14:anchorId="22E525E5" wp14:editId="4BEB7FA2">
                <wp:simplePos x="0" y="0"/>
                <wp:positionH relativeFrom="column">
                  <wp:posOffset>-62230</wp:posOffset>
                </wp:positionH>
                <wp:positionV relativeFrom="paragraph">
                  <wp:posOffset>289560</wp:posOffset>
                </wp:positionV>
                <wp:extent cx="5713730" cy="1600200"/>
                <wp:effectExtent l="0" t="0" r="0" b="0"/>
                <wp:wrapNone/>
                <wp:docPr id="33346292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1D937F54" id="Straight Connector 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00003AF2" w:rsidRPr="00924C4F">
        <w:rPr>
          <w:bCs/>
          <w:sz w:val="22"/>
          <w:szCs w:val="22"/>
          <w:lang w:val="en-IN"/>
        </w:rPr>
        <w:t>To:</w:t>
      </w:r>
    </w:p>
    <w:p w14:paraId="18FA6B9A" w14:textId="77777777" w:rsidR="00003AF2" w:rsidRPr="00924C4F" w:rsidRDefault="00003AF2" w:rsidP="00003AF2">
      <w:pPr>
        <w:overflowPunct w:val="0"/>
        <w:adjustRightInd w:val="0"/>
        <w:ind w:right="29"/>
        <w:jc w:val="both"/>
        <w:rPr>
          <w:sz w:val="22"/>
          <w:szCs w:val="22"/>
          <w:lang w:val="en-IN"/>
        </w:rPr>
      </w:pPr>
      <w:r w:rsidRPr="00924C4F">
        <w:rPr>
          <w:sz w:val="22"/>
          <w:szCs w:val="22"/>
          <w:lang w:val="en-IN"/>
        </w:rPr>
        <w:t>NSE Clearing Limited</w:t>
      </w:r>
    </w:p>
    <w:p w14:paraId="59FEBB8D" w14:textId="77777777" w:rsidR="00003AF2" w:rsidRPr="00924C4F" w:rsidRDefault="00003AF2" w:rsidP="00003AF2">
      <w:pPr>
        <w:overflowPunct w:val="0"/>
        <w:adjustRightInd w:val="0"/>
        <w:ind w:right="29"/>
        <w:jc w:val="both"/>
        <w:rPr>
          <w:sz w:val="22"/>
          <w:szCs w:val="22"/>
          <w:lang w:val="sv-SE"/>
        </w:rPr>
      </w:pPr>
      <w:r w:rsidRPr="00924C4F">
        <w:rPr>
          <w:sz w:val="22"/>
          <w:szCs w:val="22"/>
          <w:lang w:val="sv-SE"/>
        </w:rPr>
        <w:t xml:space="preserve">Exchange Plaza, Plot C-1, G Block, </w:t>
      </w:r>
    </w:p>
    <w:p w14:paraId="1C6DEA70" w14:textId="77777777" w:rsidR="00003AF2" w:rsidRPr="00924C4F" w:rsidRDefault="00003AF2" w:rsidP="00003AF2">
      <w:pPr>
        <w:overflowPunct w:val="0"/>
        <w:adjustRightInd w:val="0"/>
        <w:ind w:right="29"/>
        <w:jc w:val="both"/>
        <w:rPr>
          <w:sz w:val="22"/>
          <w:szCs w:val="22"/>
          <w:lang w:val="pt-BR"/>
        </w:rPr>
      </w:pPr>
      <w:r w:rsidRPr="00924C4F">
        <w:rPr>
          <w:sz w:val="22"/>
          <w:szCs w:val="22"/>
          <w:lang w:val="pt-BR"/>
        </w:rPr>
        <w:t xml:space="preserve">Bandra Kurla Complex, </w:t>
      </w:r>
    </w:p>
    <w:p w14:paraId="3FC798D7" w14:textId="77777777" w:rsidR="00003AF2" w:rsidRPr="00924C4F" w:rsidRDefault="00003AF2" w:rsidP="00003AF2">
      <w:pPr>
        <w:overflowPunct w:val="0"/>
        <w:adjustRightInd w:val="0"/>
        <w:ind w:right="29"/>
        <w:jc w:val="both"/>
        <w:rPr>
          <w:sz w:val="22"/>
          <w:szCs w:val="22"/>
          <w:lang w:val="pt-BR"/>
        </w:rPr>
      </w:pPr>
      <w:r w:rsidRPr="00924C4F">
        <w:rPr>
          <w:sz w:val="22"/>
          <w:szCs w:val="22"/>
          <w:lang w:val="pt-BR"/>
        </w:rPr>
        <w:t xml:space="preserve">Bandra (East), </w:t>
      </w:r>
    </w:p>
    <w:p w14:paraId="673F34E3" w14:textId="77777777" w:rsidR="00003AF2" w:rsidRPr="00924C4F" w:rsidRDefault="00003AF2" w:rsidP="00003AF2">
      <w:pPr>
        <w:overflowPunct w:val="0"/>
        <w:adjustRightInd w:val="0"/>
        <w:ind w:right="29"/>
        <w:jc w:val="both"/>
        <w:rPr>
          <w:sz w:val="22"/>
          <w:szCs w:val="22"/>
          <w:lang w:val="en-IN"/>
        </w:rPr>
      </w:pPr>
      <w:r w:rsidRPr="00924C4F">
        <w:rPr>
          <w:sz w:val="22"/>
          <w:szCs w:val="22"/>
          <w:lang w:val="en-IN"/>
        </w:rPr>
        <w:t>Mumbai – 400 051.</w:t>
      </w:r>
    </w:p>
    <w:p w14:paraId="7EDCDEEC" w14:textId="77777777" w:rsidR="00003AF2" w:rsidRPr="00924C4F" w:rsidRDefault="00003AF2" w:rsidP="00003AF2">
      <w:pPr>
        <w:overflowPunct w:val="0"/>
        <w:adjustRightInd w:val="0"/>
        <w:ind w:right="29"/>
        <w:jc w:val="both"/>
        <w:rPr>
          <w:sz w:val="22"/>
          <w:szCs w:val="22"/>
          <w:lang w:val="en-IN"/>
        </w:rPr>
      </w:pPr>
    </w:p>
    <w:p w14:paraId="7A610A9A" w14:textId="77777777" w:rsidR="00003AF2" w:rsidRPr="00924C4F" w:rsidRDefault="00003AF2" w:rsidP="00003AF2">
      <w:pPr>
        <w:jc w:val="both"/>
        <w:rPr>
          <w:sz w:val="22"/>
          <w:szCs w:val="22"/>
          <w:lang w:val="en-IN"/>
        </w:rPr>
      </w:pPr>
      <w:r w:rsidRPr="00924C4F">
        <w:rPr>
          <w:sz w:val="22"/>
          <w:szCs w:val="22"/>
          <w:lang w:val="en-IN"/>
        </w:rPr>
        <w:t>Dear Sirs:</w:t>
      </w:r>
    </w:p>
    <w:p w14:paraId="77E0B459" w14:textId="77777777" w:rsidR="00003AF2" w:rsidRPr="00924C4F" w:rsidRDefault="00003AF2" w:rsidP="00003AF2">
      <w:pPr>
        <w:overflowPunct w:val="0"/>
        <w:adjustRightInd w:val="0"/>
        <w:ind w:right="29"/>
        <w:jc w:val="both"/>
        <w:rPr>
          <w:sz w:val="22"/>
          <w:szCs w:val="22"/>
          <w:lang w:val="en-IN"/>
        </w:rPr>
      </w:pPr>
      <w:r w:rsidRPr="00924C4F">
        <w:rPr>
          <w:sz w:val="22"/>
          <w:szCs w:val="22"/>
          <w:lang w:val="en-IN"/>
        </w:rPr>
        <w:t xml:space="preserve">This guarantee bearing No. </w:t>
      </w:r>
      <w:r w:rsidRPr="00924C4F">
        <w:rPr>
          <w:bCs/>
          <w:sz w:val="22"/>
          <w:szCs w:val="22"/>
          <w:u w:val="single"/>
          <w:lang w:val="en-IN"/>
        </w:rPr>
        <w:t>_________________________</w:t>
      </w:r>
      <w:r w:rsidRPr="00924C4F">
        <w:rPr>
          <w:sz w:val="22"/>
          <w:szCs w:val="22"/>
          <w:lang w:val="en-IN"/>
        </w:rPr>
        <w:t xml:space="preserve"> is issued by </w:t>
      </w:r>
      <w:r w:rsidRPr="00924C4F">
        <w:rPr>
          <w:bCs/>
          <w:sz w:val="22"/>
          <w:szCs w:val="22"/>
          <w:u w:val="single"/>
          <w:lang w:val="en-IN"/>
        </w:rPr>
        <w:t>____________________________</w:t>
      </w:r>
      <w:r w:rsidRPr="00924C4F">
        <w:rPr>
          <w:sz w:val="22"/>
          <w:szCs w:val="22"/>
          <w:lang w:val="en-IN"/>
        </w:rPr>
        <w:t xml:space="preserve">, a body corporate constituted under the______________ (Name of applicable Act), having its Head/Corporate/Registered Office at </w:t>
      </w:r>
      <w:r w:rsidRPr="00924C4F">
        <w:rPr>
          <w:bCs/>
          <w:sz w:val="22"/>
          <w:szCs w:val="22"/>
          <w:u w:val="single"/>
          <w:lang w:val="en-IN"/>
        </w:rPr>
        <w:t xml:space="preserve">___________________________________________ </w:t>
      </w:r>
      <w:r w:rsidRPr="00924C4F">
        <w:rPr>
          <w:sz w:val="22"/>
          <w:szCs w:val="22"/>
          <w:lang w:val="en-IN"/>
        </w:rPr>
        <w:t>Branch Office at ______________((hereinafter referred to as the “Bank” which term shall wherever the context so permits includes its successors and assigns) in favour of NSE Clearing Ltd., a company incorporated under the Companies Act, 1956 and having its registered office at Exchange Plaza, Plot C-1, G Block, Bandra Kurla Complex, Bandra (East), Mumbai – 400 051  (hereinafter referred to as “NCL” which expression shall include its successors and assigns).</w:t>
      </w:r>
    </w:p>
    <w:p w14:paraId="0273A4A9" w14:textId="77777777" w:rsidR="00003AF2" w:rsidRPr="00924C4F" w:rsidRDefault="00003AF2" w:rsidP="00003AF2">
      <w:pPr>
        <w:overflowPunct w:val="0"/>
        <w:adjustRightInd w:val="0"/>
        <w:ind w:right="29"/>
        <w:jc w:val="both"/>
        <w:rPr>
          <w:sz w:val="22"/>
          <w:szCs w:val="22"/>
          <w:lang w:val="en-IN"/>
        </w:rPr>
      </w:pPr>
      <w:r w:rsidRPr="00924C4F">
        <w:rPr>
          <w:sz w:val="22"/>
          <w:szCs w:val="22"/>
          <w:lang w:val="en-IN"/>
        </w:rPr>
        <w:t>Whereas</w:t>
      </w:r>
    </w:p>
    <w:p w14:paraId="29809148" w14:textId="77777777" w:rsidR="00003AF2" w:rsidRPr="00924C4F" w:rsidRDefault="00003AF2" w:rsidP="00003AF2">
      <w:pPr>
        <w:overflowPunct w:val="0"/>
        <w:adjustRightInd w:val="0"/>
        <w:ind w:right="29"/>
        <w:jc w:val="both"/>
        <w:rPr>
          <w:sz w:val="22"/>
          <w:szCs w:val="22"/>
          <w:lang w:val="en-IN"/>
        </w:rPr>
      </w:pPr>
    </w:p>
    <w:p w14:paraId="44523F3D" w14:textId="77777777" w:rsidR="00003AF2" w:rsidRPr="00924C4F" w:rsidRDefault="00003AF2" w:rsidP="00003AF2">
      <w:pPr>
        <w:overflowPunct w:val="0"/>
        <w:adjustRightInd w:val="0"/>
        <w:ind w:left="720" w:right="29" w:hanging="720"/>
        <w:jc w:val="both"/>
        <w:rPr>
          <w:sz w:val="22"/>
          <w:szCs w:val="22"/>
          <w:lang w:val="en-IN"/>
        </w:rPr>
      </w:pPr>
      <w:r w:rsidRPr="00924C4F">
        <w:rPr>
          <w:sz w:val="22"/>
          <w:szCs w:val="22"/>
          <w:lang w:val="en-IN"/>
        </w:rPr>
        <w:t>a.</w:t>
      </w:r>
      <w:r w:rsidRPr="00924C4F">
        <w:rPr>
          <w:sz w:val="22"/>
          <w:szCs w:val="22"/>
          <w:lang w:val="en-IN"/>
        </w:rPr>
        <w:tab/>
        <w:t>Mr./Ms.</w:t>
      </w:r>
      <w:r w:rsidRPr="00924C4F">
        <w:rPr>
          <w:bCs/>
          <w:sz w:val="22"/>
          <w:szCs w:val="22"/>
          <w:u w:val="single"/>
          <w:lang w:val="en-IN"/>
        </w:rPr>
        <w:t>__________________________________________</w:t>
      </w:r>
      <w:r w:rsidRPr="00924C4F">
        <w:rPr>
          <w:sz w:val="22"/>
          <w:szCs w:val="22"/>
          <w:lang w:val="en-IN"/>
        </w:rPr>
        <w:t xml:space="preserve"> </w:t>
      </w:r>
      <w:r w:rsidRPr="00924C4F">
        <w:rPr>
          <w:bCs/>
          <w:sz w:val="22"/>
          <w:szCs w:val="22"/>
          <w:u w:val="single"/>
          <w:lang w:val="en-IN"/>
        </w:rPr>
        <w:t>Proprietor of (Entity name</w:t>
      </w:r>
      <w:r w:rsidRPr="00924C4F">
        <w:rPr>
          <w:sz w:val="22"/>
          <w:szCs w:val="22"/>
          <w:lang w:val="en-IN"/>
        </w:rPr>
        <w:t xml:space="preserve"> ) s/o / d/o / w/o </w:t>
      </w:r>
      <w:r w:rsidRPr="00924C4F">
        <w:rPr>
          <w:bCs/>
          <w:sz w:val="22"/>
          <w:szCs w:val="22"/>
          <w:u w:val="single"/>
          <w:lang w:val="en-IN"/>
        </w:rPr>
        <w:t>________________________________________________</w:t>
      </w:r>
      <w:r w:rsidRPr="00924C4F">
        <w:rPr>
          <w:sz w:val="22"/>
          <w:szCs w:val="22"/>
          <w:lang w:val="en-IN"/>
        </w:rPr>
        <w:t xml:space="preserve">,residing at </w:t>
      </w:r>
      <w:r w:rsidRPr="00924C4F">
        <w:rPr>
          <w:bCs/>
          <w:sz w:val="22"/>
          <w:szCs w:val="22"/>
          <w:u w:val="single"/>
          <w:lang w:val="en-IN"/>
        </w:rPr>
        <w:t>__________________________</w:t>
      </w:r>
      <w:r w:rsidRPr="00924C4F">
        <w:rPr>
          <w:sz w:val="22"/>
          <w:szCs w:val="22"/>
          <w:lang w:val="en-IN"/>
        </w:rPr>
        <w:t xml:space="preserve">and having his/her office at </w:t>
      </w:r>
      <w:r w:rsidRPr="00924C4F">
        <w:rPr>
          <w:bCs/>
          <w:sz w:val="22"/>
          <w:szCs w:val="22"/>
          <w:u w:val="single"/>
          <w:lang w:val="en-IN"/>
        </w:rPr>
        <w:t>_____________________________</w:t>
      </w:r>
      <w:r w:rsidRPr="00924C4F">
        <w:rPr>
          <w:sz w:val="22"/>
          <w:szCs w:val="22"/>
          <w:lang w:val="en-IN"/>
        </w:rPr>
        <w:t>__(Complete Address), (hereinafter referred to as the “Clearing Member”, which expression shall include his/her successors and assigns) /</w:t>
      </w:r>
      <w:r w:rsidRPr="00924C4F">
        <w:rPr>
          <w:sz w:val="22"/>
          <w:szCs w:val="22"/>
          <w:vertAlign w:val="superscript"/>
          <w:lang w:val="en-IN"/>
        </w:rPr>
        <w:t xml:space="preserve">* </w:t>
      </w:r>
      <w:r w:rsidRPr="00924C4F">
        <w:rPr>
          <w:sz w:val="22"/>
          <w:szCs w:val="22"/>
          <w:lang w:val="en-IN"/>
        </w:rPr>
        <w:t>is/are a Clearing Member of NCL.</w:t>
      </w:r>
    </w:p>
    <w:p w14:paraId="2250EDF7" w14:textId="77777777" w:rsidR="00003AF2" w:rsidRPr="00924C4F" w:rsidRDefault="00003AF2" w:rsidP="00003AF2">
      <w:pPr>
        <w:overflowPunct w:val="0"/>
        <w:adjustRightInd w:val="0"/>
        <w:ind w:right="29" w:firstLine="720"/>
        <w:jc w:val="both"/>
        <w:rPr>
          <w:sz w:val="22"/>
          <w:szCs w:val="22"/>
          <w:lang w:val="en-IN"/>
        </w:rPr>
      </w:pPr>
    </w:p>
    <w:p w14:paraId="15C5D84D" w14:textId="77777777" w:rsidR="00003AF2" w:rsidRPr="00924C4F" w:rsidRDefault="00003AF2" w:rsidP="00003AF2">
      <w:pPr>
        <w:overflowPunct w:val="0"/>
        <w:adjustRightInd w:val="0"/>
        <w:ind w:right="29" w:firstLine="720"/>
        <w:jc w:val="both"/>
        <w:rPr>
          <w:sz w:val="22"/>
          <w:szCs w:val="22"/>
          <w:lang w:val="en-IN"/>
        </w:rPr>
      </w:pPr>
      <w:r w:rsidRPr="00924C4F">
        <w:rPr>
          <w:sz w:val="22"/>
          <w:szCs w:val="22"/>
          <w:lang w:val="en-IN"/>
        </w:rPr>
        <w:t xml:space="preserve"> OR</w:t>
      </w:r>
    </w:p>
    <w:p w14:paraId="6207C4F5" w14:textId="77777777" w:rsidR="00003AF2" w:rsidRPr="00924C4F" w:rsidRDefault="00003AF2" w:rsidP="00003AF2">
      <w:pPr>
        <w:overflowPunct w:val="0"/>
        <w:adjustRightInd w:val="0"/>
        <w:ind w:left="720" w:right="29"/>
        <w:jc w:val="both"/>
        <w:rPr>
          <w:sz w:val="22"/>
          <w:szCs w:val="22"/>
          <w:lang w:val="en-IN"/>
        </w:rPr>
      </w:pPr>
      <w:r w:rsidRPr="00924C4F">
        <w:rPr>
          <w:sz w:val="22"/>
          <w:szCs w:val="22"/>
          <w:u w:val="single"/>
          <w:lang w:val="en-IN"/>
        </w:rPr>
        <w:t xml:space="preserve">M/s </w:t>
      </w:r>
      <w:r w:rsidRPr="00924C4F">
        <w:rPr>
          <w:sz w:val="22"/>
          <w:szCs w:val="22"/>
          <w:lang w:val="en-IN"/>
        </w:rPr>
        <w:t>______________________________________________,  a partnership firm/a Limited Liability Partnership firm registered under the Indian Partnership Act, 1932 / Limited Liability Partnership Act, 2008  and having their office at _____________________________________________ (Complete Address), (hereinafter referred to as the “Clearing Member”, which expression shall include their successors and assigns ) /</w:t>
      </w:r>
      <w:r w:rsidRPr="00924C4F">
        <w:rPr>
          <w:sz w:val="22"/>
          <w:szCs w:val="22"/>
          <w:vertAlign w:val="superscript"/>
          <w:lang w:val="en-IN"/>
        </w:rPr>
        <w:t>*</w:t>
      </w:r>
      <w:r w:rsidRPr="00924C4F">
        <w:rPr>
          <w:sz w:val="22"/>
          <w:szCs w:val="22"/>
          <w:lang w:val="en-IN"/>
        </w:rPr>
        <w:t xml:space="preserve"> is/are a Clearing Member of NCL.</w:t>
      </w:r>
    </w:p>
    <w:p w14:paraId="5F1BD3AD" w14:textId="77777777" w:rsidR="00003AF2" w:rsidRPr="00924C4F" w:rsidRDefault="00003AF2" w:rsidP="00003AF2">
      <w:pPr>
        <w:overflowPunct w:val="0"/>
        <w:adjustRightInd w:val="0"/>
        <w:ind w:right="29" w:firstLine="720"/>
        <w:jc w:val="both"/>
        <w:rPr>
          <w:sz w:val="22"/>
          <w:szCs w:val="22"/>
          <w:lang w:val="en-IN"/>
        </w:rPr>
      </w:pPr>
    </w:p>
    <w:p w14:paraId="49948A89" w14:textId="77777777" w:rsidR="00003AF2" w:rsidRPr="00924C4F" w:rsidRDefault="00003AF2" w:rsidP="00003AF2">
      <w:pPr>
        <w:overflowPunct w:val="0"/>
        <w:adjustRightInd w:val="0"/>
        <w:ind w:right="29" w:firstLine="720"/>
        <w:jc w:val="both"/>
        <w:rPr>
          <w:sz w:val="22"/>
          <w:szCs w:val="22"/>
          <w:lang w:val="en-IN"/>
        </w:rPr>
      </w:pPr>
      <w:r w:rsidRPr="00924C4F">
        <w:rPr>
          <w:sz w:val="22"/>
          <w:szCs w:val="22"/>
          <w:lang w:val="en-IN"/>
        </w:rPr>
        <w:t>OR</w:t>
      </w:r>
    </w:p>
    <w:p w14:paraId="629378D1" w14:textId="77777777" w:rsidR="00003AF2" w:rsidRPr="00924C4F" w:rsidRDefault="00003AF2" w:rsidP="00003AF2">
      <w:pPr>
        <w:tabs>
          <w:tab w:val="center" w:pos="4320"/>
          <w:tab w:val="right" w:pos="8640"/>
        </w:tabs>
        <w:overflowPunct w:val="0"/>
        <w:autoSpaceDE w:val="0"/>
        <w:adjustRightInd w:val="0"/>
        <w:rPr>
          <w:b/>
          <w:bCs/>
          <w:i/>
          <w:iCs/>
          <w:sz w:val="22"/>
          <w:szCs w:val="22"/>
          <w:u w:val="single"/>
          <w:lang w:val="en-IN"/>
        </w:rPr>
      </w:pPr>
    </w:p>
    <w:p w14:paraId="4E8EDBF7" w14:textId="77777777" w:rsidR="00003AF2" w:rsidRPr="00924C4F" w:rsidRDefault="00003AF2" w:rsidP="00003AF2">
      <w:pPr>
        <w:tabs>
          <w:tab w:val="center" w:pos="4320"/>
          <w:tab w:val="right" w:pos="8640"/>
        </w:tabs>
        <w:overflowPunct w:val="0"/>
        <w:autoSpaceDE w:val="0"/>
        <w:adjustRightInd w:val="0"/>
        <w:ind w:left="5040"/>
        <w:jc w:val="both"/>
        <w:rPr>
          <w:i/>
          <w:iCs/>
          <w:sz w:val="22"/>
          <w:szCs w:val="22"/>
          <w:lang w:val="en-IN"/>
        </w:rPr>
      </w:pPr>
    </w:p>
    <w:p w14:paraId="59997E1A" w14:textId="77777777" w:rsidR="00003AF2" w:rsidRPr="00924C4F" w:rsidRDefault="00003AF2" w:rsidP="00003AF2">
      <w:pPr>
        <w:overflowPunct w:val="0"/>
        <w:adjustRightInd w:val="0"/>
        <w:ind w:left="720" w:right="29"/>
        <w:jc w:val="both"/>
        <w:rPr>
          <w:sz w:val="22"/>
          <w:szCs w:val="22"/>
          <w:lang w:val="en-IN"/>
        </w:rPr>
      </w:pPr>
      <w:r w:rsidRPr="00924C4F">
        <w:rPr>
          <w:sz w:val="22"/>
          <w:szCs w:val="22"/>
          <w:u w:val="single"/>
          <w:lang w:val="en-IN"/>
        </w:rPr>
        <w:t>M/s</w:t>
      </w:r>
      <w:r w:rsidRPr="00924C4F">
        <w:rPr>
          <w:bCs/>
          <w:sz w:val="22"/>
          <w:szCs w:val="22"/>
          <w:u w:val="single"/>
          <w:lang w:val="en-IN"/>
        </w:rPr>
        <w:t>___________________________________________________.</w:t>
      </w:r>
      <w:r w:rsidRPr="00924C4F">
        <w:rPr>
          <w:sz w:val="22"/>
          <w:szCs w:val="22"/>
          <w:lang w:val="en-IN"/>
        </w:rPr>
        <w:t xml:space="preserve">, incorporated as a company under the Companies Act, 1956/ Companies Act, 2013 and having its registered office at </w:t>
      </w:r>
      <w:r w:rsidRPr="00924C4F">
        <w:rPr>
          <w:bCs/>
          <w:sz w:val="22"/>
          <w:szCs w:val="22"/>
          <w:u w:val="single"/>
          <w:lang w:val="en-IN"/>
        </w:rPr>
        <w:t>___________________________</w:t>
      </w:r>
      <w:r w:rsidRPr="00924C4F">
        <w:rPr>
          <w:sz w:val="22"/>
          <w:szCs w:val="22"/>
          <w:lang w:val="en-IN"/>
        </w:rPr>
        <w:t xml:space="preserve">(Complete Address), (hereinafter referred to as the “Clearing Member”, which expression shall include its successors and assigns ) </w:t>
      </w:r>
      <w:r w:rsidRPr="00924C4F">
        <w:rPr>
          <w:sz w:val="22"/>
          <w:szCs w:val="22"/>
          <w:vertAlign w:val="superscript"/>
          <w:lang w:val="en-IN"/>
        </w:rPr>
        <w:t>*</w:t>
      </w:r>
      <w:r w:rsidRPr="00924C4F">
        <w:rPr>
          <w:sz w:val="22"/>
          <w:szCs w:val="22"/>
          <w:lang w:val="en-IN"/>
        </w:rPr>
        <w:t xml:space="preserve"> is/are a Clearing Member of NCL.</w:t>
      </w:r>
    </w:p>
    <w:p w14:paraId="70879072" w14:textId="77777777" w:rsidR="00003AF2" w:rsidRPr="00924C4F" w:rsidRDefault="00003AF2" w:rsidP="00003AF2">
      <w:pPr>
        <w:overflowPunct w:val="0"/>
        <w:adjustRightInd w:val="0"/>
        <w:ind w:left="720" w:right="29"/>
        <w:jc w:val="both"/>
        <w:rPr>
          <w:sz w:val="22"/>
          <w:szCs w:val="22"/>
          <w:lang w:val="en-IN"/>
        </w:rPr>
      </w:pPr>
    </w:p>
    <w:p w14:paraId="1BBD5FED" w14:textId="77777777" w:rsidR="00003AF2" w:rsidRPr="00924C4F" w:rsidRDefault="00003AF2" w:rsidP="00003AF2">
      <w:pPr>
        <w:tabs>
          <w:tab w:val="center" w:pos="4320"/>
          <w:tab w:val="right" w:pos="8640"/>
        </w:tabs>
        <w:overflowPunct w:val="0"/>
        <w:autoSpaceDE w:val="0"/>
        <w:adjustRightInd w:val="0"/>
        <w:ind w:left="5040"/>
        <w:jc w:val="right"/>
        <w:rPr>
          <w:i/>
          <w:iCs/>
          <w:sz w:val="22"/>
          <w:szCs w:val="22"/>
          <w:lang w:val="en-IN"/>
        </w:rPr>
      </w:pPr>
      <w:r w:rsidRPr="00924C4F">
        <w:rPr>
          <w:i/>
          <w:iCs/>
          <w:sz w:val="22"/>
          <w:szCs w:val="22"/>
          <w:lang w:val="en-IN"/>
        </w:rPr>
        <w:t xml:space="preserve">BG NO: </w:t>
      </w:r>
      <w:r w:rsidRPr="00924C4F">
        <w:rPr>
          <w:b/>
          <w:bCs/>
          <w:i/>
          <w:iCs/>
          <w:sz w:val="22"/>
          <w:szCs w:val="22"/>
          <w:u w:val="single"/>
          <w:lang w:val="en-IN"/>
        </w:rPr>
        <w:t>__________________</w:t>
      </w:r>
    </w:p>
    <w:p w14:paraId="4B15B9F9" w14:textId="77777777" w:rsidR="00003AF2" w:rsidRPr="00924C4F" w:rsidRDefault="00003AF2" w:rsidP="00003AF2">
      <w:pPr>
        <w:tabs>
          <w:tab w:val="center" w:pos="4320"/>
          <w:tab w:val="right" w:pos="8640"/>
        </w:tabs>
        <w:overflowPunct w:val="0"/>
        <w:autoSpaceDE w:val="0"/>
        <w:adjustRightInd w:val="0"/>
        <w:ind w:left="5040"/>
        <w:jc w:val="right"/>
        <w:rPr>
          <w:b/>
          <w:bCs/>
          <w:i/>
          <w:iCs/>
          <w:sz w:val="22"/>
          <w:szCs w:val="22"/>
          <w:u w:val="single"/>
          <w:lang w:val="en-IN"/>
        </w:rPr>
      </w:pPr>
      <w:r w:rsidRPr="00924C4F">
        <w:rPr>
          <w:i/>
          <w:iCs/>
          <w:sz w:val="22"/>
          <w:szCs w:val="22"/>
          <w:lang w:val="en-IN"/>
        </w:rPr>
        <w:t xml:space="preserve">Date: </w:t>
      </w:r>
      <w:r w:rsidRPr="00924C4F">
        <w:rPr>
          <w:b/>
          <w:bCs/>
          <w:i/>
          <w:iCs/>
          <w:sz w:val="22"/>
          <w:szCs w:val="22"/>
          <w:u w:val="single"/>
          <w:lang w:val="en-IN"/>
        </w:rPr>
        <w:t>__________________</w:t>
      </w:r>
    </w:p>
    <w:p w14:paraId="1B8C6C1D" w14:textId="77777777" w:rsidR="00003AF2" w:rsidRPr="00924C4F" w:rsidRDefault="00003AF2" w:rsidP="00003AF2">
      <w:pPr>
        <w:overflowPunct w:val="0"/>
        <w:adjustRightInd w:val="0"/>
        <w:ind w:left="720" w:right="29"/>
        <w:jc w:val="both"/>
        <w:rPr>
          <w:sz w:val="22"/>
          <w:szCs w:val="22"/>
          <w:lang w:val="en-IN"/>
        </w:rPr>
      </w:pPr>
    </w:p>
    <w:p w14:paraId="751C422A" w14:textId="77777777" w:rsidR="00003AF2" w:rsidRPr="00924C4F" w:rsidRDefault="00003AF2" w:rsidP="00003AF2">
      <w:pPr>
        <w:overflowPunct w:val="0"/>
        <w:adjustRightInd w:val="0"/>
        <w:ind w:left="720" w:right="29"/>
        <w:jc w:val="both"/>
        <w:rPr>
          <w:sz w:val="22"/>
          <w:szCs w:val="22"/>
          <w:lang w:val="en-IN"/>
        </w:rPr>
      </w:pPr>
    </w:p>
    <w:p w14:paraId="582336D9" w14:textId="77777777" w:rsidR="00003AF2" w:rsidRPr="00924C4F" w:rsidRDefault="00003AF2" w:rsidP="00003AF2">
      <w:pPr>
        <w:spacing w:after="120"/>
        <w:ind w:left="720" w:right="-61" w:hanging="720"/>
        <w:jc w:val="both"/>
        <w:rPr>
          <w:b/>
          <w:sz w:val="22"/>
          <w:szCs w:val="22"/>
          <w:lang w:val="en-IN"/>
        </w:rPr>
      </w:pPr>
      <w:r w:rsidRPr="00924C4F">
        <w:rPr>
          <w:sz w:val="22"/>
          <w:szCs w:val="22"/>
          <w:lang w:val="en-IN"/>
        </w:rPr>
        <w:t xml:space="preserve">b. </w:t>
      </w:r>
      <w:r w:rsidRPr="00924C4F">
        <w:rPr>
          <w:sz w:val="22"/>
          <w:szCs w:val="22"/>
          <w:lang w:val="en-IN"/>
        </w:rPr>
        <w:tab/>
        <w:t xml:space="preserve">One of the conditions of Clearing Membership of NCL is that a Clearing Member may maintain with NCL *security deposit/ margin deposit of a value of Rs. _______ (Rs in words),inter alia, in the form of a bank guarantee issued by a bank approved by NCL, for Futures and Options </w:t>
      </w:r>
      <w:r w:rsidRPr="00924C4F">
        <w:rPr>
          <w:iCs/>
          <w:sz w:val="22"/>
          <w:szCs w:val="22"/>
          <w:lang w:val="en-IN"/>
        </w:rPr>
        <w:t>Segment.</w:t>
      </w:r>
    </w:p>
    <w:p w14:paraId="59FC0AC2" w14:textId="77777777" w:rsidR="00003AF2" w:rsidRPr="00924C4F" w:rsidRDefault="00003AF2" w:rsidP="00003AF2">
      <w:pPr>
        <w:overflowPunct w:val="0"/>
        <w:adjustRightInd w:val="0"/>
        <w:ind w:right="29"/>
        <w:jc w:val="both"/>
        <w:rPr>
          <w:sz w:val="22"/>
          <w:szCs w:val="22"/>
          <w:lang w:val="en-IN"/>
        </w:rPr>
      </w:pPr>
    </w:p>
    <w:p w14:paraId="35358BD8" w14:textId="77777777" w:rsidR="00003AF2" w:rsidRPr="00924C4F" w:rsidRDefault="00003AF2" w:rsidP="00003AF2">
      <w:pPr>
        <w:overflowPunct w:val="0"/>
        <w:adjustRightInd w:val="0"/>
        <w:ind w:left="720" w:right="29" w:hanging="720"/>
        <w:jc w:val="both"/>
        <w:rPr>
          <w:sz w:val="22"/>
          <w:szCs w:val="22"/>
          <w:lang w:val="en-IN"/>
        </w:rPr>
      </w:pPr>
      <w:r w:rsidRPr="00924C4F">
        <w:rPr>
          <w:sz w:val="22"/>
          <w:szCs w:val="22"/>
          <w:lang w:val="en-IN"/>
        </w:rPr>
        <w:t xml:space="preserve">c. </w:t>
      </w:r>
      <w:r w:rsidRPr="00924C4F">
        <w:rPr>
          <w:sz w:val="22"/>
          <w:szCs w:val="22"/>
          <w:lang w:val="en-IN"/>
        </w:rPr>
        <w:tab/>
        <w:t xml:space="preserve">Since, the Bank is a bank approved by NCL and the bank guarantees issued by it are accepted by NCL, the Clearing Member has requested the Bank to furnish to NCL a guarantee for </w:t>
      </w:r>
      <w:r w:rsidRPr="00924C4F">
        <w:rPr>
          <w:bCs/>
          <w:sz w:val="22"/>
          <w:szCs w:val="22"/>
          <w:u w:val="single"/>
          <w:lang w:val="en-IN"/>
        </w:rPr>
        <w:t>Rs._________________ ____________________________</w:t>
      </w:r>
      <w:r w:rsidRPr="00924C4F">
        <w:rPr>
          <w:sz w:val="22"/>
          <w:szCs w:val="22"/>
          <w:lang w:val="en-IN"/>
        </w:rPr>
        <w:t>(Rs in words).</w:t>
      </w:r>
    </w:p>
    <w:p w14:paraId="6242AF5D" w14:textId="77777777" w:rsidR="00003AF2" w:rsidRPr="00924C4F" w:rsidRDefault="00003AF2" w:rsidP="00003AF2">
      <w:pPr>
        <w:overflowPunct w:val="0"/>
        <w:adjustRightInd w:val="0"/>
        <w:ind w:right="29"/>
        <w:jc w:val="both"/>
        <w:rPr>
          <w:sz w:val="22"/>
          <w:szCs w:val="22"/>
          <w:lang w:val="en-IN"/>
        </w:rPr>
      </w:pPr>
    </w:p>
    <w:p w14:paraId="334E7115" w14:textId="77777777" w:rsidR="00003AF2" w:rsidRPr="00924C4F" w:rsidRDefault="00003AF2" w:rsidP="00003AF2">
      <w:pPr>
        <w:jc w:val="both"/>
        <w:rPr>
          <w:sz w:val="22"/>
          <w:szCs w:val="22"/>
          <w:lang w:val="en-IN"/>
        </w:rPr>
      </w:pPr>
      <w:r w:rsidRPr="00924C4F">
        <w:rPr>
          <w:sz w:val="22"/>
          <w:szCs w:val="22"/>
          <w:lang w:val="en-IN"/>
        </w:rPr>
        <w:t xml:space="preserve"> Therefore these presents:</w:t>
      </w:r>
    </w:p>
    <w:p w14:paraId="6354F47D" w14:textId="77777777" w:rsidR="00003AF2" w:rsidRPr="00924C4F" w:rsidRDefault="00003AF2" w:rsidP="00003AF2">
      <w:pPr>
        <w:jc w:val="both"/>
        <w:rPr>
          <w:sz w:val="22"/>
          <w:szCs w:val="22"/>
          <w:lang w:val="en-IN"/>
        </w:rPr>
      </w:pPr>
    </w:p>
    <w:p w14:paraId="4D3452A6" w14:textId="77777777" w:rsidR="00003AF2" w:rsidRPr="00924C4F" w:rsidRDefault="00003AF2" w:rsidP="00003AF2">
      <w:pPr>
        <w:numPr>
          <w:ilvl w:val="0"/>
          <w:numId w:val="7"/>
        </w:numPr>
        <w:jc w:val="both"/>
        <w:rPr>
          <w:sz w:val="22"/>
          <w:szCs w:val="22"/>
          <w:lang w:val="en-IN"/>
        </w:rPr>
      </w:pPr>
      <w:r w:rsidRPr="00924C4F">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6B539214" w14:textId="77777777" w:rsidR="00003AF2" w:rsidRPr="00924C4F" w:rsidRDefault="00003AF2" w:rsidP="00003AF2">
      <w:pPr>
        <w:ind w:left="720"/>
        <w:jc w:val="both"/>
        <w:rPr>
          <w:sz w:val="22"/>
          <w:szCs w:val="22"/>
          <w:lang w:val="en-IN"/>
        </w:rPr>
      </w:pPr>
    </w:p>
    <w:p w14:paraId="0017F910" w14:textId="77777777" w:rsidR="00003AF2" w:rsidRPr="00924C4F" w:rsidRDefault="00003AF2" w:rsidP="00003AF2">
      <w:pPr>
        <w:numPr>
          <w:ilvl w:val="0"/>
          <w:numId w:val="7"/>
        </w:numPr>
        <w:jc w:val="both"/>
        <w:rPr>
          <w:sz w:val="22"/>
          <w:szCs w:val="22"/>
          <w:lang w:val="en-IN"/>
        </w:rPr>
      </w:pPr>
      <w:r w:rsidRPr="00924C4F">
        <w:rPr>
          <w:sz w:val="22"/>
          <w:szCs w:val="22"/>
          <w:lang w:val="en-IN"/>
        </w:rPr>
        <w:t>The liability of the Bank under this guarantee shall not exceed Rs._______________ (Rs in words).</w:t>
      </w:r>
    </w:p>
    <w:p w14:paraId="32BA8E97" w14:textId="77777777" w:rsidR="00003AF2" w:rsidRPr="00924C4F" w:rsidRDefault="00003AF2" w:rsidP="00003AF2">
      <w:pPr>
        <w:pStyle w:val="ListParagraph"/>
      </w:pPr>
    </w:p>
    <w:p w14:paraId="39FCFE0A" w14:textId="77777777" w:rsidR="00003AF2" w:rsidRPr="00924C4F" w:rsidRDefault="00003AF2" w:rsidP="00003AF2">
      <w:pPr>
        <w:numPr>
          <w:ilvl w:val="0"/>
          <w:numId w:val="7"/>
        </w:numPr>
        <w:jc w:val="both"/>
        <w:rPr>
          <w:sz w:val="22"/>
          <w:szCs w:val="22"/>
          <w:lang w:val="en-IN"/>
        </w:rPr>
      </w:pPr>
      <w:r w:rsidRPr="00924C4F">
        <w:rPr>
          <w:sz w:val="22"/>
          <w:szCs w:val="22"/>
        </w:rPr>
        <w:t xml:space="preserve">This Bank Guarantee is given at the request of the Clearing Member towards fulfilling its obligations/liabilities as a Clearing Member of NCL of </w:t>
      </w:r>
      <w:r w:rsidRPr="00924C4F">
        <w:rPr>
          <w:sz w:val="22"/>
          <w:szCs w:val="22"/>
          <w:lang w:val="en-IN"/>
        </w:rPr>
        <w:t xml:space="preserve">Futures and Options </w:t>
      </w:r>
      <w:r w:rsidRPr="00924C4F">
        <w:rPr>
          <w:iCs/>
          <w:sz w:val="22"/>
          <w:szCs w:val="22"/>
          <w:lang w:val="en-IN"/>
        </w:rPr>
        <w:t>Segment</w:t>
      </w:r>
      <w:r w:rsidRPr="00924C4F">
        <w:rPr>
          <w:sz w:val="22"/>
          <w:szCs w:val="22"/>
        </w:rPr>
        <w:t xml:space="preserve"> of NCL.</w:t>
      </w:r>
    </w:p>
    <w:p w14:paraId="39AA9C2D" w14:textId="77777777" w:rsidR="00003AF2" w:rsidRPr="00924C4F" w:rsidRDefault="00003AF2" w:rsidP="00003AF2">
      <w:pPr>
        <w:pStyle w:val="ListParagraph"/>
        <w:rPr>
          <w:lang w:val="en-IN"/>
        </w:rPr>
      </w:pPr>
    </w:p>
    <w:p w14:paraId="61363C51" w14:textId="77777777" w:rsidR="00003AF2" w:rsidRPr="00924C4F" w:rsidRDefault="00003AF2" w:rsidP="00003AF2">
      <w:pPr>
        <w:numPr>
          <w:ilvl w:val="0"/>
          <w:numId w:val="7"/>
        </w:numPr>
        <w:jc w:val="both"/>
        <w:rPr>
          <w:sz w:val="22"/>
          <w:szCs w:val="22"/>
          <w:lang w:val="en-IN"/>
        </w:rPr>
      </w:pPr>
      <w:r w:rsidRPr="00924C4F">
        <w:rPr>
          <w:sz w:val="22"/>
          <w:szCs w:val="22"/>
          <w:lang w:val="en-IN"/>
        </w:rPr>
        <w:t>This guarantee shall be valid for a period of</w:t>
      </w:r>
      <w:r w:rsidRPr="00924C4F">
        <w:rPr>
          <w:sz w:val="22"/>
          <w:szCs w:val="22"/>
          <w:u w:val="single"/>
          <w:lang w:val="en-IN"/>
        </w:rPr>
        <w:t xml:space="preserve"> _________</w:t>
      </w:r>
      <w:r w:rsidRPr="00924C4F">
        <w:rPr>
          <w:sz w:val="22"/>
          <w:szCs w:val="22"/>
          <w:lang w:val="en-IN"/>
        </w:rPr>
        <w:t xml:space="preserve"> months i.e. upto </w:t>
      </w:r>
      <w:r w:rsidRPr="00924C4F">
        <w:rPr>
          <w:sz w:val="22"/>
          <w:szCs w:val="22"/>
          <w:u w:val="single"/>
          <w:lang w:val="en-IN"/>
        </w:rPr>
        <w:t>___</w:t>
      </w:r>
      <w:r w:rsidRPr="00924C4F">
        <w:rPr>
          <w:sz w:val="22"/>
          <w:szCs w:val="22"/>
          <w:lang w:val="en-IN"/>
        </w:rPr>
        <w:t xml:space="preserve">_.  However, the Bank is liable to pay the guaranteed amount if NCL serves upon Bank a written claim or demand on or before </w:t>
      </w:r>
      <w:r w:rsidRPr="00924C4F">
        <w:rPr>
          <w:sz w:val="22"/>
          <w:szCs w:val="22"/>
          <w:u w:val="single"/>
          <w:lang w:val="en-IN"/>
        </w:rPr>
        <w:t>_________</w:t>
      </w:r>
      <w:r w:rsidRPr="00924C4F">
        <w:rPr>
          <w:sz w:val="22"/>
          <w:szCs w:val="22"/>
          <w:lang w:val="en-IN"/>
        </w:rPr>
        <w:t xml:space="preserve">(i.e. within </w:t>
      </w:r>
      <w:r w:rsidRPr="00924C4F">
        <w:rPr>
          <w:sz w:val="22"/>
          <w:szCs w:val="22"/>
          <w:u w:val="single"/>
          <w:lang w:val="en-IN"/>
        </w:rPr>
        <w:t xml:space="preserve">____ months </w:t>
      </w:r>
      <w:r w:rsidRPr="00924C4F">
        <w:rPr>
          <w:sz w:val="22"/>
          <w:szCs w:val="22"/>
          <w:lang w:val="en-IN"/>
        </w:rPr>
        <w:t>after the date of expiry of the bank guarantee as mentioned in this clause).</w:t>
      </w:r>
    </w:p>
    <w:p w14:paraId="78B4E4AF" w14:textId="77777777" w:rsidR="00003AF2" w:rsidRPr="00924C4F" w:rsidRDefault="00003AF2" w:rsidP="00003AF2">
      <w:pPr>
        <w:pStyle w:val="ListParagraph"/>
        <w:rPr>
          <w:lang w:val="en-IN"/>
        </w:rPr>
      </w:pPr>
    </w:p>
    <w:p w14:paraId="4EB6180B" w14:textId="77777777" w:rsidR="00003AF2" w:rsidRPr="00924C4F" w:rsidRDefault="00003AF2" w:rsidP="00003AF2">
      <w:pPr>
        <w:widowControl w:val="0"/>
        <w:numPr>
          <w:ilvl w:val="0"/>
          <w:numId w:val="7"/>
        </w:numPr>
        <w:tabs>
          <w:tab w:val="clear" w:pos="720"/>
        </w:tabs>
        <w:autoSpaceDN/>
        <w:jc w:val="both"/>
        <w:rPr>
          <w:sz w:val="22"/>
          <w:szCs w:val="22"/>
        </w:rPr>
      </w:pPr>
      <w:r w:rsidRPr="00924C4F">
        <w:rPr>
          <w:sz w:val="22"/>
          <w:szCs w:val="22"/>
        </w:rPr>
        <w:t>The Bank agrees to ensure that the security created for issuing the bank guarantee will not belong to the clients of the Clearing Members. ( The foregoing restrictions will not be  applicable for  proprietary funds of Stock Brokers/Clearing Members in any segment and Stock Broker’s proprietary funds deposited with Clearing Member in the capacity of a client).</w:t>
      </w:r>
    </w:p>
    <w:p w14:paraId="3AC52B3F" w14:textId="77777777" w:rsidR="00003AF2" w:rsidRPr="00924C4F" w:rsidRDefault="00003AF2" w:rsidP="00003AF2">
      <w:pPr>
        <w:ind w:left="720"/>
        <w:jc w:val="both"/>
        <w:rPr>
          <w:sz w:val="22"/>
          <w:szCs w:val="22"/>
          <w:lang w:val="en-IN"/>
        </w:rPr>
      </w:pPr>
    </w:p>
    <w:p w14:paraId="3918F424" w14:textId="77777777" w:rsidR="00003AF2" w:rsidRPr="00924C4F" w:rsidRDefault="00003AF2" w:rsidP="00003AF2">
      <w:pPr>
        <w:jc w:val="both"/>
        <w:rPr>
          <w:sz w:val="22"/>
          <w:szCs w:val="22"/>
          <w:lang w:val="en-IN"/>
        </w:rPr>
      </w:pPr>
    </w:p>
    <w:p w14:paraId="0D5AE445" w14:textId="77777777" w:rsidR="00003AF2" w:rsidRPr="00924C4F" w:rsidRDefault="00003AF2" w:rsidP="00003AF2">
      <w:pPr>
        <w:jc w:val="both"/>
        <w:rPr>
          <w:sz w:val="22"/>
          <w:szCs w:val="22"/>
          <w:lang w:val="en-IN"/>
        </w:rPr>
      </w:pPr>
      <w:r w:rsidRPr="00924C4F">
        <w:rPr>
          <w:sz w:val="22"/>
          <w:szCs w:val="22"/>
          <w:lang w:val="en-IN"/>
        </w:rPr>
        <w:t xml:space="preserve">Executed this </w:t>
      </w:r>
      <w:r w:rsidRPr="00924C4F">
        <w:rPr>
          <w:sz w:val="22"/>
          <w:szCs w:val="22"/>
          <w:u w:val="single"/>
          <w:lang w:val="en-IN"/>
        </w:rPr>
        <w:t xml:space="preserve">____ </w:t>
      </w:r>
      <w:r w:rsidRPr="00924C4F">
        <w:rPr>
          <w:sz w:val="22"/>
          <w:szCs w:val="22"/>
          <w:lang w:val="en-IN"/>
        </w:rPr>
        <w:t xml:space="preserve">day of </w:t>
      </w:r>
      <w:r w:rsidRPr="00924C4F">
        <w:rPr>
          <w:sz w:val="22"/>
          <w:szCs w:val="22"/>
          <w:u w:val="single"/>
          <w:lang w:val="en-IN"/>
        </w:rPr>
        <w:t xml:space="preserve">______________ </w:t>
      </w:r>
      <w:r w:rsidRPr="00924C4F">
        <w:rPr>
          <w:sz w:val="22"/>
          <w:szCs w:val="22"/>
          <w:lang w:val="en-IN"/>
        </w:rPr>
        <w:t>at</w:t>
      </w:r>
      <w:r w:rsidRPr="00924C4F">
        <w:rPr>
          <w:sz w:val="22"/>
          <w:szCs w:val="22"/>
          <w:u w:val="single"/>
          <w:lang w:val="en-IN"/>
        </w:rPr>
        <w:t xml:space="preserve"> __________</w:t>
      </w:r>
    </w:p>
    <w:p w14:paraId="72F3E0B6" w14:textId="77777777" w:rsidR="00003AF2" w:rsidRPr="00924C4F" w:rsidRDefault="00003AF2" w:rsidP="00003AF2">
      <w:pPr>
        <w:jc w:val="both"/>
        <w:rPr>
          <w:sz w:val="22"/>
          <w:szCs w:val="22"/>
          <w:lang w:val="en-IN"/>
        </w:rPr>
      </w:pPr>
    </w:p>
    <w:p w14:paraId="1100A86C" w14:textId="77777777" w:rsidR="00003AF2" w:rsidRPr="00924C4F" w:rsidRDefault="00003AF2" w:rsidP="00003AF2">
      <w:pPr>
        <w:jc w:val="both"/>
        <w:rPr>
          <w:sz w:val="22"/>
          <w:szCs w:val="22"/>
          <w:lang w:val="en-IN"/>
        </w:rPr>
      </w:pPr>
      <w:r w:rsidRPr="00924C4F">
        <w:rPr>
          <w:sz w:val="22"/>
          <w:szCs w:val="22"/>
          <w:lang w:val="en-IN"/>
        </w:rPr>
        <w:t xml:space="preserve">For </w:t>
      </w:r>
      <w:r w:rsidRPr="00924C4F">
        <w:rPr>
          <w:sz w:val="22"/>
          <w:szCs w:val="22"/>
          <w:u w:val="single"/>
          <w:lang w:val="en-IN"/>
        </w:rPr>
        <w:t>________</w:t>
      </w:r>
      <w:r w:rsidRPr="00924C4F">
        <w:rPr>
          <w:sz w:val="22"/>
          <w:szCs w:val="22"/>
          <w:lang w:val="en-IN"/>
        </w:rPr>
        <w:t>(Bank)</w:t>
      </w:r>
    </w:p>
    <w:p w14:paraId="6149E5EA" w14:textId="77777777" w:rsidR="00003AF2" w:rsidRPr="00924C4F" w:rsidRDefault="00003AF2" w:rsidP="00003AF2">
      <w:pPr>
        <w:jc w:val="both"/>
        <w:rPr>
          <w:sz w:val="22"/>
          <w:szCs w:val="22"/>
          <w:lang w:val="en-IN"/>
        </w:rPr>
      </w:pPr>
    </w:p>
    <w:p w14:paraId="6B062210" w14:textId="77777777" w:rsidR="00003AF2" w:rsidRPr="00924C4F" w:rsidRDefault="00003AF2" w:rsidP="00003AF2">
      <w:pPr>
        <w:jc w:val="both"/>
        <w:rPr>
          <w:sz w:val="22"/>
          <w:szCs w:val="22"/>
          <w:lang w:val="en-IN"/>
        </w:rPr>
      </w:pPr>
    </w:p>
    <w:p w14:paraId="6555BAC5" w14:textId="77777777" w:rsidR="00003AF2" w:rsidRPr="00924C4F" w:rsidRDefault="00003AF2" w:rsidP="00003AF2">
      <w:pPr>
        <w:jc w:val="both"/>
        <w:rPr>
          <w:sz w:val="22"/>
          <w:szCs w:val="22"/>
          <w:lang w:val="en-IN"/>
        </w:rPr>
      </w:pPr>
      <w:r w:rsidRPr="00924C4F">
        <w:rPr>
          <w:sz w:val="22"/>
          <w:szCs w:val="22"/>
          <w:lang w:val="en-IN"/>
        </w:rPr>
        <w:t>Authorized Signatories</w:t>
      </w:r>
    </w:p>
    <w:p w14:paraId="24EAF441" w14:textId="77777777" w:rsidR="00003AF2" w:rsidRPr="00924C4F" w:rsidRDefault="00003AF2" w:rsidP="00003AF2">
      <w:pPr>
        <w:jc w:val="both"/>
        <w:rPr>
          <w:sz w:val="22"/>
          <w:szCs w:val="22"/>
          <w:lang w:val="en-IN"/>
        </w:rPr>
      </w:pPr>
      <w:r w:rsidRPr="00924C4F">
        <w:rPr>
          <w:sz w:val="22"/>
          <w:szCs w:val="22"/>
          <w:lang w:val="en-IN"/>
        </w:rPr>
        <w:t>Seal of the Bank</w:t>
      </w:r>
    </w:p>
    <w:p w14:paraId="64A92F89" w14:textId="77777777" w:rsidR="00003AF2" w:rsidRPr="00924C4F" w:rsidRDefault="00003AF2" w:rsidP="00003AF2">
      <w:pPr>
        <w:tabs>
          <w:tab w:val="num" w:pos="720"/>
        </w:tabs>
        <w:autoSpaceDE w:val="0"/>
        <w:ind w:left="720" w:right="-270" w:hanging="720"/>
        <w:jc w:val="both"/>
        <w:rPr>
          <w:sz w:val="22"/>
          <w:szCs w:val="22"/>
          <w:lang w:val="en-IN"/>
        </w:rPr>
      </w:pPr>
      <w:r w:rsidRPr="00924C4F">
        <w:rPr>
          <w:rFonts w:eastAsia="Symbol"/>
          <w:sz w:val="22"/>
          <w:szCs w:val="22"/>
          <w:lang w:val="en-IN"/>
        </w:rPr>
        <w:t>*</w:t>
      </w:r>
      <w:r w:rsidRPr="00924C4F">
        <w:rPr>
          <w:sz w:val="22"/>
          <w:szCs w:val="22"/>
          <w:lang w:val="en-IN"/>
        </w:rPr>
        <w:t>Strike out whichever is not applicable</w:t>
      </w:r>
    </w:p>
    <w:p w14:paraId="49919760" w14:textId="77777777" w:rsidR="00003AF2" w:rsidRPr="00924C4F" w:rsidRDefault="00003AF2" w:rsidP="00003AF2">
      <w:pPr>
        <w:tabs>
          <w:tab w:val="num" w:pos="720"/>
        </w:tabs>
        <w:autoSpaceDE w:val="0"/>
        <w:ind w:left="720" w:right="-270" w:hanging="720"/>
        <w:jc w:val="both"/>
        <w:rPr>
          <w:sz w:val="22"/>
          <w:szCs w:val="22"/>
          <w:lang w:val="en-IN"/>
        </w:rPr>
      </w:pPr>
    </w:p>
    <w:p w14:paraId="71691A55" w14:textId="77777777" w:rsidR="00003AF2" w:rsidRPr="00924C4F" w:rsidRDefault="00003AF2" w:rsidP="00003AF2">
      <w:pPr>
        <w:autoSpaceDE w:val="0"/>
        <w:ind w:right="-270"/>
        <w:jc w:val="both"/>
        <w:rPr>
          <w:i/>
          <w:sz w:val="22"/>
          <w:szCs w:val="22"/>
          <w:lang w:val="en-IN"/>
        </w:rPr>
      </w:pPr>
      <w:r w:rsidRPr="00924C4F">
        <w:rPr>
          <w:i/>
          <w:sz w:val="22"/>
          <w:szCs w:val="22"/>
          <w:lang w:val="en-IN"/>
        </w:rPr>
        <w:t>Instructions:</w:t>
      </w:r>
    </w:p>
    <w:p w14:paraId="682434A0" w14:textId="77777777" w:rsidR="00003AF2" w:rsidRPr="00924C4F" w:rsidRDefault="00003AF2" w:rsidP="00003AF2">
      <w:pPr>
        <w:numPr>
          <w:ilvl w:val="0"/>
          <w:numId w:val="8"/>
        </w:numPr>
        <w:tabs>
          <w:tab w:val="clear" w:pos="810"/>
          <w:tab w:val="num" w:pos="360"/>
          <w:tab w:val="left" w:pos="8640"/>
        </w:tabs>
        <w:spacing w:after="120" w:line="240" w:lineRule="atLeast"/>
        <w:ind w:left="360"/>
        <w:jc w:val="both"/>
        <w:rPr>
          <w:i/>
          <w:sz w:val="22"/>
          <w:szCs w:val="22"/>
          <w:lang w:val="en-IN"/>
        </w:rPr>
      </w:pPr>
      <w:r w:rsidRPr="00924C4F">
        <w:rPr>
          <w:i/>
          <w:sz w:val="22"/>
          <w:szCs w:val="22"/>
          <w:lang w:val="en-IN"/>
        </w:rPr>
        <w:t>The above printed format is required to be used. Strike out / delete Security Deposit or Margin deposit whichever is not applicable in clause b</w:t>
      </w:r>
    </w:p>
    <w:p w14:paraId="5003C0CE" w14:textId="77777777" w:rsidR="00003AF2" w:rsidRPr="00924C4F" w:rsidRDefault="00003AF2" w:rsidP="00003AF2">
      <w:pPr>
        <w:numPr>
          <w:ilvl w:val="0"/>
          <w:numId w:val="8"/>
        </w:numPr>
        <w:tabs>
          <w:tab w:val="clear" w:pos="810"/>
          <w:tab w:val="num" w:pos="360"/>
          <w:tab w:val="left" w:pos="8640"/>
        </w:tabs>
        <w:spacing w:after="120" w:line="240" w:lineRule="atLeast"/>
        <w:ind w:left="360"/>
        <w:jc w:val="both"/>
        <w:rPr>
          <w:i/>
          <w:sz w:val="22"/>
          <w:szCs w:val="22"/>
          <w:lang w:val="en-IN"/>
        </w:rPr>
      </w:pPr>
      <w:r w:rsidRPr="00924C4F">
        <w:rPr>
          <w:i/>
          <w:sz w:val="22"/>
          <w:szCs w:val="22"/>
          <w:lang w:val="en-IN"/>
        </w:rPr>
        <w:lastRenderedPageBreak/>
        <w:t>The Bank Guarantee to be stamped for  the value prevailing in the State where executed. Bank Guarantee to be executed on Non-Judicial stamp paper(s) or on paper franked from Stamp Office</w:t>
      </w:r>
    </w:p>
    <w:p w14:paraId="3B088124" w14:textId="77777777" w:rsidR="00003AF2" w:rsidRPr="00924C4F" w:rsidRDefault="00003AF2" w:rsidP="00003AF2">
      <w:pPr>
        <w:numPr>
          <w:ilvl w:val="0"/>
          <w:numId w:val="8"/>
        </w:numPr>
        <w:tabs>
          <w:tab w:val="clear" w:pos="810"/>
          <w:tab w:val="num" w:pos="360"/>
          <w:tab w:val="left" w:pos="8640"/>
        </w:tabs>
        <w:spacing w:after="120" w:line="240" w:lineRule="atLeast"/>
        <w:ind w:left="360"/>
        <w:jc w:val="both"/>
        <w:rPr>
          <w:i/>
          <w:sz w:val="22"/>
          <w:szCs w:val="22"/>
          <w:lang w:val="en-IN"/>
        </w:rPr>
      </w:pPr>
      <w:r w:rsidRPr="00924C4F">
        <w:rPr>
          <w:i/>
          <w:sz w:val="22"/>
          <w:szCs w:val="22"/>
          <w:lang w:val="en-IN"/>
        </w:rPr>
        <w:t>All the blanks in the format are required to be duly filled by the issuing bank along with the signature of the authorised signatory and stamp of the bank.</w:t>
      </w:r>
    </w:p>
    <w:p w14:paraId="504F27E8" w14:textId="77777777" w:rsidR="00003AF2" w:rsidRPr="00924C4F" w:rsidRDefault="00003AF2" w:rsidP="00003AF2">
      <w:pPr>
        <w:numPr>
          <w:ilvl w:val="0"/>
          <w:numId w:val="8"/>
        </w:numPr>
        <w:tabs>
          <w:tab w:val="clear" w:pos="810"/>
          <w:tab w:val="num" w:pos="360"/>
          <w:tab w:val="left" w:pos="8640"/>
        </w:tabs>
        <w:spacing w:after="120" w:line="240" w:lineRule="atLeast"/>
        <w:ind w:left="360"/>
        <w:jc w:val="both"/>
        <w:rPr>
          <w:i/>
          <w:sz w:val="22"/>
          <w:szCs w:val="22"/>
          <w:lang w:val="en-IN"/>
        </w:rPr>
      </w:pPr>
      <w:r w:rsidRPr="00924C4F">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4E207F29" w14:textId="07BAC35B" w:rsidR="0047552D" w:rsidRPr="00924C4F" w:rsidRDefault="0047552D" w:rsidP="00003AF2">
      <w:pPr>
        <w:overflowPunct w:val="0"/>
        <w:autoSpaceDE w:val="0"/>
        <w:adjustRightInd w:val="0"/>
        <w:spacing w:before="240" w:after="60"/>
        <w:outlineLvl w:val="5"/>
        <w:rPr>
          <w:i/>
          <w:lang w:val="en-IN"/>
        </w:rPr>
      </w:pPr>
    </w:p>
    <w:p w14:paraId="4E207F2A" w14:textId="77777777" w:rsidR="00C2355D" w:rsidRPr="00924C4F" w:rsidRDefault="00C2355D" w:rsidP="00C2355D">
      <w:pPr>
        <w:tabs>
          <w:tab w:val="left" w:pos="8640"/>
        </w:tabs>
        <w:spacing w:after="120" w:line="240" w:lineRule="atLeast"/>
        <w:jc w:val="both"/>
        <w:rPr>
          <w:lang w:val="en-IN"/>
        </w:rPr>
      </w:pPr>
    </w:p>
    <w:p w14:paraId="4E207F2B" w14:textId="77777777" w:rsidR="00C2355D" w:rsidRPr="00924C4F" w:rsidRDefault="00C2355D" w:rsidP="00C2355D">
      <w:pPr>
        <w:tabs>
          <w:tab w:val="left" w:pos="8640"/>
        </w:tabs>
        <w:spacing w:after="120" w:line="240" w:lineRule="atLeast"/>
        <w:jc w:val="both"/>
        <w:rPr>
          <w:lang w:val="en-IN"/>
        </w:rPr>
      </w:pPr>
    </w:p>
    <w:p w14:paraId="4E207F2C" w14:textId="77777777" w:rsidR="00C2355D" w:rsidRPr="00924C4F" w:rsidRDefault="00C2355D" w:rsidP="00C2355D">
      <w:pPr>
        <w:tabs>
          <w:tab w:val="left" w:pos="8640"/>
        </w:tabs>
        <w:spacing w:after="120" w:line="240" w:lineRule="atLeast"/>
        <w:jc w:val="both"/>
        <w:rPr>
          <w:lang w:val="en-IN"/>
        </w:rPr>
      </w:pPr>
    </w:p>
    <w:p w14:paraId="4E207F2D" w14:textId="77777777" w:rsidR="00C2355D" w:rsidRPr="00924C4F" w:rsidRDefault="00C2355D" w:rsidP="00C2355D">
      <w:pPr>
        <w:tabs>
          <w:tab w:val="left" w:pos="8640"/>
        </w:tabs>
        <w:spacing w:after="120" w:line="240" w:lineRule="atLeast"/>
        <w:jc w:val="both"/>
        <w:rPr>
          <w:lang w:val="en-IN"/>
        </w:rPr>
      </w:pPr>
    </w:p>
    <w:p w14:paraId="4E207F2E" w14:textId="77777777" w:rsidR="00C2355D" w:rsidRPr="00924C4F" w:rsidRDefault="00C2355D" w:rsidP="00C2355D">
      <w:pPr>
        <w:tabs>
          <w:tab w:val="left" w:pos="8640"/>
        </w:tabs>
        <w:spacing w:after="120" w:line="240" w:lineRule="atLeast"/>
        <w:jc w:val="both"/>
        <w:rPr>
          <w:lang w:val="en-IN"/>
        </w:rPr>
      </w:pPr>
    </w:p>
    <w:p w14:paraId="4E207F2F" w14:textId="77777777" w:rsidR="00C2355D" w:rsidRPr="00924C4F" w:rsidRDefault="00C2355D" w:rsidP="00C2355D">
      <w:pPr>
        <w:tabs>
          <w:tab w:val="left" w:pos="8640"/>
        </w:tabs>
        <w:spacing w:after="120" w:line="240" w:lineRule="atLeast"/>
        <w:jc w:val="both"/>
        <w:rPr>
          <w:lang w:val="en-IN"/>
        </w:rPr>
      </w:pPr>
    </w:p>
    <w:p w14:paraId="4E207F30" w14:textId="77777777" w:rsidR="00C2355D" w:rsidRPr="00924C4F" w:rsidRDefault="00C2355D" w:rsidP="00C2355D">
      <w:pPr>
        <w:tabs>
          <w:tab w:val="left" w:pos="8640"/>
        </w:tabs>
        <w:spacing w:after="120" w:line="240" w:lineRule="atLeast"/>
        <w:jc w:val="both"/>
        <w:rPr>
          <w:lang w:val="en-IN"/>
        </w:rPr>
      </w:pPr>
    </w:p>
    <w:p w14:paraId="4E207F31" w14:textId="77777777" w:rsidR="00C2355D" w:rsidRPr="00924C4F" w:rsidRDefault="00C2355D" w:rsidP="00C2355D">
      <w:pPr>
        <w:tabs>
          <w:tab w:val="left" w:pos="8640"/>
        </w:tabs>
        <w:spacing w:after="120" w:line="240" w:lineRule="atLeast"/>
        <w:jc w:val="both"/>
        <w:rPr>
          <w:lang w:val="en-IN"/>
        </w:rPr>
      </w:pPr>
    </w:p>
    <w:p w14:paraId="4E207F32" w14:textId="77777777" w:rsidR="00C2355D" w:rsidRPr="00924C4F" w:rsidRDefault="00C2355D" w:rsidP="00C2355D">
      <w:pPr>
        <w:tabs>
          <w:tab w:val="left" w:pos="8640"/>
        </w:tabs>
        <w:spacing w:after="120" w:line="240" w:lineRule="atLeast"/>
        <w:jc w:val="both"/>
        <w:rPr>
          <w:lang w:val="en-IN"/>
        </w:rPr>
      </w:pPr>
    </w:p>
    <w:p w14:paraId="4E207F33" w14:textId="77777777" w:rsidR="00C2355D" w:rsidRPr="00924C4F" w:rsidRDefault="00C2355D" w:rsidP="00C2355D">
      <w:pPr>
        <w:tabs>
          <w:tab w:val="left" w:pos="8640"/>
        </w:tabs>
        <w:spacing w:after="120" w:line="240" w:lineRule="atLeast"/>
        <w:jc w:val="both"/>
        <w:rPr>
          <w:lang w:val="en-IN"/>
        </w:rPr>
      </w:pPr>
    </w:p>
    <w:p w14:paraId="4E207F34" w14:textId="77777777" w:rsidR="00C2355D" w:rsidRPr="00924C4F" w:rsidRDefault="00C2355D" w:rsidP="00C2355D">
      <w:pPr>
        <w:tabs>
          <w:tab w:val="left" w:pos="8640"/>
        </w:tabs>
        <w:spacing w:after="120" w:line="240" w:lineRule="atLeast"/>
        <w:jc w:val="both"/>
        <w:rPr>
          <w:lang w:val="en-IN"/>
        </w:rPr>
      </w:pPr>
    </w:p>
    <w:p w14:paraId="4E207F35" w14:textId="77777777" w:rsidR="00C2355D" w:rsidRPr="00924C4F" w:rsidRDefault="00C2355D" w:rsidP="00C2355D">
      <w:pPr>
        <w:tabs>
          <w:tab w:val="left" w:pos="8640"/>
        </w:tabs>
        <w:spacing w:after="120" w:line="240" w:lineRule="atLeast"/>
        <w:jc w:val="both"/>
        <w:rPr>
          <w:lang w:val="en-IN"/>
        </w:rPr>
      </w:pPr>
    </w:p>
    <w:p w14:paraId="4E207F36" w14:textId="77777777" w:rsidR="00C2355D" w:rsidRPr="00924C4F" w:rsidRDefault="00C2355D" w:rsidP="00C2355D">
      <w:pPr>
        <w:tabs>
          <w:tab w:val="left" w:pos="8640"/>
        </w:tabs>
        <w:spacing w:after="120" w:line="240" w:lineRule="atLeast"/>
        <w:jc w:val="both"/>
        <w:rPr>
          <w:lang w:val="en-IN"/>
        </w:rPr>
      </w:pPr>
    </w:p>
    <w:p w14:paraId="4E207F37" w14:textId="77777777" w:rsidR="00C2355D" w:rsidRPr="00924C4F" w:rsidRDefault="00C2355D" w:rsidP="00C2355D">
      <w:pPr>
        <w:tabs>
          <w:tab w:val="left" w:pos="8640"/>
        </w:tabs>
        <w:spacing w:after="120" w:line="240" w:lineRule="atLeast"/>
        <w:jc w:val="both"/>
        <w:rPr>
          <w:lang w:val="en-IN"/>
        </w:rPr>
      </w:pPr>
    </w:p>
    <w:p w14:paraId="4E207F38" w14:textId="77777777" w:rsidR="00C2355D" w:rsidRPr="00924C4F" w:rsidRDefault="00C2355D" w:rsidP="00C2355D">
      <w:pPr>
        <w:tabs>
          <w:tab w:val="left" w:pos="8640"/>
        </w:tabs>
        <w:spacing w:after="120" w:line="240" w:lineRule="atLeast"/>
        <w:jc w:val="both"/>
        <w:rPr>
          <w:lang w:val="en-IN"/>
        </w:rPr>
      </w:pPr>
    </w:p>
    <w:p w14:paraId="4E207F39" w14:textId="77777777" w:rsidR="00C2355D" w:rsidRPr="00924C4F" w:rsidRDefault="00C2355D" w:rsidP="00C2355D">
      <w:pPr>
        <w:tabs>
          <w:tab w:val="left" w:pos="8640"/>
        </w:tabs>
        <w:spacing w:after="120" w:line="240" w:lineRule="atLeast"/>
        <w:jc w:val="both"/>
        <w:rPr>
          <w:lang w:val="en-IN"/>
        </w:rPr>
      </w:pPr>
    </w:p>
    <w:p w14:paraId="4E207F3A" w14:textId="77777777" w:rsidR="00C2355D" w:rsidRPr="00924C4F" w:rsidRDefault="00C2355D" w:rsidP="00C2355D">
      <w:pPr>
        <w:tabs>
          <w:tab w:val="left" w:pos="8640"/>
        </w:tabs>
        <w:spacing w:after="120" w:line="240" w:lineRule="atLeast"/>
        <w:jc w:val="both"/>
        <w:rPr>
          <w:lang w:val="en-IN"/>
        </w:rPr>
      </w:pPr>
    </w:p>
    <w:p w14:paraId="4E207F3B" w14:textId="77777777" w:rsidR="00C2355D" w:rsidRPr="00924C4F" w:rsidRDefault="00C2355D" w:rsidP="00C2355D">
      <w:pPr>
        <w:tabs>
          <w:tab w:val="left" w:pos="8640"/>
        </w:tabs>
        <w:spacing w:after="120" w:line="240" w:lineRule="atLeast"/>
        <w:jc w:val="both"/>
        <w:rPr>
          <w:lang w:val="en-IN"/>
        </w:rPr>
      </w:pPr>
    </w:p>
    <w:p w14:paraId="08992991" w14:textId="77777777" w:rsidR="00851201" w:rsidRPr="00924C4F" w:rsidRDefault="00851201" w:rsidP="00C2355D">
      <w:pPr>
        <w:tabs>
          <w:tab w:val="left" w:pos="8640"/>
        </w:tabs>
        <w:spacing w:after="120" w:line="240" w:lineRule="atLeast"/>
        <w:jc w:val="both"/>
        <w:rPr>
          <w:lang w:val="en-IN"/>
        </w:rPr>
      </w:pPr>
    </w:p>
    <w:p w14:paraId="7D0A355D" w14:textId="77777777" w:rsidR="00851201" w:rsidRPr="00924C4F" w:rsidRDefault="00851201" w:rsidP="00C2355D">
      <w:pPr>
        <w:tabs>
          <w:tab w:val="left" w:pos="8640"/>
        </w:tabs>
        <w:spacing w:after="120" w:line="240" w:lineRule="atLeast"/>
        <w:jc w:val="both"/>
        <w:rPr>
          <w:lang w:val="en-IN"/>
        </w:rPr>
      </w:pPr>
    </w:p>
    <w:p w14:paraId="332A3C36" w14:textId="77777777" w:rsidR="00851201" w:rsidRPr="00924C4F" w:rsidRDefault="00851201" w:rsidP="00C2355D">
      <w:pPr>
        <w:tabs>
          <w:tab w:val="left" w:pos="8640"/>
        </w:tabs>
        <w:spacing w:after="120" w:line="240" w:lineRule="atLeast"/>
        <w:jc w:val="both"/>
        <w:rPr>
          <w:lang w:val="en-IN"/>
        </w:rPr>
      </w:pPr>
    </w:p>
    <w:p w14:paraId="2B7F287B" w14:textId="77777777" w:rsidR="00851201" w:rsidRPr="00924C4F" w:rsidRDefault="00851201" w:rsidP="00C2355D">
      <w:pPr>
        <w:tabs>
          <w:tab w:val="left" w:pos="8640"/>
        </w:tabs>
        <w:spacing w:after="120" w:line="240" w:lineRule="atLeast"/>
        <w:jc w:val="both"/>
        <w:rPr>
          <w:lang w:val="en-IN"/>
        </w:rPr>
      </w:pPr>
    </w:p>
    <w:p w14:paraId="76115E71" w14:textId="77777777" w:rsidR="00851201" w:rsidRPr="00924C4F" w:rsidRDefault="00851201" w:rsidP="00C2355D">
      <w:pPr>
        <w:tabs>
          <w:tab w:val="left" w:pos="8640"/>
        </w:tabs>
        <w:spacing w:after="120" w:line="240" w:lineRule="atLeast"/>
        <w:jc w:val="both"/>
        <w:rPr>
          <w:lang w:val="en-IN"/>
        </w:rPr>
      </w:pPr>
    </w:p>
    <w:p w14:paraId="4E207F3C" w14:textId="77777777" w:rsidR="00C2355D" w:rsidRPr="00924C4F" w:rsidRDefault="00C2355D" w:rsidP="00C2355D">
      <w:pPr>
        <w:tabs>
          <w:tab w:val="left" w:pos="8640"/>
        </w:tabs>
        <w:spacing w:after="120" w:line="240" w:lineRule="atLeast"/>
        <w:jc w:val="both"/>
        <w:rPr>
          <w:lang w:val="en-IN"/>
        </w:rPr>
      </w:pPr>
    </w:p>
    <w:p w14:paraId="4E207F3D" w14:textId="77777777" w:rsidR="00C2355D" w:rsidRPr="00924C4F" w:rsidRDefault="00C2355D" w:rsidP="00C2355D">
      <w:pPr>
        <w:tabs>
          <w:tab w:val="left" w:pos="8640"/>
        </w:tabs>
        <w:spacing w:after="120" w:line="240" w:lineRule="atLeast"/>
        <w:jc w:val="both"/>
        <w:rPr>
          <w:lang w:val="en-IN"/>
        </w:rPr>
      </w:pPr>
    </w:p>
    <w:p w14:paraId="4E207F44" w14:textId="77777777" w:rsidR="00C2355D" w:rsidRPr="00924C4F" w:rsidRDefault="00C2355D" w:rsidP="002244ED">
      <w:pPr>
        <w:pStyle w:val="Heading1"/>
        <w:numPr>
          <w:ilvl w:val="0"/>
          <w:numId w:val="16"/>
        </w:numPr>
        <w:ind w:left="426" w:hanging="336"/>
        <w:jc w:val="left"/>
      </w:pPr>
      <w:bookmarkStart w:id="66" w:name="_Format_of_renewal"/>
      <w:bookmarkStart w:id="67" w:name="_Toc196920977"/>
      <w:bookmarkEnd w:id="66"/>
      <w:r w:rsidRPr="00924C4F">
        <w:lastRenderedPageBreak/>
        <w:t>Format of renewal of bank guarantee towards margin deposit and security deposit</w:t>
      </w:r>
      <w:bookmarkEnd w:id="67"/>
    </w:p>
    <w:p w14:paraId="4E207F45" w14:textId="77777777" w:rsidR="00C2355D" w:rsidRPr="00924C4F" w:rsidRDefault="00C2355D" w:rsidP="00C2355D">
      <w:pPr>
        <w:overflowPunct w:val="0"/>
        <w:adjustRightInd w:val="0"/>
        <w:jc w:val="center"/>
        <w:rPr>
          <w:b/>
        </w:rPr>
      </w:pPr>
    </w:p>
    <w:p w14:paraId="4E207F46" w14:textId="77777777" w:rsidR="00C2355D" w:rsidRPr="00924C4F" w:rsidRDefault="00C2355D" w:rsidP="00C2355D">
      <w:pPr>
        <w:overflowPunct w:val="0"/>
        <w:spacing w:line="240" w:lineRule="atLeast"/>
        <w:ind w:right="29"/>
        <w:jc w:val="right"/>
      </w:pPr>
      <w:r w:rsidRPr="00924C4F">
        <w:rPr>
          <w:b/>
        </w:rPr>
        <w:br/>
      </w:r>
      <w:r w:rsidRPr="00924C4F">
        <w:t>Date : ___________</w:t>
      </w:r>
    </w:p>
    <w:p w14:paraId="58208E31" w14:textId="77777777" w:rsidR="001F1C84" w:rsidRPr="00924C4F" w:rsidRDefault="001F1C84" w:rsidP="001F1C84">
      <w:pPr>
        <w:overflowPunct w:val="0"/>
        <w:spacing w:line="240" w:lineRule="atLeast"/>
        <w:ind w:right="29"/>
        <w:rPr>
          <w:sz w:val="22"/>
          <w:szCs w:val="22"/>
        </w:rPr>
      </w:pPr>
      <w:r w:rsidRPr="00924C4F">
        <w:rPr>
          <w:sz w:val="22"/>
          <w:szCs w:val="22"/>
        </w:rPr>
        <w:t>To,</w:t>
      </w:r>
    </w:p>
    <w:p w14:paraId="73FBC65D" w14:textId="77777777" w:rsidR="001F1C84" w:rsidRPr="00924C4F" w:rsidRDefault="001F1C84" w:rsidP="001F1C84">
      <w:pPr>
        <w:overflowPunct w:val="0"/>
        <w:spacing w:line="240" w:lineRule="atLeast"/>
        <w:ind w:right="29"/>
        <w:rPr>
          <w:sz w:val="22"/>
          <w:szCs w:val="22"/>
        </w:rPr>
      </w:pPr>
      <w:r w:rsidRPr="00924C4F">
        <w:rPr>
          <w:sz w:val="22"/>
          <w:szCs w:val="22"/>
        </w:rPr>
        <w:t>NSE Clearing Limited (NCL)</w:t>
      </w:r>
    </w:p>
    <w:p w14:paraId="1CF5D273" w14:textId="77777777" w:rsidR="001F1C84" w:rsidRPr="00924C4F" w:rsidRDefault="001F1C84" w:rsidP="001F1C84">
      <w:pPr>
        <w:overflowPunct w:val="0"/>
        <w:spacing w:line="240" w:lineRule="atLeast"/>
        <w:ind w:right="29"/>
        <w:rPr>
          <w:sz w:val="22"/>
          <w:szCs w:val="22"/>
          <w:lang w:val="sv-SE"/>
        </w:rPr>
      </w:pPr>
      <w:r w:rsidRPr="00924C4F">
        <w:rPr>
          <w:sz w:val="22"/>
          <w:szCs w:val="22"/>
          <w:lang w:val="sv-SE"/>
        </w:rPr>
        <w:t xml:space="preserve">Exchange Plaza, Plot C-1, G Block, </w:t>
      </w:r>
    </w:p>
    <w:p w14:paraId="1D975893" w14:textId="77777777" w:rsidR="001F1C84" w:rsidRPr="00924C4F" w:rsidRDefault="001F1C84" w:rsidP="001F1C84">
      <w:pPr>
        <w:overflowPunct w:val="0"/>
        <w:spacing w:line="240" w:lineRule="atLeast"/>
        <w:ind w:right="29"/>
        <w:rPr>
          <w:sz w:val="22"/>
          <w:szCs w:val="22"/>
          <w:lang w:val="sv-SE"/>
        </w:rPr>
      </w:pPr>
      <w:r w:rsidRPr="00924C4F">
        <w:rPr>
          <w:sz w:val="22"/>
          <w:szCs w:val="22"/>
          <w:lang w:val="sv-SE"/>
        </w:rPr>
        <w:t xml:space="preserve">Bandra Kurla Complex, </w:t>
      </w:r>
    </w:p>
    <w:p w14:paraId="522DCE3A" w14:textId="77777777" w:rsidR="001F1C84" w:rsidRPr="00924C4F" w:rsidRDefault="001F1C84" w:rsidP="001F1C84">
      <w:pPr>
        <w:overflowPunct w:val="0"/>
        <w:spacing w:line="240" w:lineRule="atLeast"/>
        <w:ind w:right="29"/>
        <w:rPr>
          <w:sz w:val="22"/>
          <w:szCs w:val="22"/>
          <w:lang w:val="fr-FR"/>
        </w:rPr>
      </w:pPr>
      <w:r w:rsidRPr="00924C4F">
        <w:rPr>
          <w:sz w:val="22"/>
          <w:szCs w:val="22"/>
          <w:lang w:val="fr-FR"/>
        </w:rPr>
        <w:t xml:space="preserve">Bandra (East), </w:t>
      </w:r>
    </w:p>
    <w:p w14:paraId="424D6435" w14:textId="77777777" w:rsidR="001F1C84" w:rsidRPr="00924C4F" w:rsidRDefault="001F1C84" w:rsidP="001F1C84">
      <w:pPr>
        <w:overflowPunct w:val="0"/>
        <w:spacing w:line="240" w:lineRule="atLeast"/>
        <w:ind w:right="29"/>
        <w:rPr>
          <w:sz w:val="22"/>
          <w:szCs w:val="22"/>
        </w:rPr>
      </w:pPr>
      <w:r w:rsidRPr="00924C4F">
        <w:rPr>
          <w:sz w:val="22"/>
          <w:szCs w:val="22"/>
        </w:rPr>
        <w:t>Mumbai – 400 051.</w:t>
      </w:r>
    </w:p>
    <w:p w14:paraId="2E0A16A1" w14:textId="77777777" w:rsidR="001F1C84" w:rsidRPr="00924C4F" w:rsidRDefault="001F1C84" w:rsidP="001F1C84">
      <w:pPr>
        <w:overflowPunct w:val="0"/>
        <w:spacing w:line="240" w:lineRule="atLeast"/>
        <w:ind w:right="29"/>
        <w:rPr>
          <w:sz w:val="22"/>
          <w:szCs w:val="22"/>
        </w:rPr>
      </w:pPr>
    </w:p>
    <w:p w14:paraId="5412DC01" w14:textId="77777777" w:rsidR="001F1C84" w:rsidRPr="00924C4F" w:rsidRDefault="001F1C84" w:rsidP="001F1C84">
      <w:pPr>
        <w:overflowPunct w:val="0"/>
        <w:spacing w:line="240" w:lineRule="atLeast"/>
        <w:ind w:right="29"/>
        <w:jc w:val="both"/>
        <w:rPr>
          <w:sz w:val="22"/>
          <w:szCs w:val="22"/>
        </w:rPr>
      </w:pPr>
      <w:r w:rsidRPr="00924C4F">
        <w:rPr>
          <w:sz w:val="22"/>
          <w:szCs w:val="22"/>
        </w:rPr>
        <w:t xml:space="preserve">We, ____________________________________________ (Bank) having our head/corporate/registered office at _____________________________________________________________and our branch office at _________________________________________________________________________________ refer to the Bank Guarantee number : _________ executed by us on the ___________ day of _______________ 20_  (hereinafter referred to as “said guarantee”) on account of Mr. / Ms./ M/s. ____________ ________________________  having his/her/ its/registered office at _______________________________________________________________________ _______________________________________________________________________ (hereinafter referred to as a ‘Clearing Member’) for a sum of Rs ______________ (Rupees </w:t>
      </w:r>
      <w:r w:rsidRPr="00924C4F">
        <w:rPr>
          <w:sz w:val="22"/>
          <w:szCs w:val="22"/>
          <w:u w:val="single"/>
        </w:rPr>
        <w:t>_________________________________________</w:t>
      </w:r>
      <w:r w:rsidRPr="00924C4F">
        <w:rPr>
          <w:sz w:val="22"/>
          <w:szCs w:val="22"/>
        </w:rPr>
        <w:t>only) in your favour.</w:t>
      </w:r>
    </w:p>
    <w:p w14:paraId="728EF112" w14:textId="77777777" w:rsidR="001F1C84" w:rsidRPr="00924C4F" w:rsidRDefault="001F1C84" w:rsidP="001F1C84">
      <w:pPr>
        <w:overflowPunct w:val="0"/>
        <w:spacing w:line="240" w:lineRule="atLeast"/>
        <w:ind w:right="29"/>
        <w:jc w:val="both"/>
        <w:rPr>
          <w:sz w:val="22"/>
          <w:szCs w:val="22"/>
        </w:rPr>
      </w:pPr>
    </w:p>
    <w:p w14:paraId="70C33027" w14:textId="77777777" w:rsidR="001F1C84" w:rsidRPr="00924C4F" w:rsidRDefault="001F1C84" w:rsidP="001F1C84">
      <w:pPr>
        <w:overflowPunct w:val="0"/>
        <w:spacing w:line="240" w:lineRule="atLeast"/>
        <w:ind w:right="29"/>
        <w:jc w:val="both"/>
        <w:rPr>
          <w:sz w:val="22"/>
          <w:szCs w:val="22"/>
        </w:rPr>
      </w:pPr>
      <w:r w:rsidRPr="00924C4F">
        <w:rPr>
          <w:sz w:val="22"/>
          <w:szCs w:val="22"/>
        </w:rPr>
        <w:t xml:space="preserve">The validity of the said guarantee was upto ____________________________. </w:t>
      </w:r>
    </w:p>
    <w:p w14:paraId="0B1B48AC" w14:textId="77777777" w:rsidR="001F1C84" w:rsidRPr="00924C4F" w:rsidRDefault="001F1C84" w:rsidP="001F1C84">
      <w:pPr>
        <w:overflowPunct w:val="0"/>
        <w:spacing w:line="240" w:lineRule="atLeast"/>
        <w:jc w:val="both"/>
        <w:rPr>
          <w:sz w:val="22"/>
          <w:szCs w:val="22"/>
        </w:rPr>
      </w:pPr>
    </w:p>
    <w:p w14:paraId="30BFB5BE" w14:textId="77777777" w:rsidR="001F1C84" w:rsidRPr="00924C4F" w:rsidRDefault="001F1C84" w:rsidP="001F1C84">
      <w:pPr>
        <w:overflowPunct w:val="0"/>
        <w:spacing w:line="240" w:lineRule="atLeast"/>
        <w:jc w:val="both"/>
        <w:rPr>
          <w:sz w:val="22"/>
          <w:szCs w:val="22"/>
        </w:rPr>
      </w:pPr>
      <w:r w:rsidRPr="00924C4F">
        <w:rPr>
          <w:sz w:val="22"/>
          <w:szCs w:val="22"/>
        </w:rPr>
        <w:t>With reference to the same we state as hereunder:</w:t>
      </w:r>
    </w:p>
    <w:p w14:paraId="45AC09E6" w14:textId="77777777" w:rsidR="001F1C84" w:rsidRPr="00924C4F" w:rsidRDefault="001F1C84" w:rsidP="001F1C84">
      <w:pPr>
        <w:overflowPunct w:val="0"/>
        <w:spacing w:line="240" w:lineRule="atLeast"/>
        <w:jc w:val="both"/>
        <w:rPr>
          <w:sz w:val="22"/>
          <w:szCs w:val="22"/>
        </w:rPr>
      </w:pPr>
      <w:r w:rsidRPr="00924C4F">
        <w:rPr>
          <w:sz w:val="22"/>
          <w:szCs w:val="22"/>
        </w:rPr>
        <w:t>At the request of the Clearing Member, we extend the period of the validity of the said guarantee upto __________________.</w:t>
      </w:r>
    </w:p>
    <w:p w14:paraId="74048828" w14:textId="77777777" w:rsidR="001F1C84" w:rsidRPr="00924C4F" w:rsidRDefault="001F1C84" w:rsidP="001F1C84">
      <w:pPr>
        <w:overflowPunct w:val="0"/>
        <w:spacing w:line="240" w:lineRule="atLeast"/>
        <w:jc w:val="both"/>
        <w:rPr>
          <w:sz w:val="22"/>
          <w:szCs w:val="22"/>
        </w:rPr>
      </w:pPr>
    </w:p>
    <w:p w14:paraId="6CE84AEF" w14:textId="77777777" w:rsidR="001F1C84" w:rsidRPr="00924C4F" w:rsidRDefault="001F1C84" w:rsidP="001F1C84">
      <w:pPr>
        <w:spacing w:line="240" w:lineRule="atLeast"/>
        <w:jc w:val="both"/>
        <w:rPr>
          <w:sz w:val="22"/>
          <w:szCs w:val="22"/>
        </w:rPr>
      </w:pPr>
      <w:r w:rsidRPr="00924C4F">
        <w:rPr>
          <w:sz w:val="22"/>
          <w:szCs w:val="22"/>
        </w:rPr>
        <w:t>The said guarantee may be invoked by NCL in part(s) without affecting its rights to invoke the said guarantee for any liabilities that may devolve later.</w:t>
      </w:r>
    </w:p>
    <w:p w14:paraId="268F9BF3" w14:textId="77777777" w:rsidR="001F1C84" w:rsidRPr="00924C4F" w:rsidRDefault="001F1C84" w:rsidP="001F1C84">
      <w:pPr>
        <w:spacing w:line="240" w:lineRule="atLeast"/>
        <w:jc w:val="both"/>
        <w:rPr>
          <w:sz w:val="22"/>
          <w:szCs w:val="22"/>
        </w:rPr>
      </w:pPr>
    </w:p>
    <w:p w14:paraId="6E5E8D1F" w14:textId="77777777" w:rsidR="001F1C84" w:rsidRPr="00924C4F" w:rsidRDefault="001F1C84" w:rsidP="001F1C84">
      <w:pPr>
        <w:spacing w:line="240" w:lineRule="atLeast"/>
        <w:jc w:val="both"/>
        <w:rPr>
          <w:sz w:val="22"/>
          <w:szCs w:val="22"/>
        </w:rPr>
      </w:pPr>
      <w:r w:rsidRPr="00924C4F">
        <w:rPr>
          <w:sz w:val="22"/>
          <w:szCs w:val="22"/>
        </w:rPr>
        <w:t xml:space="preserve">Notwithstanding anything mentioned here in above, </w:t>
      </w:r>
    </w:p>
    <w:p w14:paraId="3C58C1EB" w14:textId="77777777" w:rsidR="001F1C84" w:rsidRPr="00924C4F" w:rsidRDefault="001F1C84" w:rsidP="001F1C84">
      <w:pPr>
        <w:widowControl w:val="0"/>
        <w:numPr>
          <w:ilvl w:val="0"/>
          <w:numId w:val="9"/>
        </w:numPr>
        <w:tabs>
          <w:tab w:val="left" w:pos="360"/>
        </w:tabs>
        <w:autoSpaceDE w:val="0"/>
        <w:autoSpaceDN/>
        <w:adjustRightInd w:val="0"/>
        <w:spacing w:line="240" w:lineRule="atLeast"/>
        <w:jc w:val="both"/>
        <w:rPr>
          <w:sz w:val="22"/>
          <w:szCs w:val="22"/>
        </w:rPr>
      </w:pPr>
      <w:r w:rsidRPr="00924C4F">
        <w:rPr>
          <w:sz w:val="22"/>
          <w:szCs w:val="22"/>
        </w:rPr>
        <w:t xml:space="preserve">the liability of the Bank under this guarantee shall not exceed Rs. _______________ (Rupees ________________________________________ only) </w:t>
      </w:r>
    </w:p>
    <w:p w14:paraId="34141E54" w14:textId="77777777" w:rsidR="001F1C84" w:rsidRPr="00924C4F" w:rsidRDefault="001F1C84" w:rsidP="001F1C84">
      <w:pPr>
        <w:widowControl w:val="0"/>
        <w:numPr>
          <w:ilvl w:val="0"/>
          <w:numId w:val="9"/>
        </w:numPr>
        <w:tabs>
          <w:tab w:val="left" w:pos="360"/>
        </w:tabs>
        <w:autoSpaceDE w:val="0"/>
        <w:autoSpaceDN/>
        <w:adjustRightInd w:val="0"/>
        <w:spacing w:line="240" w:lineRule="atLeast"/>
        <w:jc w:val="both"/>
        <w:rPr>
          <w:sz w:val="22"/>
          <w:szCs w:val="22"/>
        </w:rPr>
      </w:pPr>
      <w:r w:rsidRPr="00924C4F">
        <w:rPr>
          <w:sz w:val="22"/>
          <w:szCs w:val="22"/>
        </w:rPr>
        <w:t>This guarantee shall be valid for a period of _____months i.e. upto __________________.</w:t>
      </w:r>
    </w:p>
    <w:p w14:paraId="02DC3AB6" w14:textId="77777777" w:rsidR="001F1C84" w:rsidRPr="00924C4F" w:rsidRDefault="001F1C84" w:rsidP="001F1C84">
      <w:pPr>
        <w:widowControl w:val="0"/>
        <w:numPr>
          <w:ilvl w:val="0"/>
          <w:numId w:val="9"/>
        </w:numPr>
        <w:tabs>
          <w:tab w:val="left" w:pos="360"/>
        </w:tabs>
        <w:autoSpaceDE w:val="0"/>
        <w:autoSpaceDN/>
        <w:adjustRightInd w:val="0"/>
        <w:spacing w:line="240" w:lineRule="atLeast"/>
        <w:jc w:val="both"/>
        <w:rPr>
          <w:sz w:val="22"/>
          <w:szCs w:val="22"/>
        </w:rPr>
      </w:pPr>
      <w:r w:rsidRPr="00924C4F">
        <w:rPr>
          <w:sz w:val="22"/>
          <w:szCs w:val="22"/>
        </w:rPr>
        <w:t xml:space="preserve">The bank is liable to pay the guaranteed amount only if NCL serves upon the Bank a written claim or demand on or before ________________(i.e. within ___ months after the date of expiry of the bank guarantee as mentioned in clause b above). </w:t>
      </w:r>
    </w:p>
    <w:p w14:paraId="55C50273" w14:textId="77777777" w:rsidR="001F1C84" w:rsidRPr="00924C4F" w:rsidRDefault="001F1C84" w:rsidP="001F1C84">
      <w:pPr>
        <w:widowControl w:val="0"/>
        <w:numPr>
          <w:ilvl w:val="0"/>
          <w:numId w:val="9"/>
        </w:numPr>
        <w:autoSpaceDN/>
        <w:jc w:val="both"/>
        <w:rPr>
          <w:sz w:val="22"/>
          <w:szCs w:val="22"/>
        </w:rPr>
      </w:pPr>
      <w:r w:rsidRPr="00924C4F">
        <w:rPr>
          <w:sz w:val="22"/>
          <w:szCs w:val="22"/>
        </w:rPr>
        <w:t>The Bank agrees to ensure that the security created for issuing the bank guarantee will not belong to the clients of the Clearing Members. (The foregoing will not be applicable for  proprietary funds of Stock Brokers/Clearing Members in any segment and Stock Broker’s proprietary funds deposited with Clearing Member in the capacity of a client).</w:t>
      </w:r>
    </w:p>
    <w:p w14:paraId="01FBE7AD" w14:textId="77777777" w:rsidR="001F1C84" w:rsidRPr="00924C4F" w:rsidRDefault="001F1C84" w:rsidP="001F1C84">
      <w:pPr>
        <w:overflowPunct w:val="0"/>
        <w:spacing w:line="240" w:lineRule="atLeast"/>
        <w:ind w:right="29"/>
        <w:jc w:val="both"/>
        <w:rPr>
          <w:sz w:val="22"/>
          <w:szCs w:val="22"/>
        </w:rPr>
      </w:pPr>
    </w:p>
    <w:p w14:paraId="37F37F8F" w14:textId="77777777" w:rsidR="001F1C84" w:rsidRPr="00924C4F" w:rsidRDefault="001F1C84" w:rsidP="001F1C84">
      <w:pPr>
        <w:overflowPunct w:val="0"/>
        <w:spacing w:line="240" w:lineRule="atLeast"/>
        <w:ind w:right="29"/>
        <w:rPr>
          <w:sz w:val="22"/>
          <w:szCs w:val="22"/>
        </w:rPr>
      </w:pPr>
      <w:r w:rsidRPr="00924C4F">
        <w:rPr>
          <w:sz w:val="22"/>
          <w:szCs w:val="22"/>
        </w:rPr>
        <w:t>Executed this ____day of___________ at _____________ (place).</w:t>
      </w:r>
    </w:p>
    <w:p w14:paraId="13717522" w14:textId="77777777" w:rsidR="001F1C84" w:rsidRPr="00924C4F" w:rsidRDefault="001F1C84" w:rsidP="001F1C84">
      <w:pPr>
        <w:overflowPunct w:val="0"/>
        <w:spacing w:line="240" w:lineRule="atLeast"/>
        <w:ind w:right="29"/>
        <w:rPr>
          <w:sz w:val="22"/>
          <w:szCs w:val="22"/>
        </w:rPr>
      </w:pPr>
      <w:r w:rsidRPr="00924C4F">
        <w:rPr>
          <w:sz w:val="22"/>
          <w:szCs w:val="22"/>
        </w:rPr>
        <w:t>FOR</w:t>
      </w:r>
      <w:r w:rsidRPr="00924C4F">
        <w:rPr>
          <w:sz w:val="22"/>
          <w:szCs w:val="22"/>
        </w:rPr>
        <w:tab/>
        <w:t>________________________________(BANK)</w:t>
      </w:r>
    </w:p>
    <w:p w14:paraId="02A75E37" w14:textId="77777777" w:rsidR="001F1C84" w:rsidRPr="00924C4F" w:rsidRDefault="001F1C84" w:rsidP="001F1C84">
      <w:pPr>
        <w:overflowPunct w:val="0"/>
        <w:spacing w:before="240" w:after="60" w:line="240" w:lineRule="atLeast"/>
        <w:outlineLvl w:val="5"/>
        <w:rPr>
          <w:b/>
          <w:bCs/>
          <w:sz w:val="22"/>
          <w:szCs w:val="22"/>
        </w:rPr>
      </w:pPr>
      <w:r w:rsidRPr="00924C4F">
        <w:rPr>
          <w:b/>
          <w:bCs/>
          <w:sz w:val="22"/>
          <w:szCs w:val="22"/>
        </w:rPr>
        <w:t>AUTHORIZED SIGNATORIES</w:t>
      </w:r>
    </w:p>
    <w:p w14:paraId="69D614AE" w14:textId="77777777" w:rsidR="001F1C84" w:rsidRPr="00924C4F" w:rsidRDefault="001F1C84" w:rsidP="001F1C84">
      <w:pPr>
        <w:spacing w:line="240" w:lineRule="atLeast"/>
        <w:rPr>
          <w:sz w:val="22"/>
          <w:szCs w:val="22"/>
        </w:rPr>
      </w:pPr>
      <w:r w:rsidRPr="00924C4F">
        <w:rPr>
          <w:sz w:val="22"/>
          <w:szCs w:val="22"/>
        </w:rPr>
        <w:t>SEAL OF THE BANK</w:t>
      </w:r>
      <w:r w:rsidRPr="00924C4F">
        <w:rPr>
          <w:sz w:val="22"/>
          <w:szCs w:val="22"/>
        </w:rPr>
        <w:tab/>
      </w:r>
    </w:p>
    <w:p w14:paraId="54E459F6" w14:textId="77777777" w:rsidR="001F1C84" w:rsidRPr="00924C4F" w:rsidRDefault="001F1C84" w:rsidP="001F1C84">
      <w:pPr>
        <w:tabs>
          <w:tab w:val="left" w:pos="8640"/>
        </w:tabs>
        <w:spacing w:line="240" w:lineRule="atLeast"/>
        <w:rPr>
          <w:i/>
          <w:sz w:val="22"/>
          <w:szCs w:val="22"/>
        </w:rPr>
      </w:pPr>
    </w:p>
    <w:p w14:paraId="575C21C9" w14:textId="77777777" w:rsidR="001F1C84" w:rsidRPr="00924C4F" w:rsidRDefault="001F1C84" w:rsidP="001F1C84">
      <w:pPr>
        <w:tabs>
          <w:tab w:val="left" w:pos="8640"/>
        </w:tabs>
        <w:spacing w:line="240" w:lineRule="atLeast"/>
        <w:rPr>
          <w:i/>
          <w:sz w:val="22"/>
          <w:szCs w:val="22"/>
        </w:rPr>
      </w:pPr>
      <w:r w:rsidRPr="00924C4F">
        <w:rPr>
          <w:i/>
          <w:sz w:val="22"/>
          <w:szCs w:val="22"/>
        </w:rPr>
        <w:lastRenderedPageBreak/>
        <w:t>Instructions:</w:t>
      </w:r>
    </w:p>
    <w:p w14:paraId="0488F9AF" w14:textId="77777777" w:rsidR="001F1C84" w:rsidRPr="00924C4F" w:rsidRDefault="001F1C84" w:rsidP="001F1C84">
      <w:pPr>
        <w:widowControl w:val="0"/>
        <w:numPr>
          <w:ilvl w:val="0"/>
          <w:numId w:val="10"/>
        </w:numPr>
        <w:tabs>
          <w:tab w:val="left" w:pos="8640"/>
        </w:tabs>
        <w:autoSpaceDN/>
        <w:adjustRightInd w:val="0"/>
        <w:spacing w:line="240" w:lineRule="atLeast"/>
        <w:jc w:val="both"/>
        <w:rPr>
          <w:i/>
          <w:sz w:val="22"/>
          <w:szCs w:val="22"/>
        </w:rPr>
      </w:pPr>
      <w:r w:rsidRPr="00924C4F">
        <w:rPr>
          <w:i/>
          <w:sz w:val="22"/>
          <w:szCs w:val="22"/>
        </w:rPr>
        <w:t>The above printed format is required to be used.</w:t>
      </w:r>
    </w:p>
    <w:p w14:paraId="15DF6400" w14:textId="77777777" w:rsidR="001F1C84" w:rsidRPr="00924C4F" w:rsidRDefault="001F1C84" w:rsidP="001F1C84">
      <w:pPr>
        <w:widowControl w:val="0"/>
        <w:numPr>
          <w:ilvl w:val="0"/>
          <w:numId w:val="10"/>
        </w:numPr>
        <w:tabs>
          <w:tab w:val="left" w:pos="8640"/>
        </w:tabs>
        <w:autoSpaceDN/>
        <w:adjustRightInd w:val="0"/>
        <w:spacing w:line="240" w:lineRule="atLeast"/>
        <w:jc w:val="both"/>
        <w:rPr>
          <w:i/>
          <w:sz w:val="22"/>
          <w:szCs w:val="22"/>
        </w:rPr>
      </w:pPr>
      <w:r w:rsidRPr="00924C4F">
        <w:rPr>
          <w:i/>
          <w:sz w:val="22"/>
          <w:szCs w:val="22"/>
        </w:rPr>
        <w:t>The Bank Guarantee to be stamped for the value prevailing in the State where executed. Bank Guarantee to be executed on Non-Judicial stamp paper(s) or on paper franked from Stamp Office</w:t>
      </w:r>
    </w:p>
    <w:p w14:paraId="511BC38C" w14:textId="77777777" w:rsidR="00520898" w:rsidRPr="00924C4F" w:rsidRDefault="001F1C84" w:rsidP="00520898">
      <w:pPr>
        <w:widowControl w:val="0"/>
        <w:numPr>
          <w:ilvl w:val="0"/>
          <w:numId w:val="10"/>
        </w:numPr>
        <w:tabs>
          <w:tab w:val="left" w:pos="8640"/>
        </w:tabs>
        <w:autoSpaceDN/>
        <w:adjustRightInd w:val="0"/>
        <w:spacing w:line="240" w:lineRule="atLeast"/>
        <w:rPr>
          <w:i/>
          <w:sz w:val="22"/>
          <w:szCs w:val="22"/>
        </w:rPr>
      </w:pPr>
      <w:r w:rsidRPr="00924C4F">
        <w:rPr>
          <w:i/>
          <w:sz w:val="22"/>
          <w:szCs w:val="22"/>
        </w:rPr>
        <w:t>All the blanks in the format are required to be duly filled by the issuing bank along with the signature of the authorised signatory and seal of the bank.</w:t>
      </w:r>
    </w:p>
    <w:p w14:paraId="0975E33E" w14:textId="12A7F983" w:rsidR="001F1C84" w:rsidRPr="00924C4F" w:rsidRDefault="001F1C84" w:rsidP="00520898">
      <w:pPr>
        <w:widowControl w:val="0"/>
        <w:numPr>
          <w:ilvl w:val="0"/>
          <w:numId w:val="10"/>
        </w:numPr>
        <w:tabs>
          <w:tab w:val="left" w:pos="8640"/>
        </w:tabs>
        <w:autoSpaceDN/>
        <w:adjustRightInd w:val="0"/>
        <w:spacing w:line="240" w:lineRule="atLeast"/>
        <w:rPr>
          <w:i/>
          <w:sz w:val="22"/>
          <w:szCs w:val="22"/>
        </w:rPr>
      </w:pPr>
      <w:r w:rsidRPr="00924C4F">
        <w:rPr>
          <w:i/>
          <w:sz w:val="22"/>
          <w:szCs w:val="22"/>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0A9B7321" w14:textId="77777777" w:rsidR="001F1C84" w:rsidRPr="00924C4F" w:rsidRDefault="001F1C84" w:rsidP="001F1C84">
      <w:pPr>
        <w:widowControl w:val="0"/>
        <w:autoSpaceDN/>
        <w:adjustRightInd w:val="0"/>
        <w:spacing w:after="120" w:line="240" w:lineRule="atLeast"/>
        <w:ind w:right="-270"/>
        <w:jc w:val="both"/>
        <w:rPr>
          <w:i/>
        </w:rPr>
      </w:pPr>
    </w:p>
    <w:p w14:paraId="4E207F6E" w14:textId="77777777" w:rsidR="00C2355D" w:rsidRPr="00924C4F" w:rsidRDefault="00C2355D" w:rsidP="00C2355D">
      <w:pPr>
        <w:widowControl w:val="0"/>
        <w:autoSpaceDN/>
        <w:adjustRightInd w:val="0"/>
        <w:spacing w:after="120" w:line="240" w:lineRule="atLeast"/>
        <w:ind w:right="-270"/>
        <w:jc w:val="both"/>
        <w:rPr>
          <w:i/>
        </w:rPr>
      </w:pPr>
    </w:p>
    <w:p w14:paraId="4E207F6F" w14:textId="77777777" w:rsidR="00C2355D" w:rsidRPr="00924C4F" w:rsidRDefault="00C2355D" w:rsidP="00C2355D">
      <w:pPr>
        <w:widowControl w:val="0"/>
        <w:autoSpaceDN/>
        <w:adjustRightInd w:val="0"/>
        <w:spacing w:after="120" w:line="240" w:lineRule="atLeast"/>
        <w:ind w:right="-270"/>
        <w:jc w:val="both"/>
        <w:rPr>
          <w:i/>
        </w:rPr>
      </w:pPr>
    </w:p>
    <w:p w14:paraId="4E207F70" w14:textId="77777777" w:rsidR="00C2355D" w:rsidRPr="00924C4F" w:rsidRDefault="00C2355D" w:rsidP="00C2355D">
      <w:pPr>
        <w:widowControl w:val="0"/>
        <w:autoSpaceDN/>
        <w:adjustRightInd w:val="0"/>
        <w:spacing w:after="120" w:line="240" w:lineRule="atLeast"/>
        <w:ind w:right="-270"/>
        <w:jc w:val="both"/>
        <w:rPr>
          <w:i/>
        </w:rPr>
      </w:pPr>
    </w:p>
    <w:p w14:paraId="4E207F71" w14:textId="77777777" w:rsidR="00C2355D" w:rsidRPr="00924C4F" w:rsidRDefault="00C2355D" w:rsidP="00C2355D">
      <w:pPr>
        <w:widowControl w:val="0"/>
        <w:autoSpaceDN/>
        <w:adjustRightInd w:val="0"/>
        <w:spacing w:after="120" w:line="240" w:lineRule="atLeast"/>
        <w:ind w:right="-270"/>
        <w:jc w:val="both"/>
        <w:rPr>
          <w:i/>
        </w:rPr>
      </w:pPr>
    </w:p>
    <w:p w14:paraId="4E207F72" w14:textId="77777777" w:rsidR="00C2355D" w:rsidRPr="00924C4F" w:rsidRDefault="00C2355D" w:rsidP="00C2355D">
      <w:pPr>
        <w:widowControl w:val="0"/>
        <w:autoSpaceDN/>
        <w:adjustRightInd w:val="0"/>
        <w:spacing w:after="120" w:line="240" w:lineRule="atLeast"/>
        <w:ind w:right="-270"/>
        <w:jc w:val="both"/>
        <w:rPr>
          <w:i/>
        </w:rPr>
      </w:pPr>
    </w:p>
    <w:p w14:paraId="4E207F73" w14:textId="77777777" w:rsidR="00C2355D" w:rsidRPr="00924C4F" w:rsidRDefault="00C2355D" w:rsidP="00C2355D">
      <w:pPr>
        <w:widowControl w:val="0"/>
        <w:autoSpaceDN/>
        <w:adjustRightInd w:val="0"/>
        <w:spacing w:after="120" w:line="240" w:lineRule="atLeast"/>
        <w:ind w:right="-270"/>
        <w:jc w:val="both"/>
        <w:rPr>
          <w:i/>
        </w:rPr>
      </w:pPr>
    </w:p>
    <w:p w14:paraId="4E207F74" w14:textId="77777777" w:rsidR="00C2355D" w:rsidRPr="00924C4F" w:rsidRDefault="00C2355D" w:rsidP="00C2355D">
      <w:pPr>
        <w:widowControl w:val="0"/>
        <w:autoSpaceDN/>
        <w:adjustRightInd w:val="0"/>
        <w:spacing w:after="120" w:line="240" w:lineRule="atLeast"/>
        <w:ind w:right="-270"/>
        <w:jc w:val="both"/>
        <w:rPr>
          <w:i/>
        </w:rPr>
      </w:pPr>
    </w:p>
    <w:p w14:paraId="4E207F75" w14:textId="77777777" w:rsidR="00C2355D" w:rsidRPr="00924C4F" w:rsidRDefault="00C2355D" w:rsidP="00C2355D">
      <w:pPr>
        <w:widowControl w:val="0"/>
        <w:autoSpaceDN/>
        <w:adjustRightInd w:val="0"/>
        <w:spacing w:after="120" w:line="240" w:lineRule="atLeast"/>
        <w:ind w:right="-270"/>
        <w:jc w:val="both"/>
        <w:rPr>
          <w:i/>
        </w:rPr>
      </w:pPr>
    </w:p>
    <w:p w14:paraId="4E207F76" w14:textId="77777777" w:rsidR="00C2355D" w:rsidRPr="00924C4F" w:rsidRDefault="00C2355D" w:rsidP="00C2355D">
      <w:pPr>
        <w:widowControl w:val="0"/>
        <w:autoSpaceDN/>
        <w:adjustRightInd w:val="0"/>
        <w:spacing w:after="120" w:line="240" w:lineRule="atLeast"/>
        <w:ind w:right="-270"/>
        <w:jc w:val="both"/>
        <w:rPr>
          <w:i/>
        </w:rPr>
      </w:pPr>
    </w:p>
    <w:p w14:paraId="4E207F77" w14:textId="77777777" w:rsidR="00C2355D" w:rsidRPr="00924C4F" w:rsidRDefault="00C2355D" w:rsidP="00C2355D">
      <w:pPr>
        <w:widowControl w:val="0"/>
        <w:autoSpaceDN/>
        <w:adjustRightInd w:val="0"/>
        <w:spacing w:after="120" w:line="240" w:lineRule="atLeast"/>
        <w:ind w:right="-270"/>
        <w:jc w:val="both"/>
        <w:rPr>
          <w:i/>
        </w:rPr>
      </w:pPr>
    </w:p>
    <w:p w14:paraId="4E207F78" w14:textId="77777777" w:rsidR="00C2355D" w:rsidRPr="00924C4F" w:rsidRDefault="00C2355D" w:rsidP="00C2355D">
      <w:pPr>
        <w:widowControl w:val="0"/>
        <w:autoSpaceDN/>
        <w:adjustRightInd w:val="0"/>
        <w:spacing w:after="120" w:line="240" w:lineRule="atLeast"/>
        <w:ind w:right="-270"/>
        <w:jc w:val="both"/>
        <w:rPr>
          <w:i/>
        </w:rPr>
      </w:pPr>
    </w:p>
    <w:p w14:paraId="4E207F79" w14:textId="77777777" w:rsidR="00C2355D" w:rsidRPr="00924C4F" w:rsidRDefault="00C2355D" w:rsidP="00C2355D">
      <w:pPr>
        <w:widowControl w:val="0"/>
        <w:autoSpaceDN/>
        <w:adjustRightInd w:val="0"/>
        <w:spacing w:after="120" w:line="240" w:lineRule="atLeast"/>
        <w:ind w:right="-270"/>
        <w:jc w:val="both"/>
        <w:rPr>
          <w:i/>
        </w:rPr>
      </w:pPr>
    </w:p>
    <w:p w14:paraId="4E207F7A" w14:textId="77777777" w:rsidR="00C2355D" w:rsidRPr="00924C4F" w:rsidRDefault="00C2355D" w:rsidP="00C2355D">
      <w:pPr>
        <w:widowControl w:val="0"/>
        <w:autoSpaceDN/>
        <w:adjustRightInd w:val="0"/>
        <w:spacing w:after="120" w:line="240" w:lineRule="atLeast"/>
        <w:ind w:right="-270"/>
        <w:jc w:val="both"/>
        <w:rPr>
          <w:i/>
        </w:rPr>
      </w:pPr>
    </w:p>
    <w:p w14:paraId="4E207F7B" w14:textId="77777777" w:rsidR="00C2355D" w:rsidRPr="00924C4F" w:rsidRDefault="00C2355D" w:rsidP="00C2355D">
      <w:pPr>
        <w:widowControl w:val="0"/>
        <w:autoSpaceDN/>
        <w:adjustRightInd w:val="0"/>
        <w:spacing w:after="120" w:line="240" w:lineRule="atLeast"/>
        <w:ind w:right="-270"/>
        <w:jc w:val="both"/>
        <w:rPr>
          <w:i/>
        </w:rPr>
      </w:pPr>
    </w:p>
    <w:p w14:paraId="4E207F7C" w14:textId="77777777" w:rsidR="00C2355D" w:rsidRPr="00924C4F" w:rsidRDefault="00C2355D" w:rsidP="00C2355D">
      <w:pPr>
        <w:widowControl w:val="0"/>
        <w:autoSpaceDN/>
        <w:adjustRightInd w:val="0"/>
        <w:spacing w:after="120" w:line="240" w:lineRule="atLeast"/>
        <w:ind w:right="-270"/>
        <w:jc w:val="both"/>
        <w:rPr>
          <w:i/>
        </w:rPr>
      </w:pPr>
    </w:p>
    <w:p w14:paraId="4E207F7D" w14:textId="77777777" w:rsidR="00C2355D" w:rsidRPr="00924C4F" w:rsidRDefault="00C2355D" w:rsidP="00C2355D">
      <w:pPr>
        <w:widowControl w:val="0"/>
        <w:autoSpaceDN/>
        <w:adjustRightInd w:val="0"/>
        <w:spacing w:after="120" w:line="240" w:lineRule="atLeast"/>
        <w:ind w:right="-270"/>
        <w:jc w:val="both"/>
        <w:rPr>
          <w:i/>
        </w:rPr>
      </w:pPr>
    </w:p>
    <w:p w14:paraId="4E207F7E" w14:textId="77777777" w:rsidR="00C2355D" w:rsidRPr="00924C4F" w:rsidRDefault="00C2355D" w:rsidP="00C2355D">
      <w:pPr>
        <w:widowControl w:val="0"/>
        <w:autoSpaceDN/>
        <w:adjustRightInd w:val="0"/>
        <w:spacing w:after="120" w:line="240" w:lineRule="atLeast"/>
        <w:ind w:right="-270"/>
        <w:jc w:val="both"/>
        <w:rPr>
          <w:i/>
        </w:rPr>
      </w:pPr>
    </w:p>
    <w:p w14:paraId="766C4BAC" w14:textId="77777777" w:rsidR="0087086F" w:rsidRPr="00924C4F" w:rsidRDefault="0087086F" w:rsidP="00C2355D">
      <w:pPr>
        <w:widowControl w:val="0"/>
        <w:autoSpaceDN/>
        <w:adjustRightInd w:val="0"/>
        <w:spacing w:after="120" w:line="240" w:lineRule="atLeast"/>
        <w:ind w:right="-270"/>
        <w:jc w:val="both"/>
        <w:rPr>
          <w:i/>
        </w:rPr>
      </w:pPr>
    </w:p>
    <w:p w14:paraId="1CB3A683" w14:textId="77777777" w:rsidR="0087086F" w:rsidRPr="00924C4F" w:rsidRDefault="0087086F" w:rsidP="00C2355D">
      <w:pPr>
        <w:widowControl w:val="0"/>
        <w:autoSpaceDN/>
        <w:adjustRightInd w:val="0"/>
        <w:spacing w:after="120" w:line="240" w:lineRule="atLeast"/>
        <w:ind w:right="-270"/>
        <w:jc w:val="both"/>
        <w:rPr>
          <w:i/>
        </w:rPr>
      </w:pPr>
    </w:p>
    <w:p w14:paraId="49B695F0" w14:textId="77777777" w:rsidR="0087086F" w:rsidRPr="00924C4F" w:rsidRDefault="0087086F" w:rsidP="00C2355D">
      <w:pPr>
        <w:widowControl w:val="0"/>
        <w:autoSpaceDN/>
        <w:adjustRightInd w:val="0"/>
        <w:spacing w:after="120" w:line="240" w:lineRule="atLeast"/>
        <w:ind w:right="-270"/>
        <w:jc w:val="both"/>
        <w:rPr>
          <w:i/>
        </w:rPr>
      </w:pPr>
    </w:p>
    <w:p w14:paraId="13FA9365" w14:textId="77777777" w:rsidR="0087086F" w:rsidRPr="00924C4F" w:rsidRDefault="0087086F" w:rsidP="00C2355D">
      <w:pPr>
        <w:widowControl w:val="0"/>
        <w:autoSpaceDN/>
        <w:adjustRightInd w:val="0"/>
        <w:spacing w:after="120" w:line="240" w:lineRule="atLeast"/>
        <w:ind w:right="-270"/>
        <w:jc w:val="both"/>
        <w:rPr>
          <w:i/>
        </w:rPr>
      </w:pPr>
    </w:p>
    <w:p w14:paraId="7537BE40" w14:textId="77777777" w:rsidR="0087086F" w:rsidRPr="00924C4F" w:rsidRDefault="0087086F" w:rsidP="00C2355D">
      <w:pPr>
        <w:widowControl w:val="0"/>
        <w:autoSpaceDN/>
        <w:adjustRightInd w:val="0"/>
        <w:spacing w:after="120" w:line="240" w:lineRule="atLeast"/>
        <w:ind w:right="-270"/>
        <w:jc w:val="both"/>
        <w:rPr>
          <w:i/>
        </w:rPr>
      </w:pPr>
    </w:p>
    <w:p w14:paraId="3D518DB3" w14:textId="77777777" w:rsidR="0087086F" w:rsidRPr="00924C4F" w:rsidRDefault="0087086F" w:rsidP="00C2355D">
      <w:pPr>
        <w:widowControl w:val="0"/>
        <w:autoSpaceDN/>
        <w:adjustRightInd w:val="0"/>
        <w:spacing w:after="120" w:line="240" w:lineRule="atLeast"/>
        <w:ind w:right="-270"/>
        <w:jc w:val="both"/>
        <w:rPr>
          <w:i/>
        </w:rPr>
      </w:pPr>
    </w:p>
    <w:p w14:paraId="6A097E44" w14:textId="77777777" w:rsidR="0087086F" w:rsidRPr="00924C4F" w:rsidRDefault="0087086F" w:rsidP="00C2355D">
      <w:pPr>
        <w:widowControl w:val="0"/>
        <w:autoSpaceDN/>
        <w:adjustRightInd w:val="0"/>
        <w:spacing w:after="120" w:line="240" w:lineRule="atLeast"/>
        <w:ind w:right="-270"/>
        <w:jc w:val="both"/>
        <w:rPr>
          <w:i/>
        </w:rPr>
      </w:pPr>
    </w:p>
    <w:p w14:paraId="26281722" w14:textId="77777777" w:rsidR="0087086F" w:rsidRPr="00924C4F" w:rsidRDefault="0087086F" w:rsidP="00C2355D">
      <w:pPr>
        <w:widowControl w:val="0"/>
        <w:autoSpaceDN/>
        <w:adjustRightInd w:val="0"/>
        <w:spacing w:after="120" w:line="240" w:lineRule="atLeast"/>
        <w:ind w:right="-270"/>
        <w:jc w:val="both"/>
        <w:rPr>
          <w:i/>
        </w:rPr>
      </w:pPr>
    </w:p>
    <w:p w14:paraId="4E207F7F" w14:textId="77777777" w:rsidR="00C2355D" w:rsidRPr="00924C4F" w:rsidRDefault="00C2355D" w:rsidP="00C2355D">
      <w:pPr>
        <w:widowControl w:val="0"/>
        <w:autoSpaceDN/>
        <w:adjustRightInd w:val="0"/>
        <w:spacing w:after="120" w:line="240" w:lineRule="atLeast"/>
        <w:ind w:right="-270"/>
        <w:jc w:val="both"/>
        <w:rPr>
          <w:i/>
        </w:rPr>
      </w:pPr>
    </w:p>
    <w:p w14:paraId="4E207FC0" w14:textId="77777777" w:rsidR="00972B1F" w:rsidRPr="00924C4F" w:rsidRDefault="00972B1F" w:rsidP="002244ED">
      <w:pPr>
        <w:pStyle w:val="Heading1"/>
        <w:numPr>
          <w:ilvl w:val="0"/>
          <w:numId w:val="16"/>
        </w:numPr>
        <w:ind w:left="426" w:hanging="336"/>
        <w:jc w:val="left"/>
      </w:pPr>
      <w:bookmarkStart w:id="68" w:name="_Format_of_Member_1"/>
      <w:bookmarkStart w:id="69" w:name="_Format_of_Bank_2"/>
      <w:bookmarkStart w:id="70" w:name="_Format_of_deed"/>
      <w:bookmarkStart w:id="71" w:name="_Toc196920978"/>
      <w:bookmarkEnd w:id="68"/>
      <w:bookmarkEnd w:id="69"/>
      <w:bookmarkEnd w:id="70"/>
      <w:r w:rsidRPr="00924C4F">
        <w:lastRenderedPageBreak/>
        <w:t>Format of deed of pledge for clearing members for deposit of securities for security deposit</w:t>
      </w:r>
      <w:bookmarkEnd w:id="71"/>
    </w:p>
    <w:p w14:paraId="4E207FC1" w14:textId="77777777" w:rsidR="00972B1F" w:rsidRPr="00924C4F" w:rsidRDefault="00972B1F" w:rsidP="00972B1F">
      <w:pPr>
        <w:widowControl w:val="0"/>
        <w:adjustRightInd w:val="0"/>
        <w:spacing w:line="240" w:lineRule="atLeast"/>
        <w:jc w:val="center"/>
        <w:rPr>
          <w:b/>
        </w:rPr>
      </w:pPr>
    </w:p>
    <w:p w14:paraId="4E207FC2" w14:textId="77777777" w:rsidR="00C92BB1" w:rsidRPr="00924C4F" w:rsidRDefault="00C92BB1" w:rsidP="00C92BB1">
      <w:pPr>
        <w:pStyle w:val="ListParagraph"/>
        <w:ind w:left="360"/>
        <w:jc w:val="both"/>
      </w:pPr>
      <w:r w:rsidRPr="00924C4F">
        <w:t>This Deed of Pledge (hereinafter referred to as “the Deed”) is executed at _______________ on this ___ day of _________ 20___ by</w:t>
      </w:r>
    </w:p>
    <w:p w14:paraId="4E207FC3" w14:textId="77777777" w:rsidR="00C92BB1" w:rsidRPr="00924C4F" w:rsidRDefault="00C92BB1" w:rsidP="00C92BB1">
      <w:pPr>
        <w:pStyle w:val="ListParagraph"/>
        <w:ind w:left="360"/>
        <w:jc w:val="both"/>
      </w:pPr>
    </w:p>
    <w:p w14:paraId="4E207FC4" w14:textId="77777777" w:rsidR="00C92BB1" w:rsidRPr="00924C4F" w:rsidRDefault="00C92BB1" w:rsidP="00C92BB1">
      <w:pPr>
        <w:pStyle w:val="ListParagraph"/>
        <w:ind w:left="360"/>
        <w:jc w:val="both"/>
      </w:pPr>
      <w:r w:rsidRPr="00924C4F">
        <w:t>_______________________________, S/o / d/o / w/o __________________ residing at _____________________ and having his office at ________________________________ *</w:t>
      </w:r>
    </w:p>
    <w:p w14:paraId="4E207FC5" w14:textId="77777777" w:rsidR="00C92BB1" w:rsidRPr="00924C4F" w:rsidRDefault="00C92BB1" w:rsidP="00C92BB1">
      <w:pPr>
        <w:pStyle w:val="ListParagraph"/>
        <w:ind w:left="360"/>
        <w:jc w:val="both"/>
      </w:pPr>
    </w:p>
    <w:p w14:paraId="4E207FC6" w14:textId="77777777" w:rsidR="00C92BB1" w:rsidRPr="00924C4F" w:rsidRDefault="00C92BB1" w:rsidP="00C92BB1">
      <w:pPr>
        <w:pStyle w:val="ListParagraph"/>
        <w:ind w:left="360"/>
        <w:jc w:val="both"/>
      </w:pPr>
      <w:r w:rsidRPr="00924C4F">
        <w:t>_____________________________, a partnership firm registered under the Indian Partnership Act, 1932 and having its office at __________________________________*</w:t>
      </w:r>
    </w:p>
    <w:p w14:paraId="4E207FC7" w14:textId="77777777" w:rsidR="00C92BB1" w:rsidRPr="00924C4F" w:rsidRDefault="00C92BB1" w:rsidP="00C92BB1">
      <w:pPr>
        <w:pStyle w:val="ListParagraph"/>
        <w:ind w:left="360"/>
        <w:jc w:val="both"/>
      </w:pPr>
    </w:p>
    <w:p w14:paraId="4E207FC8" w14:textId="77777777" w:rsidR="00C92BB1" w:rsidRPr="00924C4F" w:rsidRDefault="00C92BB1" w:rsidP="00C92BB1">
      <w:pPr>
        <w:pStyle w:val="ListParagraph"/>
        <w:ind w:left="360"/>
        <w:jc w:val="both"/>
      </w:pPr>
      <w:r w:rsidRPr="00924C4F">
        <w:t>________________________Ltd., incorporated as a company under the Companies Act, 1956/ 2013  and having its registered office at _______________________________________*</w:t>
      </w:r>
    </w:p>
    <w:p w14:paraId="4E207FC9" w14:textId="77777777" w:rsidR="00C92BB1" w:rsidRPr="00924C4F" w:rsidRDefault="00C92BB1" w:rsidP="00C92BB1">
      <w:pPr>
        <w:pStyle w:val="ListParagraph"/>
        <w:ind w:left="360"/>
        <w:jc w:val="both"/>
      </w:pPr>
    </w:p>
    <w:p w14:paraId="4E207FCA" w14:textId="77777777" w:rsidR="00C92BB1" w:rsidRPr="00924C4F" w:rsidRDefault="00C92BB1" w:rsidP="00C92BB1">
      <w:pPr>
        <w:pStyle w:val="ListParagraph"/>
        <w:ind w:left="360"/>
        <w:jc w:val="both"/>
      </w:pPr>
      <w:r w:rsidRPr="00924C4F">
        <w:t>_____________________________, a limited liability partnership firm registered under the Limited Liability Partnership Act, 2008 and having its office at __________________________________*</w:t>
      </w:r>
    </w:p>
    <w:p w14:paraId="4E207FCB" w14:textId="77777777" w:rsidR="00C92BB1" w:rsidRPr="00924C4F" w:rsidRDefault="00C92BB1" w:rsidP="00C92BB1">
      <w:pPr>
        <w:pStyle w:val="ListParagraph"/>
        <w:ind w:left="360"/>
        <w:jc w:val="both"/>
      </w:pPr>
    </w:p>
    <w:p w14:paraId="4E207FCC" w14:textId="77777777" w:rsidR="00C92BB1" w:rsidRPr="00924C4F" w:rsidRDefault="00C92BB1" w:rsidP="00C92BB1">
      <w:pPr>
        <w:pStyle w:val="ListParagraph"/>
        <w:ind w:left="360"/>
        <w:jc w:val="both"/>
      </w:pPr>
      <w:r w:rsidRPr="00924C4F">
        <w:t>(hereinafter referred to as “Clearing Member”  which expression shall unless repugnant to the context thereof include successors, administrators and assigns) in favour of NSE Clearing Limited (Formerly known as National Securities Clearing Corporation Limited),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4E207FCD" w14:textId="77777777" w:rsidR="00C92BB1" w:rsidRPr="00924C4F" w:rsidRDefault="00C92BB1" w:rsidP="00C92BB1">
      <w:pPr>
        <w:pStyle w:val="ListParagraph"/>
        <w:ind w:left="360"/>
        <w:jc w:val="both"/>
      </w:pPr>
      <w:r w:rsidRPr="00924C4F">
        <w:t xml:space="preserve"> </w:t>
      </w:r>
    </w:p>
    <w:p w14:paraId="4E207FCE" w14:textId="77777777" w:rsidR="00C92BB1" w:rsidRPr="00924C4F" w:rsidRDefault="00C92BB1" w:rsidP="00C92BB1">
      <w:pPr>
        <w:pStyle w:val="ListParagraph"/>
        <w:ind w:left="360"/>
        <w:jc w:val="both"/>
      </w:pPr>
      <w:r w:rsidRPr="00924C4F">
        <w:t>WHEREAS</w:t>
      </w:r>
    </w:p>
    <w:p w14:paraId="4E207FCF" w14:textId="77777777" w:rsidR="00C92BB1" w:rsidRPr="00924C4F" w:rsidRDefault="00C92BB1" w:rsidP="00C92BB1">
      <w:pPr>
        <w:pStyle w:val="ListParagraph"/>
        <w:ind w:left="360"/>
        <w:jc w:val="both"/>
      </w:pPr>
    </w:p>
    <w:p w14:paraId="4E207FD0" w14:textId="77777777" w:rsidR="00C92BB1" w:rsidRPr="00924C4F" w:rsidRDefault="00C92BB1" w:rsidP="00C92BB1">
      <w:pPr>
        <w:pStyle w:val="ListParagraph"/>
        <w:ind w:left="360"/>
        <w:jc w:val="both"/>
      </w:pPr>
      <w:r w:rsidRPr="00924C4F">
        <w:t>a)</w:t>
      </w:r>
      <w:r w:rsidRPr="00924C4F">
        <w:tab/>
        <w:t>The Clearing Member is admitted to the Clearing Membership of NCL.</w:t>
      </w:r>
    </w:p>
    <w:p w14:paraId="4E207FD1" w14:textId="77777777" w:rsidR="00C92BB1" w:rsidRPr="00924C4F" w:rsidRDefault="00C92BB1" w:rsidP="00C92BB1">
      <w:pPr>
        <w:pStyle w:val="ListParagraph"/>
        <w:ind w:left="360"/>
        <w:jc w:val="both"/>
      </w:pPr>
    </w:p>
    <w:p w14:paraId="4E207FD2" w14:textId="77777777" w:rsidR="00C92BB1" w:rsidRPr="00924C4F" w:rsidRDefault="00C92BB1" w:rsidP="00C92BB1">
      <w:pPr>
        <w:pStyle w:val="ListParagraph"/>
        <w:ind w:left="360"/>
        <w:jc w:val="both"/>
      </w:pPr>
      <w:r w:rsidRPr="00924C4F">
        <w:t>b)</w:t>
      </w:r>
      <w:r w:rsidRPr="00924C4F">
        <w:tab/>
        <w:t xml:space="preserve">One of the requirement of the clearing Membership is that the Clearing Member shall maintain with NCL security deposits in the form of cash, bank guarantees or securities for the due performance and fulfillment by him/it of his/its engagements, commitments, operations, obligations or liabilities as a Clearing Member including any sums due by him/it to NCL or any other party as decided by NCL arising out of or incidental to any contracts made, executed, undertaken, carried out or entered into by him/it.  </w:t>
      </w:r>
    </w:p>
    <w:p w14:paraId="4E207FD3" w14:textId="77777777" w:rsidR="00C92BB1" w:rsidRPr="00924C4F" w:rsidRDefault="00C92BB1" w:rsidP="00C92BB1">
      <w:pPr>
        <w:pStyle w:val="ListParagraph"/>
        <w:ind w:left="360"/>
        <w:jc w:val="both"/>
      </w:pPr>
    </w:p>
    <w:p w14:paraId="4E207FD4" w14:textId="77777777" w:rsidR="00C92BB1" w:rsidRPr="00924C4F" w:rsidRDefault="00C92BB1" w:rsidP="00C92BB1">
      <w:pPr>
        <w:pStyle w:val="ListParagraph"/>
        <w:ind w:left="360"/>
        <w:jc w:val="both"/>
      </w:pPr>
      <w:r w:rsidRPr="00924C4F">
        <w:t>c)</w:t>
      </w:r>
      <w:r w:rsidRPr="00924C4F">
        <w:tab/>
        <w:t xml:space="preserve">The securities to be deposited by the Clearing Member shall be securities in dematerialised form and as may be approved by NCL from time to time to an extent of Rs. ________ /- (Rupees ________________ only) or of such value as may be specified by NCL from time to time. </w:t>
      </w:r>
    </w:p>
    <w:p w14:paraId="4E207FD5" w14:textId="77777777" w:rsidR="00C92BB1" w:rsidRPr="00924C4F" w:rsidRDefault="00C92BB1" w:rsidP="00C92BB1">
      <w:pPr>
        <w:pStyle w:val="ListParagraph"/>
        <w:ind w:left="360"/>
        <w:jc w:val="both"/>
      </w:pPr>
    </w:p>
    <w:p w14:paraId="4E207FD6" w14:textId="77777777" w:rsidR="00C92BB1" w:rsidRPr="00924C4F" w:rsidRDefault="00C92BB1" w:rsidP="00C92BB1">
      <w:pPr>
        <w:pStyle w:val="ListParagraph"/>
        <w:ind w:left="360"/>
        <w:jc w:val="both"/>
      </w:pPr>
      <w:r w:rsidRPr="00924C4F">
        <w:lastRenderedPageBreak/>
        <w:t>d)</w:t>
      </w:r>
      <w:r w:rsidRPr="00924C4F">
        <w:tab/>
        <w:t xml:space="preserve">The Clearing Members may deposit the securities with such custodians acting as depository participants as may be determined by NCL from time to time or in the alternative the Clearing Members may also make available the dematerialised securities by creating a pledge on the said securities with any depository participant in favour of NCL. </w:t>
      </w:r>
    </w:p>
    <w:p w14:paraId="4E207FD7" w14:textId="77777777" w:rsidR="00C92BB1" w:rsidRPr="00924C4F" w:rsidRDefault="00C92BB1" w:rsidP="00C92BB1">
      <w:pPr>
        <w:pStyle w:val="ListParagraph"/>
        <w:ind w:left="360"/>
        <w:jc w:val="both"/>
      </w:pPr>
    </w:p>
    <w:p w14:paraId="4E207FD8" w14:textId="77777777" w:rsidR="00C92BB1" w:rsidRPr="00924C4F" w:rsidRDefault="00C92BB1" w:rsidP="00C92BB1">
      <w:pPr>
        <w:pStyle w:val="ListParagraph"/>
        <w:ind w:left="360"/>
        <w:jc w:val="both"/>
      </w:pPr>
      <w:r w:rsidRPr="00924C4F">
        <w:t xml:space="preserve">NOW THIS DEED WITNESSETH AS FOLLOWS: </w:t>
      </w:r>
    </w:p>
    <w:p w14:paraId="4E207FD9" w14:textId="77777777" w:rsidR="00C92BB1" w:rsidRPr="00924C4F" w:rsidRDefault="00C92BB1" w:rsidP="00C92BB1">
      <w:pPr>
        <w:pStyle w:val="ListParagraph"/>
        <w:ind w:left="360"/>
        <w:jc w:val="both"/>
      </w:pPr>
    </w:p>
    <w:p w14:paraId="4E207FDA" w14:textId="77777777" w:rsidR="00C92BB1" w:rsidRPr="00924C4F" w:rsidRDefault="00C92BB1" w:rsidP="00C92BB1">
      <w:pPr>
        <w:pStyle w:val="ListParagraph"/>
        <w:ind w:left="360"/>
        <w:jc w:val="both"/>
      </w:pPr>
      <w:r w:rsidRPr="00924C4F">
        <w:t>1.</w:t>
      </w:r>
      <w:r w:rsidRPr="00924C4F">
        <w:tab/>
        <w:t xml:space="preserve">In consideration of NCL having agreed to accept approved dematerialised securities as a security deposit to an extent of Rs.____________ /- (Rupees _______________________________ only), or of such value as may be specified by NCL from time to time, the Clearing Member hereby pledges securities (hereinafter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4E207FDB" w14:textId="77777777" w:rsidR="00C92BB1" w:rsidRPr="00924C4F" w:rsidRDefault="00C92BB1" w:rsidP="00C92BB1">
      <w:pPr>
        <w:pStyle w:val="ListParagraph"/>
        <w:ind w:left="360"/>
        <w:jc w:val="both"/>
      </w:pPr>
    </w:p>
    <w:p w14:paraId="4E207FDC" w14:textId="77777777" w:rsidR="00C92BB1" w:rsidRPr="00924C4F" w:rsidRDefault="00C92BB1" w:rsidP="00C92BB1">
      <w:pPr>
        <w:pStyle w:val="ListParagraph"/>
        <w:ind w:left="360"/>
        <w:jc w:val="both"/>
      </w:pPr>
      <w:r w:rsidRPr="00924C4F">
        <w:t>2.</w:t>
      </w:r>
      <w:r w:rsidRPr="00924C4F">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4E207FDD" w14:textId="77777777" w:rsidR="00C92BB1" w:rsidRPr="00924C4F" w:rsidRDefault="00C92BB1" w:rsidP="00C92BB1">
      <w:pPr>
        <w:pStyle w:val="ListParagraph"/>
        <w:ind w:left="360"/>
        <w:jc w:val="both"/>
      </w:pPr>
    </w:p>
    <w:p w14:paraId="4E207FDE" w14:textId="77777777" w:rsidR="00C92BB1" w:rsidRPr="00924C4F" w:rsidRDefault="00C92BB1" w:rsidP="00C92BB1">
      <w:pPr>
        <w:pStyle w:val="ListParagraph"/>
        <w:ind w:left="360"/>
        <w:jc w:val="both"/>
      </w:pPr>
      <w:r w:rsidRPr="00924C4F">
        <w:t>3.</w:t>
      </w:r>
      <w:r w:rsidRPr="00924C4F">
        <w:tab/>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held</w:t>
      </w:r>
    </w:p>
    <w:p w14:paraId="4E207FDF" w14:textId="77777777" w:rsidR="00C92BB1" w:rsidRPr="00924C4F" w:rsidRDefault="00C92BB1" w:rsidP="00C92BB1">
      <w:pPr>
        <w:pStyle w:val="ListParagraph"/>
        <w:ind w:left="360"/>
        <w:jc w:val="both"/>
      </w:pPr>
    </w:p>
    <w:p w14:paraId="4E207FE0" w14:textId="77777777" w:rsidR="00C92BB1" w:rsidRPr="00924C4F" w:rsidRDefault="00C92BB1" w:rsidP="00C92BB1">
      <w:pPr>
        <w:pStyle w:val="ListParagraph"/>
        <w:ind w:left="360"/>
        <w:jc w:val="both"/>
      </w:pPr>
      <w:r w:rsidRPr="00924C4F">
        <w:t>4.</w:t>
      </w:r>
      <w:r w:rsidRPr="00924C4F">
        <w:tab/>
        <w:t>For the purpose of the clauses (1) (2) and (3), and for the purpose of this Deed, the term “Said Securities” shall mean all the securities lying in the Depository Account No. 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NCL by virtue of this Deed.</w:t>
      </w:r>
    </w:p>
    <w:p w14:paraId="4E207FE1" w14:textId="77777777" w:rsidR="00C92BB1" w:rsidRPr="00924C4F" w:rsidRDefault="00C92BB1" w:rsidP="00C92BB1">
      <w:pPr>
        <w:pStyle w:val="ListParagraph"/>
        <w:ind w:left="360"/>
        <w:jc w:val="both"/>
      </w:pPr>
    </w:p>
    <w:p w14:paraId="4E207FE2" w14:textId="77777777" w:rsidR="00C92BB1" w:rsidRPr="00924C4F" w:rsidRDefault="00C92BB1" w:rsidP="00C92BB1">
      <w:pPr>
        <w:pStyle w:val="ListParagraph"/>
        <w:ind w:left="360"/>
        <w:jc w:val="both"/>
      </w:pPr>
      <w:r w:rsidRPr="00924C4F">
        <w:t>5.</w:t>
      </w:r>
      <w:r w:rsidRPr="00924C4F">
        <w:tab/>
        <w:t>The Clearing Member declares and assures that all the Said Securities are in existence, owned by him/it and free from any prior charge, lien or encumbrance and further that all the Said Securities over which pledge may be created in future would be in existence and owned by him/it at the time of creation of such pledge and that all the Said Securities to be given in future as security to NCL would likewise be unencumbered, absolute and disposable property of the Clearing Member.</w:t>
      </w:r>
    </w:p>
    <w:p w14:paraId="4E207FE3" w14:textId="77777777" w:rsidR="00C92BB1" w:rsidRPr="00924C4F" w:rsidRDefault="00C92BB1" w:rsidP="00C92BB1">
      <w:pPr>
        <w:pStyle w:val="ListParagraph"/>
        <w:ind w:left="360"/>
        <w:jc w:val="both"/>
      </w:pPr>
    </w:p>
    <w:p w14:paraId="4E207FE4" w14:textId="77777777" w:rsidR="00C92BB1" w:rsidRPr="00924C4F" w:rsidRDefault="00C92BB1" w:rsidP="00C92BB1">
      <w:pPr>
        <w:pStyle w:val="ListParagraph"/>
        <w:ind w:left="360"/>
        <w:jc w:val="both"/>
      </w:pPr>
      <w:r w:rsidRPr="00924C4F">
        <w:t>6.</w:t>
      </w:r>
      <w:r w:rsidRPr="00924C4F">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4E207FE5" w14:textId="77777777" w:rsidR="00C92BB1" w:rsidRPr="00924C4F" w:rsidRDefault="00C92BB1" w:rsidP="00C92BB1">
      <w:pPr>
        <w:pStyle w:val="ListParagraph"/>
        <w:ind w:left="360"/>
        <w:jc w:val="both"/>
      </w:pPr>
    </w:p>
    <w:p w14:paraId="4E207FE6" w14:textId="77777777" w:rsidR="00C92BB1" w:rsidRPr="00924C4F" w:rsidRDefault="00C92BB1" w:rsidP="00C92BB1">
      <w:pPr>
        <w:pStyle w:val="ListParagraph"/>
        <w:ind w:left="360"/>
        <w:jc w:val="both"/>
      </w:pPr>
      <w:r w:rsidRPr="00924C4F">
        <w:t>7.</w:t>
      </w:r>
      <w:r w:rsidRPr="00924C4F">
        <w:tab/>
        <w:t xml:space="preserve">The Clearing Member agrees, declares and undertakes that he/it shall be bound and abide by the terms and conditions of the Scheme for the Deposit of securities in dematerialised form as formulated and determined by NCL, for security deposit either in their existing form or as modified/changed/altered /amended from time to time pursuant to requirement/ compliance of Clearing Membership. </w:t>
      </w:r>
    </w:p>
    <w:p w14:paraId="4E207FE7" w14:textId="77777777" w:rsidR="00C92BB1" w:rsidRPr="00924C4F" w:rsidRDefault="00C92BB1" w:rsidP="00C92BB1">
      <w:pPr>
        <w:pStyle w:val="ListParagraph"/>
        <w:ind w:left="360"/>
        <w:jc w:val="both"/>
      </w:pPr>
    </w:p>
    <w:p w14:paraId="4E207FE8" w14:textId="77777777" w:rsidR="00C92BB1" w:rsidRPr="00924C4F" w:rsidRDefault="00C92BB1" w:rsidP="00C92BB1">
      <w:pPr>
        <w:pStyle w:val="ListParagraph"/>
        <w:ind w:left="360"/>
        <w:jc w:val="both"/>
      </w:pPr>
      <w:r w:rsidRPr="00924C4F">
        <w:t>8.</w:t>
      </w:r>
      <w:r w:rsidRPr="00924C4F">
        <w:tab/>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any realised from such pledge/sale/disposal/or other transfer shall be utilised/disbursed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security deposit by NCL in lieu of cash deposits or bank guarantees, which can be invoked and appropriated in a days time and also due to the nature of transactions on NCL. </w:t>
      </w:r>
    </w:p>
    <w:p w14:paraId="4E207FE9" w14:textId="77777777" w:rsidR="00C92BB1" w:rsidRPr="00924C4F" w:rsidRDefault="00C92BB1" w:rsidP="00C92BB1">
      <w:pPr>
        <w:pStyle w:val="ListParagraph"/>
        <w:ind w:left="360"/>
        <w:jc w:val="both"/>
      </w:pPr>
    </w:p>
    <w:p w14:paraId="4E207FEA" w14:textId="77777777" w:rsidR="00C92BB1" w:rsidRPr="00924C4F" w:rsidRDefault="00C92BB1" w:rsidP="00C92BB1">
      <w:pPr>
        <w:pStyle w:val="ListParagraph"/>
        <w:ind w:left="360"/>
        <w:jc w:val="both"/>
      </w:pPr>
      <w:r w:rsidRPr="00924C4F">
        <w:t>9.</w:t>
      </w:r>
      <w:r w:rsidRPr="00924C4F">
        <w:tab/>
        <w:t>The Said Securities pledged as security shall be available at the disposal of NCL as a continuing security and remain available in respect of the obligations, liabilities or commitments of the Clearing Member jointly or severally and may be utilised as such in the discretion of NCL, as if each of the obligations, liabilities or commitments is secured by the Said Securities. This Deed shall not be considered as cancelled or in any way affected on its utilisation for meeting any specific obligation, liability or commitment by NCL but shall continue and remain in operation in respect of all subsequent obligations, liabilities or commitments of the Clearing Member.</w:t>
      </w:r>
    </w:p>
    <w:p w14:paraId="4E207FEB" w14:textId="77777777" w:rsidR="00C92BB1" w:rsidRPr="00924C4F" w:rsidRDefault="00C92BB1" w:rsidP="00C92BB1">
      <w:pPr>
        <w:pStyle w:val="ListParagraph"/>
        <w:ind w:left="360"/>
        <w:jc w:val="both"/>
      </w:pPr>
    </w:p>
    <w:p w14:paraId="4E207FEC" w14:textId="77777777" w:rsidR="00C92BB1" w:rsidRPr="00924C4F" w:rsidRDefault="00C92BB1" w:rsidP="00C92BB1">
      <w:pPr>
        <w:pStyle w:val="ListParagraph"/>
        <w:ind w:left="360"/>
        <w:jc w:val="both"/>
      </w:pPr>
      <w:r w:rsidRPr="00924C4F">
        <w:t>10.</w:t>
      </w:r>
      <w:r w:rsidRPr="00924C4F">
        <w:tab/>
        <w:t>The Clearing Member shall be released from his/its obligations, liabilities under this Deed only when NCL, in writing, expressly provides for the release of the Said Securities.</w:t>
      </w:r>
    </w:p>
    <w:p w14:paraId="4E207FED" w14:textId="77777777" w:rsidR="00C92BB1" w:rsidRPr="00924C4F" w:rsidRDefault="00C92BB1" w:rsidP="00C92BB1">
      <w:pPr>
        <w:pStyle w:val="ListParagraph"/>
        <w:ind w:left="360"/>
        <w:jc w:val="both"/>
      </w:pPr>
    </w:p>
    <w:p w14:paraId="4E207FEE" w14:textId="77777777" w:rsidR="00C92BB1" w:rsidRPr="00924C4F" w:rsidRDefault="00C92BB1" w:rsidP="00C92BB1">
      <w:pPr>
        <w:pStyle w:val="ListParagraph"/>
        <w:ind w:left="360"/>
        <w:jc w:val="both"/>
      </w:pPr>
      <w:r w:rsidRPr="00924C4F">
        <w:lastRenderedPageBreak/>
        <w:t>11.</w:t>
      </w:r>
      <w:r w:rsidRPr="00924C4F">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him/it all expenses incurred by NCL/Custodian for the aforesaid purposes.</w:t>
      </w:r>
    </w:p>
    <w:p w14:paraId="4E207FEF" w14:textId="77777777" w:rsidR="00C92BB1" w:rsidRPr="00924C4F" w:rsidRDefault="00C92BB1" w:rsidP="00C92BB1">
      <w:pPr>
        <w:pStyle w:val="ListParagraph"/>
        <w:ind w:left="360"/>
        <w:jc w:val="both"/>
      </w:pPr>
    </w:p>
    <w:p w14:paraId="4E207FF0" w14:textId="77777777" w:rsidR="00C92BB1" w:rsidRPr="00924C4F" w:rsidRDefault="00C92BB1" w:rsidP="00C92BB1">
      <w:pPr>
        <w:pStyle w:val="ListParagraph"/>
        <w:ind w:left="360"/>
        <w:jc w:val="both"/>
      </w:pPr>
      <w:r w:rsidRPr="00924C4F">
        <w:t>12.</w:t>
      </w:r>
      <w:r w:rsidRPr="00924C4F">
        <w:tab/>
        <w:t>The Clearing Member agrees to execute such further documents whether of a legal nature or otherwise as may be required by NCL for the purpose of giving effect to the provisions of this Deed and also the Scheme for the Deposit of securities in dematerialised form.</w:t>
      </w:r>
    </w:p>
    <w:p w14:paraId="4E207FF1" w14:textId="77777777" w:rsidR="00C92BB1" w:rsidRPr="00924C4F" w:rsidRDefault="00C92BB1" w:rsidP="00C92BB1">
      <w:pPr>
        <w:pStyle w:val="ListParagraph"/>
        <w:ind w:left="360"/>
        <w:jc w:val="both"/>
      </w:pPr>
    </w:p>
    <w:p w14:paraId="4E207FF2" w14:textId="77777777" w:rsidR="00C92BB1" w:rsidRPr="00924C4F" w:rsidRDefault="00C92BB1" w:rsidP="00C92BB1">
      <w:pPr>
        <w:pStyle w:val="ListParagraph"/>
        <w:ind w:left="360"/>
        <w:jc w:val="both"/>
      </w:pPr>
      <w:r w:rsidRPr="00924C4F">
        <w:t>13.</w:t>
      </w:r>
      <w:r w:rsidRPr="00924C4F">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4E207FF3" w14:textId="77777777" w:rsidR="00C92BB1" w:rsidRPr="00924C4F" w:rsidRDefault="00C92BB1" w:rsidP="00C92BB1">
      <w:pPr>
        <w:pStyle w:val="ListParagraph"/>
        <w:ind w:left="360"/>
        <w:jc w:val="both"/>
      </w:pPr>
    </w:p>
    <w:p w14:paraId="4E207FF4" w14:textId="77777777" w:rsidR="00C92BB1" w:rsidRPr="00924C4F" w:rsidRDefault="00C92BB1" w:rsidP="00C92BB1">
      <w:pPr>
        <w:pStyle w:val="ListParagraph"/>
        <w:ind w:left="360"/>
        <w:jc w:val="both"/>
      </w:pPr>
      <w:r w:rsidRPr="00924C4F">
        <w:t>14.</w:t>
      </w:r>
      <w:r w:rsidRPr="00924C4F">
        <w:tab/>
        <w:t>The Clearing Member agrees that NCL shall not be under any liability whatsoever to the Clearing Member or any other person for any loss, damage, expenses, costs etc, arising out of the deposit of the Said Securities, in any manner, due to any cause whatsoever, irrespective of whether the Said Securities shall be in the possession of the N</w:t>
      </w:r>
      <w:r w:rsidR="0037769F" w:rsidRPr="00924C4F">
        <w:t>C</w:t>
      </w:r>
      <w:r w:rsidRPr="00924C4F">
        <w:t>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4E207FF5" w14:textId="77777777" w:rsidR="00C92BB1" w:rsidRPr="00924C4F" w:rsidRDefault="00C92BB1" w:rsidP="00C92BB1">
      <w:pPr>
        <w:pStyle w:val="ListParagraph"/>
        <w:ind w:left="360"/>
        <w:jc w:val="both"/>
      </w:pPr>
    </w:p>
    <w:p w14:paraId="4E207FF6" w14:textId="77777777" w:rsidR="00C92BB1" w:rsidRPr="00924C4F" w:rsidRDefault="00C92BB1" w:rsidP="00C92BB1">
      <w:pPr>
        <w:pStyle w:val="ListParagraph"/>
        <w:ind w:left="360"/>
        <w:jc w:val="both"/>
      </w:pPr>
      <w:r w:rsidRPr="00924C4F">
        <w:t>15.</w:t>
      </w:r>
      <w:r w:rsidRPr="00924C4F">
        <w:tab/>
        <w:t>The Clearing Member undertakes that the deposit of the ‘Said securities’ and the pledge thereof shall be binding on him/it as continuing and that it shall not be prejudiced by his/its failure to comply with the Rules, Bye-laws or Regulation of NCL or any other terms and conditions attendant to the Clearing membership of NCL and that NCL shall be at liberty, without thereby affecting his/its rights against him/it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4E207FF7" w14:textId="77777777" w:rsidR="00C92BB1" w:rsidRPr="00924C4F" w:rsidRDefault="00C92BB1" w:rsidP="00C92BB1">
      <w:pPr>
        <w:pStyle w:val="ListParagraph"/>
        <w:ind w:left="360"/>
        <w:jc w:val="both"/>
      </w:pPr>
    </w:p>
    <w:p w14:paraId="4E207FF8" w14:textId="77777777" w:rsidR="00C92BB1" w:rsidRPr="00924C4F" w:rsidRDefault="00C92BB1" w:rsidP="00C92BB1">
      <w:pPr>
        <w:pStyle w:val="ListParagraph"/>
        <w:ind w:left="360"/>
        <w:jc w:val="both"/>
      </w:pPr>
      <w:r w:rsidRPr="00924C4F">
        <w:t>Executed at _____________ on the day, month and year above mentioned.</w:t>
      </w:r>
    </w:p>
    <w:p w14:paraId="4E207FF9" w14:textId="77777777" w:rsidR="00C92BB1" w:rsidRPr="00924C4F" w:rsidRDefault="00C92BB1" w:rsidP="00C92BB1">
      <w:pPr>
        <w:pStyle w:val="ListParagraph"/>
        <w:ind w:left="360"/>
        <w:jc w:val="both"/>
      </w:pPr>
    </w:p>
    <w:p w14:paraId="4E207FFA" w14:textId="77777777" w:rsidR="00C92BB1" w:rsidRPr="00924C4F" w:rsidRDefault="00C92BB1" w:rsidP="00C92BB1">
      <w:pPr>
        <w:pStyle w:val="ListParagraph"/>
        <w:ind w:left="360"/>
        <w:jc w:val="both"/>
      </w:pPr>
      <w:r w:rsidRPr="00924C4F">
        <w:t>Signed, sealed and delivered by the within named **</w:t>
      </w:r>
    </w:p>
    <w:p w14:paraId="4E207FFB" w14:textId="77777777" w:rsidR="00C92BB1" w:rsidRPr="00924C4F" w:rsidRDefault="00C92BB1" w:rsidP="00C92BB1">
      <w:pPr>
        <w:pStyle w:val="ListParagraph"/>
        <w:ind w:left="360"/>
        <w:jc w:val="both"/>
      </w:pPr>
      <w:r w:rsidRPr="00924C4F">
        <w:t xml:space="preserve">Clearing Member. </w:t>
      </w:r>
    </w:p>
    <w:p w14:paraId="4E207FFC" w14:textId="77777777" w:rsidR="00C92BB1" w:rsidRPr="00924C4F" w:rsidRDefault="00C92BB1" w:rsidP="00C92BB1">
      <w:pPr>
        <w:pStyle w:val="ListParagraph"/>
        <w:ind w:left="360"/>
        <w:jc w:val="both"/>
      </w:pPr>
      <w:r w:rsidRPr="00924C4F">
        <w:t>________________________</w:t>
      </w:r>
    </w:p>
    <w:p w14:paraId="4E207FFD" w14:textId="77777777" w:rsidR="00C92BB1" w:rsidRPr="00924C4F" w:rsidRDefault="00C92BB1" w:rsidP="00C92BB1">
      <w:pPr>
        <w:pStyle w:val="ListParagraph"/>
        <w:ind w:left="360"/>
        <w:jc w:val="both"/>
      </w:pPr>
      <w:r w:rsidRPr="00924C4F">
        <w:t>in the presence of witnesses</w:t>
      </w:r>
    </w:p>
    <w:p w14:paraId="4E207FFE" w14:textId="77777777" w:rsidR="00C92BB1" w:rsidRPr="00924C4F" w:rsidRDefault="00C92BB1" w:rsidP="00C92BB1">
      <w:pPr>
        <w:pStyle w:val="ListParagraph"/>
        <w:ind w:left="360"/>
        <w:jc w:val="both"/>
      </w:pPr>
    </w:p>
    <w:p w14:paraId="4E207FFF" w14:textId="77777777" w:rsidR="00C92BB1" w:rsidRPr="00924C4F" w:rsidRDefault="00C92BB1" w:rsidP="00C92BB1">
      <w:pPr>
        <w:pStyle w:val="ListParagraph"/>
        <w:ind w:left="360"/>
        <w:jc w:val="both"/>
      </w:pPr>
    </w:p>
    <w:p w14:paraId="4E208000" w14:textId="77777777" w:rsidR="00C92BB1" w:rsidRPr="00924C4F" w:rsidRDefault="00C92BB1" w:rsidP="00C92BB1">
      <w:pPr>
        <w:pStyle w:val="ListParagraph"/>
        <w:ind w:left="360"/>
        <w:jc w:val="both"/>
      </w:pPr>
      <w:r w:rsidRPr="00924C4F">
        <w:t>1.</w:t>
      </w:r>
    </w:p>
    <w:p w14:paraId="4E208001" w14:textId="77777777" w:rsidR="00C92BB1" w:rsidRPr="00924C4F" w:rsidRDefault="00C92BB1" w:rsidP="00C92BB1">
      <w:pPr>
        <w:pStyle w:val="ListParagraph"/>
        <w:ind w:left="360"/>
        <w:jc w:val="both"/>
      </w:pPr>
    </w:p>
    <w:p w14:paraId="4E208002" w14:textId="77777777" w:rsidR="00C92BB1" w:rsidRPr="00924C4F" w:rsidRDefault="00C92BB1" w:rsidP="00C92BB1">
      <w:pPr>
        <w:pStyle w:val="ListParagraph"/>
        <w:ind w:left="360"/>
        <w:jc w:val="both"/>
      </w:pPr>
      <w:r w:rsidRPr="00924C4F">
        <w:t>2.</w:t>
      </w:r>
    </w:p>
    <w:p w14:paraId="4E208003" w14:textId="77777777" w:rsidR="00C92BB1" w:rsidRPr="00924C4F" w:rsidRDefault="00C92BB1" w:rsidP="00C92BB1">
      <w:pPr>
        <w:pStyle w:val="ListParagraph"/>
        <w:ind w:left="360"/>
        <w:jc w:val="both"/>
      </w:pPr>
      <w:r w:rsidRPr="00924C4F">
        <w:t>*    strike out whichever is not applicable</w:t>
      </w:r>
    </w:p>
    <w:p w14:paraId="4E208004" w14:textId="77777777" w:rsidR="00C92BB1" w:rsidRPr="00924C4F" w:rsidRDefault="00C92BB1" w:rsidP="00C92BB1">
      <w:pPr>
        <w:pStyle w:val="ListParagraph"/>
        <w:ind w:left="360"/>
        <w:jc w:val="both"/>
      </w:pPr>
      <w:r w:rsidRPr="00924C4F">
        <w:lastRenderedPageBreak/>
        <w:t xml:space="preserve">** To be signed by </w:t>
      </w:r>
    </w:p>
    <w:p w14:paraId="4E208005" w14:textId="77777777" w:rsidR="00C92BB1" w:rsidRPr="00924C4F" w:rsidRDefault="00C92BB1" w:rsidP="00C92BB1">
      <w:pPr>
        <w:pStyle w:val="ListParagraph"/>
        <w:ind w:left="360"/>
        <w:jc w:val="both"/>
      </w:pPr>
      <w:r w:rsidRPr="00924C4F">
        <w:t>the Clearing member in case of individual.</w:t>
      </w:r>
    </w:p>
    <w:p w14:paraId="4E208006" w14:textId="77777777" w:rsidR="00C92BB1" w:rsidRPr="00924C4F" w:rsidRDefault="00C92BB1" w:rsidP="00C92BB1">
      <w:pPr>
        <w:pStyle w:val="ListParagraph"/>
        <w:ind w:left="360"/>
        <w:jc w:val="both"/>
      </w:pPr>
      <w:r w:rsidRPr="00924C4F">
        <w:t>all partners in case of a Partnership firm</w:t>
      </w:r>
    </w:p>
    <w:p w14:paraId="4E208007" w14:textId="77777777" w:rsidR="00C92BB1" w:rsidRPr="00924C4F" w:rsidRDefault="00C92BB1" w:rsidP="00C92BB1">
      <w:pPr>
        <w:pStyle w:val="ListParagraph"/>
        <w:ind w:left="360"/>
        <w:jc w:val="both"/>
      </w:pPr>
      <w:r w:rsidRPr="00924C4F">
        <w:t>by any two of the following persons in the case of a Company:</w:t>
      </w:r>
    </w:p>
    <w:p w14:paraId="4E208008" w14:textId="77777777" w:rsidR="00C92BB1" w:rsidRPr="00924C4F" w:rsidRDefault="00C92BB1" w:rsidP="00C92BB1">
      <w:pPr>
        <w:pStyle w:val="ListParagraph"/>
        <w:ind w:left="360"/>
        <w:jc w:val="both"/>
      </w:pPr>
      <w:r w:rsidRPr="00924C4F">
        <w:t xml:space="preserve">i.  Managing Director </w:t>
      </w:r>
    </w:p>
    <w:p w14:paraId="4E208009" w14:textId="77777777" w:rsidR="00C92BB1" w:rsidRPr="00924C4F" w:rsidRDefault="00C92BB1" w:rsidP="00C92BB1">
      <w:pPr>
        <w:pStyle w:val="ListParagraph"/>
        <w:ind w:left="360"/>
        <w:jc w:val="both"/>
      </w:pPr>
      <w:r w:rsidRPr="00924C4F">
        <w:t>ii. Whole-time Director</w:t>
      </w:r>
    </w:p>
    <w:p w14:paraId="4E20800A" w14:textId="1A0F4D95" w:rsidR="00C92BB1" w:rsidRPr="00924C4F" w:rsidRDefault="00C92BB1" w:rsidP="00C92BB1">
      <w:pPr>
        <w:pStyle w:val="ListParagraph"/>
        <w:ind w:left="360"/>
        <w:jc w:val="both"/>
      </w:pPr>
      <w:r w:rsidRPr="00924C4F">
        <w:t>iii. Directors</w:t>
      </w:r>
    </w:p>
    <w:p w14:paraId="581FFCC8" w14:textId="0C4A76B7" w:rsidR="0023571A" w:rsidRPr="00924C4F" w:rsidRDefault="0023571A">
      <w:pPr>
        <w:autoSpaceDN/>
        <w:spacing w:after="160" w:line="259" w:lineRule="auto"/>
      </w:pPr>
      <w:r w:rsidRPr="00924C4F">
        <w:br w:type="page"/>
      </w:r>
    </w:p>
    <w:p w14:paraId="4E20800B" w14:textId="77777777" w:rsidR="00E550E3" w:rsidRPr="00924C4F" w:rsidRDefault="00E550E3" w:rsidP="002244ED">
      <w:pPr>
        <w:pStyle w:val="Heading1"/>
        <w:numPr>
          <w:ilvl w:val="0"/>
          <w:numId w:val="16"/>
        </w:numPr>
        <w:ind w:left="426" w:hanging="336"/>
        <w:jc w:val="left"/>
      </w:pPr>
      <w:bookmarkStart w:id="72" w:name="_Format_of_deed_1"/>
      <w:bookmarkStart w:id="73" w:name="_Toc196920979"/>
      <w:bookmarkEnd w:id="72"/>
      <w:r w:rsidRPr="00924C4F">
        <w:lastRenderedPageBreak/>
        <w:t>Format of deed of pledge for clearing members for deposit of securities for margin deposit</w:t>
      </w:r>
      <w:bookmarkEnd w:id="73"/>
    </w:p>
    <w:p w14:paraId="4E20800C" w14:textId="77777777" w:rsidR="00B559FE" w:rsidRPr="00924C4F" w:rsidRDefault="00B559FE" w:rsidP="00B559FE">
      <w:pPr>
        <w:adjustRightInd w:val="0"/>
        <w:spacing w:line="240" w:lineRule="atLeast"/>
        <w:ind w:left="360"/>
        <w:jc w:val="both"/>
        <w:rPr>
          <w:i/>
          <w:color w:val="000000"/>
        </w:rPr>
      </w:pPr>
      <w:r w:rsidRPr="00924C4F">
        <w:rPr>
          <w:i/>
          <w:color w:val="000000"/>
        </w:rPr>
        <w:t>Format of deed of pledge for Clearing Members for deposit of securities for margin deposit</w:t>
      </w:r>
    </w:p>
    <w:p w14:paraId="4E20800D" w14:textId="77777777" w:rsidR="00B559FE" w:rsidRPr="00924C4F" w:rsidRDefault="00B559FE" w:rsidP="00B559FE">
      <w:pPr>
        <w:adjustRightInd w:val="0"/>
        <w:spacing w:line="240" w:lineRule="atLeast"/>
        <w:ind w:left="360"/>
        <w:jc w:val="both"/>
        <w:rPr>
          <w:i/>
          <w:color w:val="000000"/>
        </w:rPr>
      </w:pPr>
    </w:p>
    <w:p w14:paraId="4E20800E" w14:textId="77777777" w:rsidR="00B559FE" w:rsidRPr="00924C4F" w:rsidRDefault="00B559FE" w:rsidP="00B559FE">
      <w:pPr>
        <w:pStyle w:val="ListParagraph"/>
        <w:ind w:left="360"/>
        <w:rPr>
          <w:i/>
        </w:rPr>
      </w:pPr>
      <w:r w:rsidRPr="00924C4F">
        <w:rPr>
          <w:i/>
        </w:rPr>
        <w:t>To Be Executed On Non Judicial Stamp Paper Of Rs.600/- Or In Accordance With The Prevailing Rates Applicable In The Place Of Execution, Whichever Is Higher.</w:t>
      </w:r>
    </w:p>
    <w:p w14:paraId="4E20800F" w14:textId="77777777" w:rsidR="00B559FE" w:rsidRPr="00924C4F" w:rsidRDefault="00B559FE" w:rsidP="00B559FE">
      <w:pPr>
        <w:pStyle w:val="ListParagraph"/>
        <w:ind w:left="360"/>
        <w:jc w:val="both"/>
      </w:pPr>
    </w:p>
    <w:p w14:paraId="4E208010" w14:textId="77777777" w:rsidR="00B559FE" w:rsidRPr="00924C4F" w:rsidRDefault="00B559FE" w:rsidP="00B559FE">
      <w:pPr>
        <w:pStyle w:val="ListParagraph"/>
        <w:ind w:left="360"/>
        <w:jc w:val="both"/>
      </w:pPr>
      <w:r w:rsidRPr="00924C4F">
        <w:t>This Deed of Pledge (hereinafter referred to as “the Deed”) is executed at _______________ on this ___ day of _________ 20___ by</w:t>
      </w:r>
    </w:p>
    <w:p w14:paraId="4E208011" w14:textId="77777777" w:rsidR="00B559FE" w:rsidRPr="00924C4F" w:rsidRDefault="00B559FE" w:rsidP="00B559FE">
      <w:pPr>
        <w:pStyle w:val="ListParagraph"/>
        <w:ind w:left="360"/>
        <w:jc w:val="both"/>
      </w:pPr>
    </w:p>
    <w:p w14:paraId="4E208012" w14:textId="77777777" w:rsidR="00B559FE" w:rsidRPr="00924C4F" w:rsidRDefault="00B559FE" w:rsidP="00B559FE">
      <w:pPr>
        <w:pStyle w:val="ListParagraph"/>
        <w:ind w:left="360"/>
        <w:jc w:val="both"/>
      </w:pPr>
      <w:r w:rsidRPr="00924C4F">
        <w:t>_______________________________, S/o / d/o / w/o __________________ residing at _____________________ and having his office at ________________________________ *</w:t>
      </w:r>
    </w:p>
    <w:p w14:paraId="4E208013" w14:textId="77777777" w:rsidR="00B559FE" w:rsidRPr="00924C4F" w:rsidRDefault="00B559FE" w:rsidP="00B559FE">
      <w:pPr>
        <w:pStyle w:val="ListParagraph"/>
        <w:ind w:left="360"/>
        <w:jc w:val="both"/>
      </w:pPr>
    </w:p>
    <w:p w14:paraId="4E208014" w14:textId="77777777" w:rsidR="00B559FE" w:rsidRPr="00924C4F" w:rsidRDefault="00B559FE" w:rsidP="00B559FE">
      <w:pPr>
        <w:pStyle w:val="ListParagraph"/>
        <w:ind w:left="360"/>
        <w:jc w:val="both"/>
      </w:pPr>
      <w:r w:rsidRPr="00924C4F">
        <w:t>_____________________________, a partnership firm registered under the Indian Partnership Act, 1932 and having its office at __________________________________*</w:t>
      </w:r>
    </w:p>
    <w:p w14:paraId="4E208015" w14:textId="77777777" w:rsidR="00B559FE" w:rsidRPr="00924C4F" w:rsidRDefault="00B559FE" w:rsidP="00B559FE">
      <w:pPr>
        <w:pStyle w:val="ListParagraph"/>
        <w:ind w:left="360"/>
        <w:jc w:val="both"/>
      </w:pPr>
    </w:p>
    <w:p w14:paraId="4E208016" w14:textId="77777777" w:rsidR="00B559FE" w:rsidRPr="00924C4F" w:rsidRDefault="00B559FE" w:rsidP="00B559FE">
      <w:pPr>
        <w:pStyle w:val="ListParagraph"/>
        <w:ind w:left="360"/>
        <w:jc w:val="both"/>
      </w:pPr>
      <w:r w:rsidRPr="00924C4F">
        <w:t>________________________Ltd., incorporated as a company under the Companies Act, 1956/ 2013 and having its registered office at _______________________________________*</w:t>
      </w:r>
    </w:p>
    <w:p w14:paraId="4E208017" w14:textId="77777777" w:rsidR="00B559FE" w:rsidRPr="00924C4F" w:rsidRDefault="00B559FE" w:rsidP="00B559FE">
      <w:pPr>
        <w:pStyle w:val="ListParagraph"/>
        <w:ind w:left="360"/>
        <w:jc w:val="both"/>
      </w:pPr>
    </w:p>
    <w:p w14:paraId="4E208018" w14:textId="77777777" w:rsidR="00B559FE" w:rsidRPr="00924C4F" w:rsidRDefault="00B559FE" w:rsidP="00B559FE">
      <w:pPr>
        <w:pStyle w:val="ListParagraph"/>
        <w:ind w:left="360"/>
        <w:jc w:val="both"/>
      </w:pPr>
      <w:r w:rsidRPr="00924C4F">
        <w:t>(hereinafter referred to as “Clearing Member”  which expression shall unless repugnant to the context thereof include successors, administrators and assigns) in favour of   NSE Clearing Limited (Formerly known as National Securities Clearing Corporation Limited),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4E208019" w14:textId="77777777" w:rsidR="00B559FE" w:rsidRPr="00924C4F" w:rsidRDefault="00B559FE" w:rsidP="00B559FE">
      <w:pPr>
        <w:pStyle w:val="ListParagraph"/>
        <w:ind w:left="360"/>
        <w:jc w:val="both"/>
      </w:pPr>
    </w:p>
    <w:p w14:paraId="4E20801A" w14:textId="77777777" w:rsidR="00B559FE" w:rsidRPr="00924C4F" w:rsidRDefault="00B559FE" w:rsidP="00B559FE">
      <w:pPr>
        <w:pStyle w:val="ListParagraph"/>
        <w:ind w:left="360"/>
        <w:jc w:val="both"/>
      </w:pPr>
      <w:r w:rsidRPr="00924C4F">
        <w:t>WHEREAS</w:t>
      </w:r>
    </w:p>
    <w:p w14:paraId="4E20801B" w14:textId="77777777" w:rsidR="00B559FE" w:rsidRPr="00924C4F" w:rsidRDefault="00B559FE" w:rsidP="00B559FE">
      <w:pPr>
        <w:pStyle w:val="ListParagraph"/>
        <w:ind w:left="360"/>
        <w:jc w:val="both"/>
      </w:pPr>
    </w:p>
    <w:p w14:paraId="4E20801C" w14:textId="77777777" w:rsidR="00B559FE" w:rsidRPr="00924C4F" w:rsidRDefault="00B559FE" w:rsidP="00B559FE">
      <w:pPr>
        <w:pStyle w:val="ListParagraph"/>
        <w:ind w:left="360"/>
        <w:jc w:val="both"/>
      </w:pPr>
      <w:r w:rsidRPr="00924C4F">
        <w:t>a)</w:t>
      </w:r>
      <w:r w:rsidRPr="00924C4F">
        <w:tab/>
        <w:t>The Clearing Member is admitted to the Clearing Membership of NCL.</w:t>
      </w:r>
    </w:p>
    <w:p w14:paraId="4E20801D" w14:textId="77777777" w:rsidR="00B559FE" w:rsidRPr="00924C4F" w:rsidRDefault="00B559FE" w:rsidP="00B559FE">
      <w:pPr>
        <w:pStyle w:val="ListParagraph"/>
        <w:ind w:left="360"/>
        <w:jc w:val="both"/>
      </w:pPr>
      <w:r w:rsidRPr="00924C4F">
        <w:t>b)</w:t>
      </w:r>
      <w:r w:rsidRPr="00924C4F">
        <w:tab/>
        <w:t xml:space="preserve">One of the requirement of the Clearing Membership is that the Clearing Member if desirous of availing additional exposure, shall maintain with NCL margin deposit in the form of cash, bank guarantees or securities for the due performance and fulfilment by him/it of his/its engagements, commitments, operations, obligations or liabilities as a Clearing Member including any sums due by him/it to NCL or any other party as decided by NCL arising out of or incidental to any contracts made, executed, undertaken, carried out or entered into by him/it.  </w:t>
      </w:r>
    </w:p>
    <w:p w14:paraId="4E20801E" w14:textId="77777777" w:rsidR="00B559FE" w:rsidRPr="00924C4F" w:rsidRDefault="00B559FE" w:rsidP="00B559FE">
      <w:pPr>
        <w:pStyle w:val="ListParagraph"/>
        <w:ind w:left="360"/>
        <w:jc w:val="both"/>
      </w:pPr>
      <w:r w:rsidRPr="00924C4F">
        <w:t>c)</w:t>
      </w:r>
      <w:r w:rsidRPr="00924C4F">
        <w:tab/>
        <w:t xml:space="preserve">The securities to be deposited by the Clearing Member shall be securities in dematerialised form and as may be approved by NCL from time to time. </w:t>
      </w:r>
    </w:p>
    <w:p w14:paraId="4E20801F" w14:textId="77777777" w:rsidR="00B559FE" w:rsidRPr="00924C4F" w:rsidRDefault="00B559FE" w:rsidP="00B559FE">
      <w:pPr>
        <w:pStyle w:val="ListParagraph"/>
        <w:ind w:left="360"/>
        <w:jc w:val="both"/>
      </w:pPr>
      <w:r w:rsidRPr="00924C4F">
        <w:t>d)</w:t>
      </w:r>
      <w:r w:rsidRPr="00924C4F">
        <w:tab/>
        <w:t xml:space="preserve">The Clearing Members shall deposit the securities with such custodians acting as depository participants as may be determined by NCL from time to time or in the alternative the Clearing Members may also make available the dematerialised securities </w:t>
      </w:r>
      <w:r w:rsidRPr="00924C4F">
        <w:lastRenderedPageBreak/>
        <w:t xml:space="preserve">by creating a pledge on the said securities with any depository participant in favour of NCL. </w:t>
      </w:r>
    </w:p>
    <w:p w14:paraId="4E208020" w14:textId="77777777" w:rsidR="00B559FE" w:rsidRPr="00924C4F" w:rsidRDefault="00B559FE" w:rsidP="00B559FE">
      <w:pPr>
        <w:pStyle w:val="ListParagraph"/>
        <w:ind w:left="360"/>
        <w:jc w:val="both"/>
      </w:pPr>
    </w:p>
    <w:p w14:paraId="4E208021" w14:textId="77777777" w:rsidR="00B559FE" w:rsidRPr="00924C4F" w:rsidRDefault="00B559FE" w:rsidP="00B559FE">
      <w:pPr>
        <w:pStyle w:val="ListParagraph"/>
        <w:ind w:left="360"/>
        <w:jc w:val="both"/>
      </w:pPr>
      <w:r w:rsidRPr="00924C4F">
        <w:t>NOW THIS DEED WITNESSETH AS FOLLOWS:</w:t>
      </w:r>
    </w:p>
    <w:p w14:paraId="4E208022" w14:textId="77777777" w:rsidR="00B559FE" w:rsidRPr="00924C4F" w:rsidRDefault="00B559FE" w:rsidP="00B559FE">
      <w:pPr>
        <w:pStyle w:val="ListParagraph"/>
        <w:ind w:left="360"/>
        <w:jc w:val="both"/>
      </w:pPr>
      <w:r w:rsidRPr="00924C4F">
        <w:t>1.</w:t>
      </w:r>
      <w:r w:rsidRPr="00924C4F">
        <w:tab/>
        <w:t xml:space="preserve">In consideration of NCL having agreed to accept approved dematerialised securities as margin deposit to an extent of Rs._________ /- (Rupees ___________________only), the Clearing Member hereby pledges securities(hereinafter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4E208023" w14:textId="77777777" w:rsidR="00B559FE" w:rsidRPr="00924C4F" w:rsidRDefault="00B559FE" w:rsidP="00B559FE">
      <w:pPr>
        <w:pStyle w:val="ListParagraph"/>
        <w:ind w:left="360"/>
        <w:jc w:val="both"/>
      </w:pPr>
    </w:p>
    <w:p w14:paraId="4E208024" w14:textId="77777777" w:rsidR="00B559FE" w:rsidRPr="00924C4F" w:rsidRDefault="00B559FE" w:rsidP="00B559FE">
      <w:pPr>
        <w:pStyle w:val="ListParagraph"/>
        <w:ind w:left="360"/>
        <w:jc w:val="both"/>
      </w:pPr>
      <w:r w:rsidRPr="00924C4F">
        <w:t>2.</w:t>
      </w:r>
      <w:r w:rsidRPr="00924C4F">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4E208025" w14:textId="77777777" w:rsidR="00B559FE" w:rsidRPr="00924C4F" w:rsidRDefault="00B559FE" w:rsidP="00B559FE">
      <w:pPr>
        <w:pStyle w:val="ListParagraph"/>
        <w:ind w:left="360"/>
        <w:jc w:val="both"/>
      </w:pPr>
    </w:p>
    <w:p w14:paraId="4E208026" w14:textId="77777777" w:rsidR="00B559FE" w:rsidRPr="00924C4F" w:rsidRDefault="00B559FE" w:rsidP="00B559FE">
      <w:pPr>
        <w:pStyle w:val="ListParagraph"/>
        <w:ind w:left="360"/>
        <w:jc w:val="both"/>
      </w:pPr>
      <w:r w:rsidRPr="00924C4F">
        <w:t>3.</w:t>
      </w:r>
      <w:r w:rsidRPr="00924C4F">
        <w:tab/>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held</w:t>
      </w:r>
    </w:p>
    <w:p w14:paraId="4E208027" w14:textId="77777777" w:rsidR="00B559FE" w:rsidRPr="00924C4F" w:rsidRDefault="00B559FE" w:rsidP="00B559FE">
      <w:pPr>
        <w:pStyle w:val="ListParagraph"/>
        <w:ind w:left="360"/>
        <w:jc w:val="both"/>
      </w:pPr>
    </w:p>
    <w:p w14:paraId="4E208028" w14:textId="77777777" w:rsidR="00B559FE" w:rsidRPr="00924C4F" w:rsidRDefault="00B559FE" w:rsidP="00B559FE">
      <w:pPr>
        <w:pStyle w:val="ListParagraph"/>
        <w:ind w:left="360"/>
        <w:jc w:val="both"/>
      </w:pPr>
      <w:r w:rsidRPr="00924C4F">
        <w:t>4.</w:t>
      </w:r>
      <w:r w:rsidRPr="00924C4F">
        <w:tab/>
        <w:t>For the purpose of the clauses (1) (2) and (3),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NCL by virtue of this Deed.</w:t>
      </w:r>
    </w:p>
    <w:p w14:paraId="4E208029" w14:textId="77777777" w:rsidR="00B559FE" w:rsidRPr="00924C4F" w:rsidRDefault="00B559FE" w:rsidP="00B559FE">
      <w:pPr>
        <w:pStyle w:val="ListParagraph"/>
        <w:ind w:left="360"/>
        <w:jc w:val="both"/>
      </w:pPr>
    </w:p>
    <w:p w14:paraId="4E20802A" w14:textId="77777777" w:rsidR="00B559FE" w:rsidRPr="00924C4F" w:rsidDel="0038713C" w:rsidRDefault="00B559FE" w:rsidP="00B559FE">
      <w:pPr>
        <w:pStyle w:val="ListParagraph"/>
        <w:ind w:left="360"/>
        <w:jc w:val="both"/>
      </w:pPr>
      <w:r w:rsidRPr="00924C4F">
        <w:t>5.</w:t>
      </w:r>
    </w:p>
    <w:p w14:paraId="4E20802B" w14:textId="77777777" w:rsidR="00B559FE" w:rsidRPr="00924C4F" w:rsidDel="00C26185" w:rsidRDefault="00B559FE" w:rsidP="00B559FE">
      <w:pPr>
        <w:pStyle w:val="ListParagraph"/>
        <w:numPr>
          <w:ilvl w:val="0"/>
          <w:numId w:val="14"/>
        </w:numPr>
        <w:spacing w:line="240" w:lineRule="atLeast"/>
        <w:ind w:left="709"/>
        <w:jc w:val="both"/>
      </w:pPr>
      <w:r w:rsidRPr="00924C4F">
        <w:t xml:space="preserve">In respect of the Said Securities owned by him / it, the Clearing Member declares and assures that they are in existence, owned by him/it and/or are free from any prior charge, lien or encumbrance and further that the Said Securities over which the pledge may be created in future would be in existence and owned by him/it at the time of creation of such pledge and that the Said Securities to be given in future as security to NCL would likewise be unencumbered, absolute and disposable property of the Clearing Member. </w:t>
      </w:r>
    </w:p>
    <w:p w14:paraId="4E20802C" w14:textId="77777777" w:rsidR="00B559FE" w:rsidRPr="00924C4F" w:rsidRDefault="00B559FE" w:rsidP="00B559FE">
      <w:pPr>
        <w:pStyle w:val="ListParagraph"/>
        <w:numPr>
          <w:ilvl w:val="0"/>
          <w:numId w:val="14"/>
        </w:numPr>
        <w:spacing w:line="240" w:lineRule="atLeast"/>
        <w:ind w:left="709"/>
        <w:jc w:val="both"/>
      </w:pPr>
      <w:r w:rsidRPr="00924C4F">
        <w:t xml:space="preserve">The Clearing Member is permitted to pledge the securities owned by clients in accordance with the provisions of the SEBI Circular Ref: SEBI/HO/MIRSD/DOP/CIR/P/2020/28 dated February 25, 2020 and such other </w:t>
      </w:r>
      <w:r w:rsidRPr="00924C4F">
        <w:lastRenderedPageBreak/>
        <w:t>circulars issued by SEBI in this regard from time to time. Such pledged securities belonging to clients shall be dealt with by NCL in accordance with the provisions of the SEBI Circulars.</w:t>
      </w:r>
    </w:p>
    <w:p w14:paraId="4E20802D" w14:textId="77777777" w:rsidR="00B559FE" w:rsidRPr="00924C4F" w:rsidRDefault="00B559FE" w:rsidP="00B559FE">
      <w:pPr>
        <w:pStyle w:val="ListParagraph"/>
        <w:ind w:left="360"/>
        <w:jc w:val="both"/>
      </w:pPr>
    </w:p>
    <w:p w14:paraId="4E20802E" w14:textId="77777777" w:rsidR="00B559FE" w:rsidRPr="00924C4F" w:rsidRDefault="00B559FE" w:rsidP="00B559FE">
      <w:pPr>
        <w:pStyle w:val="ListParagraph"/>
        <w:ind w:left="360"/>
        <w:jc w:val="both"/>
      </w:pPr>
      <w:r w:rsidRPr="00924C4F">
        <w:t xml:space="preserve"> 6.</w:t>
      </w:r>
      <w:r w:rsidRPr="00924C4F">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4E20802F" w14:textId="77777777" w:rsidR="00B559FE" w:rsidRPr="00924C4F" w:rsidRDefault="00B559FE" w:rsidP="00B559FE">
      <w:pPr>
        <w:pStyle w:val="ListParagraph"/>
        <w:ind w:left="360"/>
        <w:jc w:val="both"/>
      </w:pPr>
    </w:p>
    <w:p w14:paraId="4E208030" w14:textId="77777777" w:rsidR="00B559FE" w:rsidRPr="00924C4F" w:rsidRDefault="00B559FE" w:rsidP="00B559FE">
      <w:pPr>
        <w:pStyle w:val="ListParagraph"/>
        <w:ind w:left="360"/>
        <w:jc w:val="both"/>
      </w:pPr>
      <w:r w:rsidRPr="00924C4F">
        <w:t>7.</w:t>
      </w:r>
      <w:r w:rsidRPr="00924C4F">
        <w:tab/>
        <w:t xml:space="preserve">The Clearing Member agrees, declares and undertakes that he/it shall be bound and abide by the terms and conditions of the Scheme for the Deposit of securities in dematerialised form as formulated and determined by NCL, for margins, considered as margin deposit, either in their existing form or as modified/changed/altered /amended from time to time pursuant to requirement / compliance of Clearing Membership. </w:t>
      </w:r>
    </w:p>
    <w:p w14:paraId="4E208031" w14:textId="77777777" w:rsidR="00B559FE" w:rsidRPr="00924C4F" w:rsidRDefault="00B559FE" w:rsidP="00B559FE">
      <w:pPr>
        <w:pStyle w:val="ListParagraph"/>
        <w:ind w:left="360"/>
        <w:jc w:val="both"/>
      </w:pPr>
    </w:p>
    <w:p w14:paraId="4E208032" w14:textId="77777777" w:rsidR="00B559FE" w:rsidRPr="00924C4F" w:rsidRDefault="00B559FE" w:rsidP="00B559FE">
      <w:pPr>
        <w:pStyle w:val="ListParagraph"/>
        <w:ind w:left="360"/>
        <w:jc w:val="both"/>
      </w:pPr>
      <w:r w:rsidRPr="00924C4F">
        <w:t>8.</w:t>
      </w:r>
      <w:r w:rsidRPr="00924C4F">
        <w:tab/>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any realised from such pledge/sale/disposal/or other transfer shall be utilised/disbursed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margin deposit by NCL in lieu of cash deposits or bank guarantees, which can be invoked and appropriated in a day’s time and also due to the nature of transactions on NCL. </w:t>
      </w:r>
    </w:p>
    <w:p w14:paraId="4E208033" w14:textId="77777777" w:rsidR="00B559FE" w:rsidRPr="00924C4F" w:rsidRDefault="00B559FE" w:rsidP="00B559FE">
      <w:pPr>
        <w:pStyle w:val="ListParagraph"/>
        <w:ind w:left="360"/>
        <w:jc w:val="both"/>
      </w:pPr>
    </w:p>
    <w:p w14:paraId="4E208034" w14:textId="77777777" w:rsidR="00B559FE" w:rsidRPr="00924C4F" w:rsidRDefault="00B559FE" w:rsidP="00B559FE">
      <w:pPr>
        <w:pStyle w:val="ListParagraph"/>
        <w:ind w:left="360"/>
        <w:jc w:val="both"/>
      </w:pPr>
      <w:r w:rsidRPr="00924C4F">
        <w:t>9.</w:t>
      </w:r>
      <w:r w:rsidRPr="00924C4F">
        <w:tab/>
        <w:t>The Said Securities pledged as security shall be available at the disposal of NCL as a continuing security and remain available in respect of the obligations, liabilities or commitments of the Clearing Member jointly or severally and may be utilised as such in the discretion of NCL, as if each of the obligations, liabilities or commitments is secured by the Said Securities. This Deed shall not be considered as cancelled or in any way affected on its utilisation for meeting any specific obligation, liability or commitment by NCL but shall continue and remain in operation in respect of all subsequent obligations, liabilities or commitments of the Clearing Member.</w:t>
      </w:r>
    </w:p>
    <w:p w14:paraId="4E208035" w14:textId="77777777" w:rsidR="00B559FE" w:rsidRPr="00924C4F" w:rsidRDefault="00B559FE" w:rsidP="00B559FE">
      <w:pPr>
        <w:pStyle w:val="ListParagraph"/>
        <w:ind w:left="360"/>
        <w:jc w:val="both"/>
      </w:pPr>
    </w:p>
    <w:p w14:paraId="4E208036" w14:textId="77777777" w:rsidR="00B559FE" w:rsidRPr="00924C4F" w:rsidRDefault="00B559FE" w:rsidP="00B559FE">
      <w:pPr>
        <w:pStyle w:val="ListParagraph"/>
        <w:ind w:left="360"/>
        <w:jc w:val="both"/>
      </w:pPr>
      <w:r w:rsidRPr="00924C4F">
        <w:lastRenderedPageBreak/>
        <w:t>10.</w:t>
      </w:r>
      <w:r w:rsidRPr="00924C4F">
        <w:tab/>
        <w:t>The Clearing Member shall be released from his/her obligations, liabilities under this Deed only when NCL, in writing, expressly provides for the release of the Said Securities.</w:t>
      </w:r>
    </w:p>
    <w:p w14:paraId="4E208037" w14:textId="77777777" w:rsidR="00B559FE" w:rsidRPr="00924C4F" w:rsidRDefault="00B559FE" w:rsidP="00B559FE">
      <w:pPr>
        <w:pStyle w:val="ListParagraph"/>
        <w:ind w:left="360"/>
        <w:jc w:val="both"/>
      </w:pPr>
    </w:p>
    <w:p w14:paraId="4E208038" w14:textId="77777777" w:rsidR="00B559FE" w:rsidRPr="00924C4F" w:rsidRDefault="00B559FE" w:rsidP="00B559FE">
      <w:pPr>
        <w:pStyle w:val="ListParagraph"/>
        <w:ind w:left="360"/>
        <w:jc w:val="both"/>
      </w:pPr>
      <w:r w:rsidRPr="00924C4F">
        <w:t>11.</w:t>
      </w:r>
      <w:r w:rsidRPr="00924C4F">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him/her all expenses incurred by NCL/Custodian for the aforesaid purposes.</w:t>
      </w:r>
    </w:p>
    <w:p w14:paraId="4E208039" w14:textId="77777777" w:rsidR="00B559FE" w:rsidRPr="00924C4F" w:rsidRDefault="00B559FE" w:rsidP="00B559FE">
      <w:pPr>
        <w:pStyle w:val="ListParagraph"/>
        <w:ind w:left="360"/>
        <w:jc w:val="both"/>
      </w:pPr>
    </w:p>
    <w:p w14:paraId="4E20803A" w14:textId="77777777" w:rsidR="00B559FE" w:rsidRPr="00924C4F" w:rsidRDefault="00B559FE" w:rsidP="00B559FE">
      <w:pPr>
        <w:pStyle w:val="ListParagraph"/>
        <w:ind w:left="360"/>
        <w:jc w:val="both"/>
      </w:pPr>
      <w:r w:rsidRPr="00924C4F">
        <w:t>12.</w:t>
      </w:r>
      <w:r w:rsidRPr="00924C4F">
        <w:tab/>
        <w:t>The Clearing Member agrees to execute such further documents whether of a legal nature or otherwise as may be required by NCL for the purpose of giving effect to the provisions of this Deed and also the Scheme for the Deposit of securities in dematerialised form.</w:t>
      </w:r>
    </w:p>
    <w:p w14:paraId="4E20803B" w14:textId="77777777" w:rsidR="00B559FE" w:rsidRPr="00924C4F" w:rsidRDefault="00B559FE" w:rsidP="00B559FE">
      <w:pPr>
        <w:pStyle w:val="ListParagraph"/>
        <w:ind w:left="360"/>
        <w:jc w:val="both"/>
      </w:pPr>
    </w:p>
    <w:p w14:paraId="4E20803C" w14:textId="77777777" w:rsidR="00B559FE" w:rsidRPr="00924C4F" w:rsidRDefault="00B559FE" w:rsidP="00B559FE">
      <w:pPr>
        <w:pStyle w:val="ListParagraph"/>
        <w:ind w:left="360"/>
        <w:jc w:val="both"/>
      </w:pPr>
      <w:r w:rsidRPr="00924C4F">
        <w:t>13.</w:t>
      </w:r>
      <w:r w:rsidRPr="00924C4F">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4E20803D" w14:textId="77777777" w:rsidR="00B559FE" w:rsidRPr="00924C4F" w:rsidRDefault="00B559FE" w:rsidP="00B559FE">
      <w:pPr>
        <w:pStyle w:val="ListParagraph"/>
        <w:ind w:left="360"/>
        <w:jc w:val="both"/>
      </w:pPr>
    </w:p>
    <w:p w14:paraId="4E20803E" w14:textId="77777777" w:rsidR="00B559FE" w:rsidRPr="00924C4F" w:rsidRDefault="00B559FE" w:rsidP="00B559FE">
      <w:pPr>
        <w:pStyle w:val="ListParagraph"/>
        <w:ind w:left="360"/>
        <w:jc w:val="both"/>
      </w:pPr>
      <w:r w:rsidRPr="00924C4F">
        <w:t>14.</w:t>
      </w:r>
      <w:r w:rsidRPr="00924C4F">
        <w:tab/>
        <w:t>The Clearing Member agrees that NCL shall not be under any liability whatsoever to the Clearing Member or any other person for any loss, damage, expenses, costs etc, arising out of the deposit of the Said Securities, in any manner, due to any cause, whatsoever, irrespective of whether the Said Securities shall be in the possession of the NCL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4E20803F" w14:textId="77777777" w:rsidR="00B559FE" w:rsidRPr="00924C4F" w:rsidRDefault="00B559FE" w:rsidP="00B559FE">
      <w:pPr>
        <w:pStyle w:val="ListParagraph"/>
        <w:ind w:left="360"/>
        <w:jc w:val="both"/>
      </w:pPr>
    </w:p>
    <w:p w14:paraId="4E208040" w14:textId="77777777" w:rsidR="00B559FE" w:rsidRPr="00924C4F" w:rsidRDefault="00B559FE" w:rsidP="00B559FE">
      <w:pPr>
        <w:pStyle w:val="ListParagraph"/>
        <w:ind w:left="360"/>
        <w:jc w:val="both"/>
      </w:pPr>
      <w:r w:rsidRPr="00924C4F">
        <w:t>15.</w:t>
      </w:r>
      <w:r w:rsidRPr="00924C4F">
        <w:tab/>
        <w:t>The Clearing Member undertakes that the deposit of the ‘Said securities’ and the pledge thereof shall be binding on him/them as continuing and that it shall not be prejudiced by his/its failure to comply with the Rules, Bye-laws or Regulation of NCL or any other terms and conditions attendant to the Clearing membership of NCL and that NCL shall be at liberty, without thereby affecting its rights against him/ 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4E208041" w14:textId="77777777" w:rsidR="00B559FE" w:rsidRPr="00924C4F" w:rsidRDefault="00B559FE" w:rsidP="00B559FE">
      <w:pPr>
        <w:pStyle w:val="ListParagraph"/>
        <w:ind w:left="360"/>
        <w:jc w:val="both"/>
      </w:pPr>
    </w:p>
    <w:p w14:paraId="4E208042" w14:textId="77777777" w:rsidR="00B559FE" w:rsidRPr="00924C4F" w:rsidRDefault="00B559FE" w:rsidP="00B559FE">
      <w:pPr>
        <w:pStyle w:val="ListParagraph"/>
        <w:ind w:left="360"/>
        <w:jc w:val="both"/>
      </w:pPr>
      <w:r w:rsidRPr="00924C4F">
        <w:t>Executed at _____________ on the day, month and year above mentioned.</w:t>
      </w:r>
    </w:p>
    <w:p w14:paraId="4E208043" w14:textId="77777777" w:rsidR="00B559FE" w:rsidRPr="00924C4F" w:rsidRDefault="00B559FE" w:rsidP="00B559FE">
      <w:pPr>
        <w:pStyle w:val="ListParagraph"/>
        <w:ind w:left="360"/>
        <w:jc w:val="both"/>
      </w:pPr>
      <w:r w:rsidRPr="00924C4F">
        <w:t xml:space="preserve"> </w:t>
      </w:r>
    </w:p>
    <w:p w14:paraId="4E208044" w14:textId="77777777" w:rsidR="00B559FE" w:rsidRPr="00924C4F" w:rsidRDefault="00B559FE" w:rsidP="00B559FE">
      <w:pPr>
        <w:pStyle w:val="ListParagraph"/>
        <w:ind w:left="360"/>
        <w:jc w:val="both"/>
      </w:pPr>
      <w:r w:rsidRPr="00924C4F">
        <w:t>Signed, sealed and delivered by the within named **</w:t>
      </w:r>
    </w:p>
    <w:p w14:paraId="4E208045" w14:textId="77777777" w:rsidR="00B559FE" w:rsidRPr="00924C4F" w:rsidRDefault="00B559FE" w:rsidP="00B559FE">
      <w:pPr>
        <w:pStyle w:val="ListParagraph"/>
        <w:ind w:left="360"/>
        <w:jc w:val="both"/>
      </w:pPr>
      <w:r w:rsidRPr="00924C4F">
        <w:t xml:space="preserve">Clearing Member. </w:t>
      </w:r>
    </w:p>
    <w:p w14:paraId="4E208046" w14:textId="77777777" w:rsidR="00B559FE" w:rsidRPr="00924C4F" w:rsidRDefault="00B559FE" w:rsidP="00B559FE">
      <w:pPr>
        <w:pStyle w:val="ListParagraph"/>
        <w:ind w:left="360"/>
        <w:jc w:val="both"/>
      </w:pPr>
      <w:r w:rsidRPr="00924C4F">
        <w:t>in the presence of witnesses</w:t>
      </w:r>
    </w:p>
    <w:p w14:paraId="4E208047" w14:textId="77777777" w:rsidR="00B559FE" w:rsidRPr="00924C4F" w:rsidRDefault="00B559FE" w:rsidP="00B559FE">
      <w:pPr>
        <w:pStyle w:val="ListParagraph"/>
        <w:ind w:left="360"/>
        <w:jc w:val="both"/>
      </w:pPr>
      <w:r w:rsidRPr="00924C4F">
        <w:t>1.</w:t>
      </w:r>
    </w:p>
    <w:p w14:paraId="4E208048" w14:textId="77777777" w:rsidR="00B559FE" w:rsidRPr="00924C4F" w:rsidRDefault="00B559FE" w:rsidP="00B559FE">
      <w:pPr>
        <w:pStyle w:val="ListParagraph"/>
        <w:ind w:left="360"/>
        <w:jc w:val="both"/>
      </w:pPr>
      <w:r w:rsidRPr="00924C4F">
        <w:t>2.</w:t>
      </w:r>
    </w:p>
    <w:p w14:paraId="4E208049" w14:textId="77777777" w:rsidR="00B559FE" w:rsidRPr="00924C4F" w:rsidRDefault="00B559FE" w:rsidP="00B559FE">
      <w:pPr>
        <w:pStyle w:val="ListParagraph"/>
        <w:ind w:left="360"/>
        <w:jc w:val="both"/>
      </w:pPr>
      <w:r w:rsidRPr="00924C4F">
        <w:t>*    strike out whichever is not applicable</w:t>
      </w:r>
    </w:p>
    <w:p w14:paraId="4E20804A" w14:textId="77777777" w:rsidR="00B559FE" w:rsidRPr="00924C4F" w:rsidRDefault="00B559FE" w:rsidP="00B559FE">
      <w:pPr>
        <w:pStyle w:val="ListParagraph"/>
        <w:ind w:left="360"/>
        <w:jc w:val="both"/>
      </w:pPr>
      <w:r w:rsidRPr="00924C4F">
        <w:lastRenderedPageBreak/>
        <w:t xml:space="preserve">** To be signed by </w:t>
      </w:r>
    </w:p>
    <w:p w14:paraId="4E20804B" w14:textId="77777777" w:rsidR="00B559FE" w:rsidRPr="00924C4F" w:rsidRDefault="00B559FE" w:rsidP="00B559FE">
      <w:pPr>
        <w:pStyle w:val="ListParagraph"/>
        <w:ind w:left="360"/>
        <w:jc w:val="both"/>
      </w:pPr>
      <w:r w:rsidRPr="00924C4F">
        <w:t>the Clearing member in case of individual.</w:t>
      </w:r>
    </w:p>
    <w:p w14:paraId="4E20804C" w14:textId="77777777" w:rsidR="00B559FE" w:rsidRPr="00924C4F" w:rsidRDefault="00B559FE" w:rsidP="00B559FE">
      <w:pPr>
        <w:pStyle w:val="ListParagraph"/>
        <w:ind w:left="360"/>
        <w:jc w:val="both"/>
      </w:pPr>
      <w:r w:rsidRPr="00924C4F">
        <w:t>all partners in case of a Partnership firm</w:t>
      </w:r>
    </w:p>
    <w:p w14:paraId="4E20804D" w14:textId="77777777" w:rsidR="00B559FE" w:rsidRPr="00924C4F" w:rsidRDefault="00B559FE" w:rsidP="00B559FE">
      <w:pPr>
        <w:pStyle w:val="ListParagraph"/>
        <w:ind w:left="360"/>
        <w:jc w:val="both"/>
      </w:pPr>
      <w:r w:rsidRPr="00924C4F">
        <w:t>by any two of the following persons in the case of a Company:</w:t>
      </w:r>
    </w:p>
    <w:p w14:paraId="4E20804E" w14:textId="77777777" w:rsidR="00B559FE" w:rsidRPr="00924C4F" w:rsidRDefault="00B559FE" w:rsidP="00B559FE">
      <w:pPr>
        <w:pStyle w:val="ListParagraph"/>
        <w:ind w:left="360"/>
        <w:jc w:val="both"/>
      </w:pPr>
      <w:r w:rsidRPr="00924C4F">
        <w:t xml:space="preserve">i. Managing Director </w:t>
      </w:r>
    </w:p>
    <w:p w14:paraId="4E20804F" w14:textId="77777777" w:rsidR="00B559FE" w:rsidRPr="00924C4F" w:rsidRDefault="00B559FE" w:rsidP="00B559FE">
      <w:pPr>
        <w:pStyle w:val="ListParagraph"/>
        <w:ind w:left="360"/>
        <w:jc w:val="both"/>
      </w:pPr>
      <w:r w:rsidRPr="00924C4F">
        <w:t>ii. Whole-time Director</w:t>
      </w:r>
    </w:p>
    <w:p w14:paraId="4E208050" w14:textId="77777777" w:rsidR="00B559FE" w:rsidRPr="00924C4F" w:rsidRDefault="00B559FE" w:rsidP="00B559FE">
      <w:pPr>
        <w:pStyle w:val="ListParagraph"/>
        <w:ind w:left="360"/>
        <w:jc w:val="both"/>
      </w:pPr>
      <w:r w:rsidRPr="00924C4F">
        <w:t>iii. Director</w:t>
      </w:r>
    </w:p>
    <w:p w14:paraId="4E208051" w14:textId="18F3E312" w:rsidR="001736AC" w:rsidRPr="00924C4F" w:rsidRDefault="00E550E3" w:rsidP="00E550E3">
      <w:pPr>
        <w:tabs>
          <w:tab w:val="left" w:pos="2355"/>
        </w:tabs>
        <w:spacing w:line="240" w:lineRule="atLeast"/>
        <w:jc w:val="both"/>
      </w:pPr>
      <w:r w:rsidRPr="00924C4F">
        <w:tab/>
      </w:r>
    </w:p>
    <w:p w14:paraId="5F5AE2DC" w14:textId="77777777" w:rsidR="001736AC" w:rsidRPr="00924C4F" w:rsidRDefault="001736AC">
      <w:pPr>
        <w:autoSpaceDN/>
        <w:spacing w:after="160" w:line="259" w:lineRule="auto"/>
      </w:pPr>
      <w:r w:rsidRPr="00924C4F">
        <w:br w:type="page"/>
      </w:r>
    </w:p>
    <w:p w14:paraId="0AAFE514" w14:textId="77777777" w:rsidR="00E550E3" w:rsidRPr="00924C4F" w:rsidRDefault="00E550E3" w:rsidP="00E550E3">
      <w:pPr>
        <w:tabs>
          <w:tab w:val="left" w:pos="2355"/>
        </w:tabs>
        <w:spacing w:line="240" w:lineRule="atLeast"/>
        <w:jc w:val="both"/>
      </w:pPr>
    </w:p>
    <w:p w14:paraId="4E208052" w14:textId="77777777" w:rsidR="00A15F64" w:rsidRPr="00924C4F" w:rsidRDefault="00A15F64" w:rsidP="002244ED">
      <w:pPr>
        <w:pStyle w:val="Heading1"/>
        <w:numPr>
          <w:ilvl w:val="0"/>
          <w:numId w:val="16"/>
        </w:numPr>
        <w:ind w:left="426" w:hanging="336"/>
        <w:jc w:val="left"/>
      </w:pPr>
      <w:bookmarkStart w:id="74" w:name="_Format_of_Deed_2"/>
      <w:bookmarkStart w:id="75" w:name="_Toc196920980"/>
      <w:r w:rsidRPr="00924C4F">
        <w:t>Format of Deed of Pledge for Clearing Members for deposit of Commodities for margin deposit in Commodities Derivatives Segment</w:t>
      </w:r>
      <w:bookmarkEnd w:id="75"/>
    </w:p>
    <w:bookmarkEnd w:id="74"/>
    <w:p w14:paraId="4E208053" w14:textId="77777777" w:rsidR="007C756F" w:rsidRPr="00924C4F" w:rsidRDefault="007C756F" w:rsidP="00972B1F">
      <w:pPr>
        <w:spacing w:line="240" w:lineRule="atLeast"/>
        <w:jc w:val="both"/>
      </w:pPr>
    </w:p>
    <w:p w14:paraId="4E208054" w14:textId="77777777" w:rsidR="00A15F64" w:rsidRPr="00924C4F" w:rsidRDefault="00A15F64" w:rsidP="00972B1F">
      <w:pPr>
        <w:spacing w:line="240" w:lineRule="atLeast"/>
        <w:jc w:val="both"/>
      </w:pPr>
    </w:p>
    <w:p w14:paraId="4E208055" w14:textId="77777777" w:rsidR="00A15F64" w:rsidRPr="00924C4F" w:rsidRDefault="00A15F64" w:rsidP="00A15F64">
      <w:pPr>
        <w:spacing w:line="276" w:lineRule="auto"/>
        <w:rPr>
          <w:i/>
        </w:rPr>
      </w:pPr>
      <w:r w:rsidRPr="00924C4F">
        <w:rPr>
          <w:i/>
        </w:rPr>
        <w:t>To Be Executed On Non Judicial Stamp Paper Of Rs.600/- Or In Accordance With The Prevailing Rates Applicable In The Place Of Execution, Whichever Is Higher.</w:t>
      </w:r>
    </w:p>
    <w:p w14:paraId="4E208056" w14:textId="77777777" w:rsidR="00A15F64" w:rsidRPr="00924C4F" w:rsidRDefault="00A15F64" w:rsidP="00A15F64">
      <w:pPr>
        <w:pStyle w:val="ListParagraph"/>
        <w:spacing w:line="276" w:lineRule="auto"/>
        <w:ind w:left="360"/>
        <w:jc w:val="both"/>
      </w:pPr>
    </w:p>
    <w:p w14:paraId="4E208057" w14:textId="77777777" w:rsidR="00A15F64" w:rsidRPr="00924C4F" w:rsidRDefault="00A15F64" w:rsidP="00A15F64">
      <w:pPr>
        <w:pStyle w:val="ListParagraph"/>
        <w:spacing w:line="276" w:lineRule="auto"/>
        <w:ind w:left="360"/>
        <w:jc w:val="both"/>
      </w:pPr>
      <w:r w:rsidRPr="00924C4F">
        <w:t>This Deed of Pledge (hereinafter referred to as “the Deed”) is executed at _______________ on this ___ day of _________ 20___ by</w:t>
      </w:r>
    </w:p>
    <w:p w14:paraId="4E208058" w14:textId="77777777" w:rsidR="00A15F64" w:rsidRPr="00924C4F" w:rsidRDefault="00A15F64" w:rsidP="00A15F64">
      <w:pPr>
        <w:pStyle w:val="ListParagraph"/>
        <w:spacing w:line="276" w:lineRule="auto"/>
        <w:ind w:left="360"/>
        <w:jc w:val="both"/>
      </w:pPr>
    </w:p>
    <w:p w14:paraId="4E208059" w14:textId="77777777" w:rsidR="00A15F64" w:rsidRPr="00924C4F" w:rsidRDefault="00A15F64" w:rsidP="00A15F64">
      <w:pPr>
        <w:pStyle w:val="ListParagraph"/>
        <w:spacing w:line="276" w:lineRule="auto"/>
        <w:ind w:left="360"/>
        <w:jc w:val="both"/>
      </w:pPr>
      <w:r w:rsidRPr="00924C4F">
        <w:t>_______________________________, S/o / d/o / w/o __________________ residing at _____________________ and having his office at ________________________________ *</w:t>
      </w:r>
    </w:p>
    <w:p w14:paraId="4E20805A" w14:textId="77777777" w:rsidR="00A15F64" w:rsidRPr="00924C4F" w:rsidRDefault="00A15F64" w:rsidP="00A15F64">
      <w:pPr>
        <w:pStyle w:val="ListParagraph"/>
        <w:spacing w:line="276" w:lineRule="auto"/>
        <w:ind w:left="360"/>
        <w:jc w:val="both"/>
      </w:pPr>
    </w:p>
    <w:p w14:paraId="4E20805B" w14:textId="77777777" w:rsidR="00A15F64" w:rsidRPr="00924C4F" w:rsidRDefault="00A15F64" w:rsidP="00A15F64">
      <w:pPr>
        <w:pStyle w:val="ListParagraph"/>
        <w:spacing w:line="276" w:lineRule="auto"/>
        <w:ind w:left="360"/>
        <w:jc w:val="both"/>
      </w:pPr>
      <w:r w:rsidRPr="00924C4F">
        <w:t>_____________________________, a partnership firm registered under the Indian Partnership Act, 1932 and having its office at __________________________________*</w:t>
      </w:r>
    </w:p>
    <w:p w14:paraId="4E20805C" w14:textId="77777777" w:rsidR="00A15F64" w:rsidRPr="00924C4F" w:rsidRDefault="00A15F64" w:rsidP="00A15F64">
      <w:pPr>
        <w:pStyle w:val="ListParagraph"/>
        <w:spacing w:line="276" w:lineRule="auto"/>
        <w:ind w:left="360"/>
        <w:jc w:val="both"/>
      </w:pPr>
    </w:p>
    <w:p w14:paraId="4E20805D" w14:textId="77777777" w:rsidR="00A15F64" w:rsidRPr="00924C4F" w:rsidRDefault="00A15F64" w:rsidP="00A15F64">
      <w:pPr>
        <w:pStyle w:val="ListParagraph"/>
        <w:spacing w:line="276" w:lineRule="auto"/>
        <w:ind w:left="360"/>
        <w:jc w:val="both"/>
      </w:pPr>
      <w:r w:rsidRPr="00924C4F">
        <w:t>________________________Ltd., incorporated as a company under the Companies Act, 1956/ 2013 and having its registered office at _______________________________________*</w:t>
      </w:r>
    </w:p>
    <w:p w14:paraId="4E20805E" w14:textId="77777777" w:rsidR="00A15F64" w:rsidRPr="00924C4F" w:rsidRDefault="00A15F64" w:rsidP="00A15F64">
      <w:pPr>
        <w:pStyle w:val="ListParagraph"/>
        <w:spacing w:line="276" w:lineRule="auto"/>
        <w:ind w:left="360"/>
        <w:jc w:val="both"/>
      </w:pPr>
    </w:p>
    <w:p w14:paraId="4E20805F" w14:textId="77777777" w:rsidR="00A15F64" w:rsidRPr="00924C4F" w:rsidRDefault="00A15F64" w:rsidP="00A15F64">
      <w:pPr>
        <w:pStyle w:val="ListParagraph"/>
        <w:spacing w:line="276" w:lineRule="auto"/>
        <w:ind w:left="360"/>
        <w:jc w:val="both"/>
      </w:pPr>
      <w:r w:rsidRPr="00924C4F">
        <w:t>(hereinafter referred to as “Clearing Member”  which expression shall unless repugnant to the context thereof include successors, administrators and assigns) in favour of   NSE Clearing Limited (Formerly known as National Securities Clearing Corporation Limited),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4E208060" w14:textId="77777777" w:rsidR="00A15F64" w:rsidRPr="00924C4F" w:rsidRDefault="00A15F64" w:rsidP="00A15F64">
      <w:pPr>
        <w:pStyle w:val="ListParagraph"/>
        <w:spacing w:line="276" w:lineRule="auto"/>
        <w:ind w:left="360"/>
        <w:jc w:val="both"/>
      </w:pPr>
    </w:p>
    <w:p w14:paraId="4E208061" w14:textId="77777777" w:rsidR="00A15F64" w:rsidRPr="00924C4F" w:rsidRDefault="00A15F64" w:rsidP="00A15F64">
      <w:pPr>
        <w:pStyle w:val="ListParagraph"/>
        <w:spacing w:line="276" w:lineRule="auto"/>
        <w:ind w:left="360"/>
        <w:jc w:val="both"/>
      </w:pPr>
      <w:r w:rsidRPr="00924C4F">
        <w:t>WHEREAS</w:t>
      </w:r>
    </w:p>
    <w:p w14:paraId="4E208062" w14:textId="77777777" w:rsidR="00A15F64" w:rsidRPr="00924C4F" w:rsidRDefault="00A15F64" w:rsidP="00A15F64">
      <w:pPr>
        <w:pStyle w:val="ListParagraph"/>
        <w:spacing w:line="276" w:lineRule="auto"/>
        <w:ind w:left="360"/>
        <w:jc w:val="both"/>
      </w:pPr>
    </w:p>
    <w:p w14:paraId="4E208063" w14:textId="77777777" w:rsidR="00A15F64" w:rsidRPr="00924C4F" w:rsidRDefault="00A15F64" w:rsidP="00A15F64">
      <w:pPr>
        <w:pStyle w:val="ListParagraph"/>
        <w:spacing w:line="276" w:lineRule="auto"/>
        <w:ind w:left="360"/>
        <w:jc w:val="both"/>
      </w:pPr>
      <w:r w:rsidRPr="00924C4F">
        <w:t>a)</w:t>
      </w:r>
      <w:r w:rsidRPr="00924C4F">
        <w:tab/>
        <w:t>The Clearing Member is admitted to the Clearing Membership of NCL.</w:t>
      </w:r>
    </w:p>
    <w:p w14:paraId="4E208064" w14:textId="77777777" w:rsidR="00A15F64" w:rsidRPr="00924C4F" w:rsidRDefault="00A15F64" w:rsidP="00A15F64">
      <w:pPr>
        <w:pStyle w:val="ListParagraph"/>
        <w:spacing w:line="276" w:lineRule="auto"/>
        <w:ind w:left="360"/>
        <w:jc w:val="both"/>
      </w:pPr>
    </w:p>
    <w:p w14:paraId="4E208065" w14:textId="77777777" w:rsidR="00A15F64" w:rsidRPr="00924C4F" w:rsidRDefault="00A15F64" w:rsidP="00A15F64">
      <w:pPr>
        <w:pStyle w:val="ListParagraph"/>
        <w:spacing w:line="276" w:lineRule="auto"/>
        <w:ind w:left="360"/>
        <w:jc w:val="both"/>
      </w:pPr>
      <w:r w:rsidRPr="00924C4F">
        <w:t>b)</w:t>
      </w:r>
      <w:r w:rsidRPr="00924C4F">
        <w:tab/>
        <w:t xml:space="preserve">One of the requirement of the Clearing Membership in Commodities Derivatives  Segment is that the Clearing Member if desirous of availing additional exposure, shall maintain with NCL margin deposit in the form of cash, bank guarantees, securities, commodities including Gold and /or Silver for the due performance and fulfilment by him/it of his/its engagements, commitments, operations, obligations or liabilities as a </w:t>
      </w:r>
      <w:r w:rsidRPr="00924C4F">
        <w:lastRenderedPageBreak/>
        <w:t xml:space="preserve">Clearing Member including any sums due by him/it to NCL or any other party as decided by NCL arising out of or incidental to any contracts made, executed, undertaken, carried out or entered into by him/it.  </w:t>
      </w:r>
    </w:p>
    <w:p w14:paraId="4E208066" w14:textId="77777777" w:rsidR="00A15F64" w:rsidRPr="00924C4F" w:rsidRDefault="00A15F64" w:rsidP="00A15F64">
      <w:pPr>
        <w:pStyle w:val="ListParagraph"/>
        <w:spacing w:line="276" w:lineRule="auto"/>
        <w:ind w:left="360"/>
        <w:jc w:val="both"/>
      </w:pPr>
    </w:p>
    <w:p w14:paraId="4E208067" w14:textId="77777777" w:rsidR="00A15F64" w:rsidRPr="00924C4F" w:rsidRDefault="00A15F64" w:rsidP="00A15F64">
      <w:pPr>
        <w:pStyle w:val="ListParagraph"/>
        <w:spacing w:line="276" w:lineRule="auto"/>
        <w:ind w:left="360"/>
        <w:jc w:val="both"/>
      </w:pPr>
      <w:r w:rsidRPr="00924C4F">
        <w:t>c)</w:t>
      </w:r>
      <w:r w:rsidRPr="00924C4F">
        <w:tab/>
        <w:t xml:space="preserve">The commodities including Gold and Silver to be deposited by the Clearing Member shall be as specified by NCL from time to time as being Permitted Commodities. </w:t>
      </w:r>
    </w:p>
    <w:p w14:paraId="4E208068" w14:textId="77777777" w:rsidR="00A15F64" w:rsidRPr="00924C4F" w:rsidRDefault="00A15F64" w:rsidP="00A15F64">
      <w:pPr>
        <w:pStyle w:val="ListParagraph"/>
        <w:spacing w:line="276" w:lineRule="auto"/>
        <w:ind w:left="360"/>
        <w:jc w:val="both"/>
      </w:pPr>
    </w:p>
    <w:p w14:paraId="4E208069" w14:textId="77777777" w:rsidR="00A15F64" w:rsidRPr="00924C4F" w:rsidRDefault="00A15F64" w:rsidP="00A15F64">
      <w:pPr>
        <w:pStyle w:val="ListParagraph"/>
        <w:spacing w:line="276" w:lineRule="auto"/>
        <w:ind w:left="360"/>
        <w:jc w:val="both"/>
      </w:pPr>
      <w:r w:rsidRPr="00924C4F">
        <w:t>d)</w:t>
      </w:r>
      <w:r w:rsidRPr="00924C4F">
        <w:tab/>
        <w:t>The Clearing Members shall deposit the commodities with the designated service provider as prescribed by NCL from time to time. The commodities deposited with designated service provider shall be subject to the provisions of the agreement between such service provider and NCL. The designate service provider for the purpose of the deed shall mean a Vault Service Provider if the commodities are gold and silver or a Warehouse Service Provider if the commodities deposits are agriculture commodities or such other designate service provider as specified by NCL based on the kind of commodity to be stored /pledged as collateral.</w:t>
      </w:r>
    </w:p>
    <w:p w14:paraId="4E20806A" w14:textId="77777777" w:rsidR="00A15F64" w:rsidRPr="00924C4F" w:rsidRDefault="00A15F64" w:rsidP="00A15F64">
      <w:pPr>
        <w:pStyle w:val="ListParagraph"/>
        <w:spacing w:line="276" w:lineRule="auto"/>
        <w:ind w:left="360"/>
        <w:jc w:val="both"/>
      </w:pPr>
      <w:r w:rsidRPr="00924C4F">
        <w:t xml:space="preserve"> e) NCL has agreed to accept the commodities being deposited as permitted commodities and therefore the clearing member is desirous of executing this deed of pledge in order to pledge /deposit the permitted commodities as collateral for margin purpose. </w:t>
      </w:r>
    </w:p>
    <w:p w14:paraId="4E20806B" w14:textId="77777777" w:rsidR="00A15F64" w:rsidRPr="00924C4F" w:rsidRDefault="00A15F64" w:rsidP="00A15F64">
      <w:pPr>
        <w:pStyle w:val="ListParagraph"/>
        <w:spacing w:line="276" w:lineRule="auto"/>
        <w:ind w:left="360"/>
        <w:jc w:val="both"/>
      </w:pPr>
    </w:p>
    <w:p w14:paraId="4E20806C" w14:textId="77777777" w:rsidR="00A15F64" w:rsidRPr="00924C4F" w:rsidRDefault="00A15F64" w:rsidP="00A15F64">
      <w:pPr>
        <w:pStyle w:val="ListParagraph"/>
        <w:spacing w:line="276" w:lineRule="auto"/>
        <w:ind w:left="360"/>
        <w:jc w:val="both"/>
      </w:pPr>
      <w:r w:rsidRPr="00924C4F">
        <w:t xml:space="preserve">NOW THIS DEED WITNESSETH AS FOLLOWS: </w:t>
      </w:r>
    </w:p>
    <w:p w14:paraId="4E20806D" w14:textId="77777777" w:rsidR="00A15F64" w:rsidRPr="00924C4F" w:rsidRDefault="00A15F64" w:rsidP="00A15F64">
      <w:pPr>
        <w:pStyle w:val="ListParagraph"/>
        <w:spacing w:line="276" w:lineRule="auto"/>
        <w:ind w:left="360"/>
        <w:jc w:val="both"/>
      </w:pPr>
    </w:p>
    <w:p w14:paraId="4E20806E" w14:textId="77777777" w:rsidR="00A15F64" w:rsidRPr="00924C4F" w:rsidRDefault="00A15F64" w:rsidP="00526099">
      <w:pPr>
        <w:pStyle w:val="ListParagraph"/>
        <w:numPr>
          <w:ilvl w:val="0"/>
          <w:numId w:val="15"/>
        </w:numPr>
        <w:spacing w:line="276" w:lineRule="auto"/>
        <w:ind w:left="426"/>
        <w:jc w:val="both"/>
      </w:pPr>
      <w:r w:rsidRPr="00924C4F">
        <w:t xml:space="preserve">In consideration of NCL having agreed to accept permitted commodities deposited by the Clearing Member as per the details contained in the prescribed format in the Letter of Pledge as margin deposit to an extent of Rs._________ /- (Rupees ___________________only), the Clearing Member hereby pledges commodities /Gold and /or Silver as specifically described in letter of pledge (hereinafter referred to as “Pledged Commodities”)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4E20806F" w14:textId="77777777" w:rsidR="00A15F64" w:rsidRPr="00924C4F" w:rsidRDefault="00A15F64" w:rsidP="00A15F64">
      <w:pPr>
        <w:pStyle w:val="ListParagraph"/>
        <w:spacing w:line="276" w:lineRule="auto"/>
        <w:ind w:left="426"/>
        <w:jc w:val="both"/>
      </w:pPr>
    </w:p>
    <w:p w14:paraId="4E208070" w14:textId="77777777" w:rsidR="00A15F64" w:rsidRPr="00924C4F" w:rsidRDefault="00A15F64" w:rsidP="00526099">
      <w:pPr>
        <w:pStyle w:val="ListParagraph"/>
        <w:numPr>
          <w:ilvl w:val="0"/>
          <w:numId w:val="15"/>
        </w:numPr>
        <w:spacing w:line="276" w:lineRule="auto"/>
        <w:ind w:left="426"/>
        <w:jc w:val="both"/>
      </w:pPr>
      <w:r w:rsidRPr="00924C4F">
        <w:t>For the purpose of the this Deed, the term “Pledged Commodities” shall mean all the commodities lying in the storage with the designate service provider and marked as Pledged in the Inventory Management System with the designate service provider and shall include all commodities given in addition, substitution or replacement of the commodities in the said storage as mentioned in the letter of Pledge given from time to time. All commodities lying which has been marked in the Inventory Management System as being Pledged in the said storage shall be deemed to have been pledged at all times with NCL by virtue of this Deed.</w:t>
      </w:r>
    </w:p>
    <w:p w14:paraId="4E208071" w14:textId="77777777" w:rsidR="00A15F64" w:rsidRPr="00924C4F" w:rsidRDefault="00A15F64" w:rsidP="00A15F64">
      <w:pPr>
        <w:pStyle w:val="ListParagraph"/>
        <w:spacing w:line="276" w:lineRule="auto"/>
        <w:ind w:left="426"/>
        <w:jc w:val="both"/>
      </w:pPr>
    </w:p>
    <w:p w14:paraId="4E208072" w14:textId="77777777" w:rsidR="00A15F64" w:rsidRPr="00924C4F" w:rsidRDefault="00A15F64" w:rsidP="00526099">
      <w:pPr>
        <w:pStyle w:val="ListParagraph"/>
        <w:numPr>
          <w:ilvl w:val="0"/>
          <w:numId w:val="15"/>
        </w:numPr>
        <w:spacing w:line="276" w:lineRule="auto"/>
        <w:ind w:left="426"/>
        <w:jc w:val="both"/>
      </w:pPr>
      <w:r w:rsidRPr="00924C4F">
        <w:lastRenderedPageBreak/>
        <w:t>The Clearing Member agrees to be bound by the pledge created in favour of NCL and shall not be permitted to withdraw the said Pledged Commodities from the designated service provider without the consent of NCL. Further the Clearing Member agrees that the designated service provider shall not act upon the release request w.r.t the Pledged Commodities deposited by the Clearing member as per the details contained in the prescribed format of NCL without seeking the prior consent of NCL.</w:t>
      </w:r>
    </w:p>
    <w:p w14:paraId="4E208073" w14:textId="77777777" w:rsidR="00A15F64" w:rsidRPr="00924C4F" w:rsidRDefault="00A15F64" w:rsidP="00A15F64">
      <w:pPr>
        <w:pStyle w:val="ListParagraph"/>
        <w:spacing w:line="276" w:lineRule="auto"/>
        <w:ind w:left="426"/>
        <w:jc w:val="both"/>
      </w:pPr>
    </w:p>
    <w:p w14:paraId="4E208074" w14:textId="77777777" w:rsidR="00A15F64" w:rsidRPr="00924C4F" w:rsidRDefault="00A15F64" w:rsidP="00526099">
      <w:pPr>
        <w:pStyle w:val="ListParagraph"/>
        <w:numPr>
          <w:ilvl w:val="0"/>
          <w:numId w:val="15"/>
        </w:numPr>
        <w:spacing w:line="276" w:lineRule="auto"/>
        <w:ind w:left="426"/>
        <w:jc w:val="both"/>
      </w:pPr>
      <w:r w:rsidRPr="00924C4F">
        <w:t>The Clearing Member further agrees that it shall not approach the designate service provider to release the Pledged Commodities without seeking the consent of NCL. The Clearing Member shall be bound to follow the procedure prescribed by NCL for creation and release of Pledged Commodities.</w:t>
      </w:r>
    </w:p>
    <w:p w14:paraId="4E208075" w14:textId="77777777" w:rsidR="00A15F64" w:rsidRPr="00924C4F" w:rsidRDefault="00A15F64" w:rsidP="00A15F64">
      <w:pPr>
        <w:pStyle w:val="ListParagraph"/>
        <w:spacing w:line="276" w:lineRule="auto"/>
        <w:ind w:left="426"/>
        <w:jc w:val="both"/>
      </w:pPr>
    </w:p>
    <w:p w14:paraId="4E208076" w14:textId="77777777" w:rsidR="00A15F64" w:rsidRPr="00924C4F" w:rsidRDefault="00A15F64" w:rsidP="00526099">
      <w:pPr>
        <w:pStyle w:val="ListParagraph"/>
        <w:numPr>
          <w:ilvl w:val="0"/>
          <w:numId w:val="15"/>
        </w:numPr>
        <w:spacing w:line="276" w:lineRule="auto"/>
        <w:ind w:left="426"/>
        <w:jc w:val="both"/>
      </w:pPr>
      <w:r w:rsidRPr="00924C4F">
        <w:t xml:space="preserve">The Clearing Member if so determined by NCL shall place the Pledged Commodities in the absolute disposition of NCL in such manner as decided by NCL and such possession and disposition may be apparent and indisputable </w:t>
      </w:r>
    </w:p>
    <w:p w14:paraId="4E208077" w14:textId="77777777" w:rsidR="00A15F64" w:rsidRPr="00924C4F" w:rsidRDefault="00A15F64" w:rsidP="00A15F64">
      <w:pPr>
        <w:pStyle w:val="ListParagraph"/>
        <w:spacing w:line="276" w:lineRule="auto"/>
        <w:ind w:left="360"/>
        <w:jc w:val="both"/>
      </w:pPr>
    </w:p>
    <w:p w14:paraId="4E208078" w14:textId="77777777" w:rsidR="00A15F64" w:rsidRPr="00924C4F" w:rsidRDefault="00A15F64" w:rsidP="00526099">
      <w:pPr>
        <w:pStyle w:val="ListParagraph"/>
        <w:numPr>
          <w:ilvl w:val="0"/>
          <w:numId w:val="14"/>
        </w:numPr>
        <w:spacing w:line="276" w:lineRule="auto"/>
        <w:ind w:left="709"/>
        <w:jc w:val="both"/>
        <w:rPr>
          <w:lang w:val="en-IN"/>
        </w:rPr>
      </w:pPr>
      <w:r w:rsidRPr="00924C4F">
        <w:rPr>
          <w:lang w:val="en-IN"/>
        </w:rPr>
        <w:t xml:space="preserve">In respect of the Pledged Commodities owned by him / it, the Clearing Member declares and assures that they are in existence, owned by him/it and/or are free from any prior charge, lien or encumbrance and further that the Pledged Commodities  over which the pledge may be created in future would be in existence and owned by him/it at the time of creation of such pledge and that the Pledged Commodities  to be given in future as security to NCL would likewise be unencumbered, absolute and disposable property of the Clearing Member. </w:t>
      </w:r>
    </w:p>
    <w:p w14:paraId="4E208079" w14:textId="77777777" w:rsidR="00A15F64" w:rsidRPr="00924C4F" w:rsidRDefault="00A15F64" w:rsidP="00A15F64">
      <w:pPr>
        <w:pStyle w:val="ListParagraph"/>
        <w:spacing w:line="276" w:lineRule="auto"/>
        <w:ind w:left="709"/>
      </w:pPr>
    </w:p>
    <w:p w14:paraId="4E20807A" w14:textId="77777777" w:rsidR="00A15F64" w:rsidRPr="00924C4F" w:rsidRDefault="00A15F64" w:rsidP="00526099">
      <w:pPr>
        <w:pStyle w:val="ListParagraph"/>
        <w:numPr>
          <w:ilvl w:val="0"/>
          <w:numId w:val="14"/>
        </w:numPr>
        <w:spacing w:line="276" w:lineRule="auto"/>
        <w:ind w:left="709"/>
        <w:jc w:val="both"/>
        <w:rPr>
          <w:lang w:val="en-IN"/>
        </w:rPr>
      </w:pPr>
      <w:r w:rsidRPr="00924C4F">
        <w:rPr>
          <w:lang w:val="en-IN"/>
        </w:rPr>
        <w:t>In respect of the Pledged Commodities  owned by his/its clients, the Clearing Member declares and assures that the Pledged Commodities  are given by his / its clients to the Clearing Member for  deposit  of the same with NCL as collateral for which the Clearing Member has obtained written authorization from the client concerned to the effect that (i) the Pledged Commodities are in existence, owned by the respective clients and are and shall be free from any charge, lien or encumbrance, whether prior or otherwise (ii) that the Pledged Commodities</w:t>
      </w:r>
      <w:r w:rsidRPr="00924C4F" w:rsidDel="009733DC">
        <w:rPr>
          <w:lang w:val="en-IN"/>
        </w:rPr>
        <w:t xml:space="preserve"> </w:t>
      </w:r>
      <w:r w:rsidRPr="00924C4F">
        <w:rPr>
          <w:lang w:val="en-IN"/>
        </w:rPr>
        <w:t>will be subject to the creation of pledge in favour of or for the benefit of NCL and further that the  Pledged Commodities over which pledge may be created in future would be in existence and owned by clients at the time of creation of such pledge and that the Pledged Commodities to be given in future as security to NCL would likewise be unencumbered, absolute and disposable property of the clients  (iii) that the Clearing Member is authorized to do all such acts and things, sign such documents and pay and incur any such costs, debts and expenses as may be necessary under this Deed of Pledge and the same shall be subject to terms and conditions as contained herein (iv)  that the client agrees that the Pledged Commodities</w:t>
      </w:r>
      <w:r w:rsidRPr="00924C4F" w:rsidDel="009733DC">
        <w:rPr>
          <w:lang w:val="en-IN"/>
        </w:rPr>
        <w:t xml:space="preserve"> </w:t>
      </w:r>
      <w:r w:rsidRPr="00924C4F">
        <w:rPr>
          <w:lang w:val="en-IN"/>
        </w:rPr>
        <w:t>shall be subject to the first priority and lien in favour of NCL to secure, the client’s  obligations and that the rights or interests of the client with respect to the Pledged Commodities</w:t>
      </w:r>
      <w:r w:rsidRPr="00924C4F" w:rsidDel="009733DC">
        <w:rPr>
          <w:lang w:val="en-IN"/>
        </w:rPr>
        <w:t xml:space="preserve"> </w:t>
      </w:r>
      <w:r w:rsidRPr="00924C4F">
        <w:rPr>
          <w:lang w:val="en-IN"/>
        </w:rPr>
        <w:t xml:space="preserve">shall be </w:t>
      </w:r>
      <w:r w:rsidRPr="00924C4F">
        <w:rPr>
          <w:lang w:val="en-IN"/>
        </w:rPr>
        <w:lastRenderedPageBreak/>
        <w:t>subject and subordinate to the rights, claims and interests of NCL in respect of the Pledged Commodities</w:t>
      </w:r>
      <w:r w:rsidRPr="00924C4F" w:rsidDel="009733DC">
        <w:rPr>
          <w:lang w:val="en-IN"/>
        </w:rPr>
        <w:t xml:space="preserve"> </w:t>
      </w:r>
      <w:r w:rsidRPr="00924C4F">
        <w:rPr>
          <w:lang w:val="en-IN"/>
        </w:rPr>
        <w:t xml:space="preserve">(v)  that NCL may invoke the pledge without any reference to or permission of the client and upon receipt of the Pledged Commodities , NCL may utilize the proceeds in meeting the client’s obligations in such manner as it may deem fit and that such invocation of pledge will be final and irrevocable against the Clearing Member and the client (vi) </w:t>
      </w:r>
      <w:r w:rsidRPr="00924C4F">
        <w:rPr>
          <w:lang w:eastAsia="en-IN"/>
        </w:rPr>
        <w:t xml:space="preserve">the client shall not make any claims or demands for refund or any reimbursement in relation to the Pledged Commodities </w:t>
      </w:r>
      <w:r w:rsidRPr="00924C4F">
        <w:rPr>
          <w:lang w:val="en-IN"/>
        </w:rPr>
        <w:t xml:space="preserve">. Further, the Clearing Member shall obtain the letter of authorization from its clients and shall provide a copy of the same to NCL as and when required by NCL. </w:t>
      </w:r>
    </w:p>
    <w:p w14:paraId="4E20807B" w14:textId="77777777" w:rsidR="00A15F64" w:rsidRPr="00924C4F" w:rsidRDefault="00A15F64" w:rsidP="00A15F64">
      <w:pPr>
        <w:pStyle w:val="ListParagraph"/>
        <w:spacing w:line="276" w:lineRule="auto"/>
        <w:ind w:left="360"/>
        <w:jc w:val="both"/>
      </w:pPr>
    </w:p>
    <w:p w14:paraId="4E20807C" w14:textId="77777777" w:rsidR="00A15F64" w:rsidRPr="00924C4F" w:rsidRDefault="00A15F64" w:rsidP="00526099">
      <w:pPr>
        <w:pStyle w:val="ListParagraph"/>
        <w:numPr>
          <w:ilvl w:val="0"/>
          <w:numId w:val="15"/>
        </w:numPr>
        <w:spacing w:line="276" w:lineRule="auto"/>
        <w:ind w:left="284"/>
        <w:jc w:val="both"/>
        <w:rPr>
          <w:lang w:val="en-IN"/>
        </w:rPr>
      </w:pPr>
      <w:r w:rsidRPr="00924C4F">
        <w:rPr>
          <w:lang w:val="en-IN"/>
        </w:rPr>
        <w:t>The Clearing Member agrees that he/it shall not without NCL’s prior written permission create any charge, lien or encumbrance of any kind upon or over the Pledged Commodities hereby pledged except to NCL, that he/it shall not suffer any such charge, lien or encumbrance to affect the Pledged Commodities</w:t>
      </w:r>
      <w:r w:rsidRPr="00924C4F" w:rsidDel="009733DC">
        <w:rPr>
          <w:lang w:val="en-IN"/>
        </w:rPr>
        <w:t xml:space="preserve"> </w:t>
      </w:r>
      <w:r w:rsidRPr="00924C4F">
        <w:rPr>
          <w:lang w:val="en-IN"/>
        </w:rPr>
        <w:t>or any part thereof, and further that he/it shall not do or allow anything to be done that may prejudice the Pledged Commodities</w:t>
      </w:r>
      <w:r w:rsidRPr="00924C4F" w:rsidDel="009733DC">
        <w:rPr>
          <w:lang w:val="en-IN"/>
        </w:rPr>
        <w:t xml:space="preserve"> </w:t>
      </w:r>
      <w:r w:rsidRPr="00924C4F">
        <w:rPr>
          <w:lang w:val="en-IN"/>
        </w:rPr>
        <w:t>while he/it remains liable to NCL in any manner without the prior written permission of NCL.</w:t>
      </w:r>
    </w:p>
    <w:p w14:paraId="4E20807D" w14:textId="77777777" w:rsidR="00A15F64" w:rsidRPr="00924C4F" w:rsidRDefault="00A15F64" w:rsidP="00A15F64">
      <w:pPr>
        <w:pStyle w:val="ListParagraph"/>
        <w:spacing w:line="276" w:lineRule="auto"/>
        <w:ind w:left="284"/>
        <w:jc w:val="both"/>
        <w:rPr>
          <w:lang w:val="en-IN"/>
        </w:rPr>
      </w:pPr>
    </w:p>
    <w:p w14:paraId="4E20807E" w14:textId="77777777" w:rsidR="00A15F64" w:rsidRPr="00924C4F" w:rsidRDefault="00A15F64" w:rsidP="00526099">
      <w:pPr>
        <w:pStyle w:val="ListParagraph"/>
        <w:numPr>
          <w:ilvl w:val="0"/>
          <w:numId w:val="15"/>
        </w:numPr>
        <w:spacing w:line="276" w:lineRule="auto"/>
        <w:ind w:left="284"/>
        <w:jc w:val="both"/>
      </w:pPr>
      <w:r w:rsidRPr="00924C4F">
        <w:t xml:space="preserve">The Clearing Member agrees, declares and undertakes that he/it shall be bound and abide by the terms and conditions of the Scheme for the Deposit of </w:t>
      </w:r>
      <w:r w:rsidRPr="00924C4F">
        <w:rPr>
          <w:lang w:val="en-IN"/>
        </w:rPr>
        <w:t>Pledged Commodities</w:t>
      </w:r>
      <w:r w:rsidRPr="00924C4F">
        <w:t xml:space="preserve"> as formulated and determined by NCL, for deposits of Pledged Commodities as margin deposits towards furnishing of margins from time to time pursuant to requirement / compliance of Clearing Membership. </w:t>
      </w:r>
    </w:p>
    <w:p w14:paraId="4E20807F" w14:textId="77777777" w:rsidR="00A15F64" w:rsidRPr="00924C4F" w:rsidRDefault="00A15F64" w:rsidP="00A15F64">
      <w:pPr>
        <w:pStyle w:val="ListParagraph"/>
        <w:spacing w:line="276" w:lineRule="auto"/>
        <w:ind w:left="284"/>
        <w:jc w:val="both"/>
      </w:pPr>
    </w:p>
    <w:p w14:paraId="4E208080" w14:textId="77777777" w:rsidR="00A15F64" w:rsidRPr="00924C4F" w:rsidRDefault="00A15F64" w:rsidP="00526099">
      <w:pPr>
        <w:pStyle w:val="ListParagraph"/>
        <w:numPr>
          <w:ilvl w:val="0"/>
          <w:numId w:val="15"/>
        </w:numPr>
        <w:spacing w:line="276" w:lineRule="auto"/>
        <w:ind w:left="284"/>
        <w:jc w:val="both"/>
      </w:pPr>
      <w:r w:rsidRPr="00924C4F">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w:t>
      </w:r>
      <w:r w:rsidRPr="00924C4F">
        <w:rPr>
          <w:lang w:val="en-IN"/>
        </w:rPr>
        <w:t>Pledged Commodities</w:t>
      </w:r>
      <w:r w:rsidRPr="00924C4F" w:rsidDel="009733DC">
        <w:t xml:space="preserve"> </w:t>
      </w:r>
      <w:r w:rsidRPr="00924C4F">
        <w:t xml:space="preserve"> in such manner and subject to such terms and conditions as it may deem fit and that the money if any realised from such sale/disposal/or other transfer shall be utilised/disbursed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w:t>
      </w:r>
      <w:r w:rsidRPr="00924C4F">
        <w:rPr>
          <w:lang w:val="en-IN"/>
        </w:rPr>
        <w:t>Pledged Commodities</w:t>
      </w:r>
      <w:r w:rsidRPr="00924C4F">
        <w:t xml:space="preserve"> is being accepted as margin deposit by NCL in lieu </w:t>
      </w:r>
      <w:r w:rsidRPr="00924C4F">
        <w:lastRenderedPageBreak/>
        <w:t xml:space="preserve">of cash deposits or bank guarantees, which can be invoked and appropriated in a day’s time and also due to the nature of transactions on NCL. </w:t>
      </w:r>
    </w:p>
    <w:p w14:paraId="4E208081" w14:textId="77777777" w:rsidR="00A15F64" w:rsidRPr="00924C4F" w:rsidRDefault="00A15F64" w:rsidP="00A15F64">
      <w:pPr>
        <w:pStyle w:val="ListParagraph"/>
        <w:spacing w:line="276" w:lineRule="auto"/>
        <w:ind w:left="284"/>
        <w:jc w:val="both"/>
      </w:pPr>
    </w:p>
    <w:p w14:paraId="4E208082" w14:textId="77777777" w:rsidR="00A15F64" w:rsidRPr="00924C4F" w:rsidRDefault="00A15F64" w:rsidP="00526099">
      <w:pPr>
        <w:pStyle w:val="ListParagraph"/>
        <w:numPr>
          <w:ilvl w:val="0"/>
          <w:numId w:val="15"/>
        </w:numPr>
        <w:spacing w:line="276" w:lineRule="auto"/>
        <w:ind w:left="284"/>
        <w:jc w:val="both"/>
      </w:pPr>
      <w:r w:rsidRPr="00924C4F">
        <w:t>The Pledged Commodities pledged as security shall be available at the disposal of NCL as a continuing security and remain available in respect of the obligations, liabilities or commitments of the Clearing Member jointly or severally and may be utilised as such in the discretion of NCL, as if each of the obligations, liabilities or commitments is secured by the Pledged Commodities. This Deed shall not be considered as cancelled or in any way affected on its utilisation for meeting any specific obligation, liability or commitment by NCL but shall continue and remain in operation in respect of all subsequent obligations, liabilities or commitments of the Clearing Member.</w:t>
      </w:r>
    </w:p>
    <w:p w14:paraId="4E208083" w14:textId="77777777" w:rsidR="00A15F64" w:rsidRPr="00924C4F" w:rsidRDefault="00A15F64" w:rsidP="00A15F64">
      <w:pPr>
        <w:pStyle w:val="ListParagraph"/>
        <w:spacing w:line="276" w:lineRule="auto"/>
        <w:ind w:left="284"/>
        <w:jc w:val="both"/>
      </w:pPr>
    </w:p>
    <w:p w14:paraId="4E208084" w14:textId="77777777" w:rsidR="00A15F64" w:rsidRPr="00924C4F" w:rsidRDefault="00A15F64" w:rsidP="00526099">
      <w:pPr>
        <w:pStyle w:val="ListParagraph"/>
        <w:numPr>
          <w:ilvl w:val="0"/>
          <w:numId w:val="15"/>
        </w:numPr>
        <w:spacing w:line="276" w:lineRule="auto"/>
        <w:ind w:left="284"/>
        <w:jc w:val="both"/>
      </w:pPr>
      <w:r w:rsidRPr="00924C4F">
        <w:t>The Clearing Member shall be released from his/her obligations, liabilities under this Deed only when NCL, in writing, expressly provides for the release of the Pledged Commodities.</w:t>
      </w:r>
    </w:p>
    <w:p w14:paraId="4E208085" w14:textId="77777777" w:rsidR="00A15F64" w:rsidRPr="00924C4F" w:rsidRDefault="00A15F64" w:rsidP="00A15F64">
      <w:pPr>
        <w:pStyle w:val="ListParagraph"/>
        <w:spacing w:line="276" w:lineRule="auto"/>
        <w:ind w:left="284"/>
        <w:jc w:val="both"/>
      </w:pPr>
    </w:p>
    <w:p w14:paraId="4E208086" w14:textId="77777777" w:rsidR="00A15F64" w:rsidRPr="00924C4F" w:rsidRDefault="00A15F64" w:rsidP="00526099">
      <w:pPr>
        <w:pStyle w:val="ListParagraph"/>
        <w:numPr>
          <w:ilvl w:val="0"/>
          <w:numId w:val="15"/>
        </w:numPr>
        <w:spacing w:line="276" w:lineRule="auto"/>
        <w:ind w:left="284"/>
        <w:jc w:val="both"/>
      </w:pPr>
      <w:r w:rsidRPr="00924C4F">
        <w:t xml:space="preserve">The Clearing Member agrees that NCL shall be entitled to sell, negotiate or otherwise transfer the </w:t>
      </w:r>
      <w:r w:rsidRPr="00924C4F">
        <w:rPr>
          <w:lang w:val="en-IN"/>
        </w:rPr>
        <w:t>Pledged Commodities</w:t>
      </w:r>
      <w:r w:rsidRPr="00924C4F">
        <w:t xml:space="preserve"> and to execute transfer documents and/or any other necessary documents, wherever applicable or other endorsements for this purpose and that NCL shall be entitled to receive from him/her all expenses incurred by NCL/Designate Service Providers for the aforesaid purposes.</w:t>
      </w:r>
    </w:p>
    <w:p w14:paraId="4E208087" w14:textId="77777777" w:rsidR="00A15F64" w:rsidRPr="00924C4F" w:rsidRDefault="00A15F64" w:rsidP="00A15F64">
      <w:pPr>
        <w:pStyle w:val="ListParagraph"/>
        <w:spacing w:line="276" w:lineRule="auto"/>
        <w:ind w:left="284"/>
        <w:jc w:val="both"/>
      </w:pPr>
    </w:p>
    <w:p w14:paraId="4E208088" w14:textId="77777777" w:rsidR="00A15F64" w:rsidRPr="00924C4F" w:rsidRDefault="00A15F64" w:rsidP="00526099">
      <w:pPr>
        <w:pStyle w:val="ListParagraph"/>
        <w:numPr>
          <w:ilvl w:val="0"/>
          <w:numId w:val="15"/>
        </w:numPr>
        <w:spacing w:line="276" w:lineRule="auto"/>
        <w:ind w:left="284"/>
        <w:jc w:val="both"/>
      </w:pPr>
      <w:r w:rsidRPr="00924C4F">
        <w:t>The Clearing Member agrees to execute such further documents whether of a legal nature or otherwise as may be required by NCL for the purpose of giving effect to the provisions of this Deed and also the Scheme for the Deposit of Pledged Commodities depending on the kind of commodities being deposited and the designated service provider.</w:t>
      </w:r>
    </w:p>
    <w:p w14:paraId="4E208089" w14:textId="77777777" w:rsidR="00A15F64" w:rsidRPr="00924C4F" w:rsidRDefault="00A15F64" w:rsidP="00A15F64">
      <w:pPr>
        <w:pStyle w:val="ListParagraph"/>
        <w:spacing w:line="276" w:lineRule="auto"/>
        <w:ind w:left="284"/>
        <w:jc w:val="both"/>
      </w:pPr>
    </w:p>
    <w:p w14:paraId="4E20808A" w14:textId="77777777" w:rsidR="00A15F64" w:rsidRPr="00924C4F" w:rsidRDefault="00A15F64" w:rsidP="00526099">
      <w:pPr>
        <w:pStyle w:val="ListParagraph"/>
        <w:numPr>
          <w:ilvl w:val="0"/>
          <w:numId w:val="15"/>
        </w:numPr>
        <w:spacing w:line="276" w:lineRule="auto"/>
        <w:ind w:left="284"/>
        <w:jc w:val="both"/>
      </w:pPr>
      <w:r w:rsidRPr="00924C4F">
        <w:t>The Clearing Member agrees that the deposit of the ‘Pledged Commodities ’ and the pledge thereof shall not be affected in any manner whatsoever if NCL takes any action against the Clearing Member including suspension or expulsion or declaration of the Clearing Member as a defaulter.</w:t>
      </w:r>
    </w:p>
    <w:p w14:paraId="4E20808B" w14:textId="77777777" w:rsidR="00A15F64" w:rsidRPr="00924C4F" w:rsidRDefault="00A15F64" w:rsidP="00A15F64">
      <w:pPr>
        <w:pStyle w:val="ListParagraph"/>
        <w:spacing w:line="276" w:lineRule="auto"/>
        <w:ind w:left="284"/>
        <w:jc w:val="both"/>
      </w:pPr>
    </w:p>
    <w:p w14:paraId="4E20808C" w14:textId="77777777" w:rsidR="00A15F64" w:rsidRPr="00924C4F" w:rsidRDefault="00A15F64" w:rsidP="00526099">
      <w:pPr>
        <w:pStyle w:val="ListParagraph"/>
        <w:numPr>
          <w:ilvl w:val="0"/>
          <w:numId w:val="15"/>
        </w:numPr>
        <w:spacing w:line="276" w:lineRule="auto"/>
        <w:ind w:left="284"/>
        <w:jc w:val="both"/>
      </w:pPr>
      <w:r w:rsidRPr="00924C4F">
        <w:t xml:space="preserve">The Clearing Member agrees that NCL shall not be under any liability whatsoever to the Clearing Member or any other person for any loss, damage, expenses, costs etc, arising out of the deposit of the Pledged Commodities, in any manner, due to any cause, whatsoever, irrespective of whether the </w:t>
      </w:r>
      <w:r w:rsidRPr="00924C4F">
        <w:rPr>
          <w:lang w:val="en-IN"/>
        </w:rPr>
        <w:t>Pledged Commodities</w:t>
      </w:r>
      <w:r w:rsidRPr="00924C4F">
        <w:t xml:space="preserve"> shall be in the possession of the NCL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w:t>
      </w:r>
      <w:r w:rsidRPr="00924C4F">
        <w:rPr>
          <w:lang w:val="en-IN"/>
        </w:rPr>
        <w:t>Pledged Commodities</w:t>
      </w:r>
      <w:r w:rsidRPr="00924C4F">
        <w:t xml:space="preserve"> or in pursuance of the rights and powers of NCL under this Deed.</w:t>
      </w:r>
    </w:p>
    <w:p w14:paraId="4E20808D" w14:textId="77777777" w:rsidR="00A15F64" w:rsidRPr="00924C4F" w:rsidRDefault="00A15F64" w:rsidP="00A15F64">
      <w:pPr>
        <w:pStyle w:val="ListParagraph"/>
        <w:spacing w:line="276" w:lineRule="auto"/>
        <w:ind w:left="284"/>
        <w:jc w:val="both"/>
      </w:pPr>
    </w:p>
    <w:p w14:paraId="4E20808E" w14:textId="77777777" w:rsidR="00A15F64" w:rsidRPr="00924C4F" w:rsidRDefault="00A15F64" w:rsidP="00526099">
      <w:pPr>
        <w:pStyle w:val="ListParagraph"/>
        <w:numPr>
          <w:ilvl w:val="0"/>
          <w:numId w:val="15"/>
        </w:numPr>
        <w:spacing w:line="276" w:lineRule="auto"/>
        <w:ind w:left="284"/>
        <w:jc w:val="both"/>
      </w:pPr>
      <w:r w:rsidRPr="00924C4F">
        <w:t>The Clearing Member undertakes that the deposit of the ‘Pledged Commodities ’ and the pledge thereof shall be binding on him/them as continuing and that it shall not be prejudiced by his/its failure to comply with the Rules, Bye-laws or Regulation of NCL or any other terms and conditions attendant to the Clearing membership of NCL and that NCL shall be at liberty, without thereby affecting its rights against him/ it hereunder or in relation to the ‘Pledged Commodities ’ or to any other security now or hereafter held or taken at any time to vary, amend change or alter any terms or conditions of its Rules, Bye laws or Regulations of NCL in general or as applicable to him / it in particular.</w:t>
      </w:r>
    </w:p>
    <w:p w14:paraId="4E20808F" w14:textId="77777777" w:rsidR="00A15F64" w:rsidRPr="00924C4F" w:rsidRDefault="00A15F64" w:rsidP="00A15F64">
      <w:pPr>
        <w:pStyle w:val="Default"/>
        <w:spacing w:line="276" w:lineRule="auto"/>
        <w:ind w:left="284"/>
        <w:rPr>
          <w:rFonts w:ascii="Times New Roman" w:hAnsi="Times New Roman"/>
        </w:rPr>
      </w:pPr>
    </w:p>
    <w:p w14:paraId="4E208090" w14:textId="77777777" w:rsidR="00A15F64" w:rsidRPr="00924C4F" w:rsidRDefault="00A15F64" w:rsidP="00526099">
      <w:pPr>
        <w:pStyle w:val="Default"/>
        <w:numPr>
          <w:ilvl w:val="0"/>
          <w:numId w:val="15"/>
        </w:numPr>
        <w:spacing w:line="276" w:lineRule="auto"/>
        <w:ind w:left="284"/>
        <w:rPr>
          <w:rFonts w:ascii="Times New Roman" w:eastAsia="Calibri" w:hAnsi="Times New Roman" w:cs="Times New Roman"/>
          <w:color w:val="auto"/>
          <w:lang w:val="en-US"/>
        </w:rPr>
      </w:pPr>
      <w:r w:rsidRPr="00924C4F">
        <w:rPr>
          <w:rFonts w:ascii="Times New Roman" w:eastAsia="Calibri" w:hAnsi="Times New Roman" w:cs="Times New Roman"/>
          <w:color w:val="auto"/>
          <w:lang w:val="en-US"/>
        </w:rPr>
        <w:t xml:space="preserve">The executants hereby declare that he/it has been duly authorized to execute this Deed by way of Board Resolution of the Member (only in case of corporate members) as per the copy of Board Resolution annexed hereto. </w:t>
      </w:r>
    </w:p>
    <w:p w14:paraId="4E208091" w14:textId="77777777" w:rsidR="00A15F64" w:rsidRPr="00924C4F" w:rsidRDefault="00A15F64" w:rsidP="00A15F64">
      <w:pPr>
        <w:pStyle w:val="Default"/>
        <w:spacing w:line="276" w:lineRule="auto"/>
        <w:ind w:left="284"/>
        <w:rPr>
          <w:rFonts w:ascii="Times New Roman" w:eastAsia="Calibri" w:hAnsi="Times New Roman" w:cs="Times New Roman"/>
          <w:color w:val="auto"/>
          <w:lang w:val="en-US"/>
        </w:rPr>
      </w:pPr>
    </w:p>
    <w:p w14:paraId="4E208092" w14:textId="77777777" w:rsidR="00A15F64" w:rsidRPr="00924C4F" w:rsidRDefault="00A15F64" w:rsidP="00526099">
      <w:pPr>
        <w:pStyle w:val="Default"/>
        <w:numPr>
          <w:ilvl w:val="0"/>
          <w:numId w:val="15"/>
        </w:numPr>
        <w:spacing w:line="276" w:lineRule="auto"/>
        <w:ind w:left="284"/>
        <w:rPr>
          <w:rFonts w:ascii="Times New Roman" w:eastAsia="Calibri" w:hAnsi="Times New Roman" w:cs="Times New Roman"/>
          <w:color w:val="auto"/>
          <w:lang w:val="en-US"/>
        </w:rPr>
      </w:pPr>
      <w:r w:rsidRPr="00924C4F">
        <w:rPr>
          <w:rFonts w:ascii="Times New Roman" w:eastAsia="Calibri" w:hAnsi="Times New Roman" w:cs="Times New Roman"/>
          <w:color w:val="auto"/>
          <w:lang w:val="en-US"/>
        </w:rPr>
        <w:t xml:space="preserve">This Deed shall be governed by and construed and interpreted in accordance with the laws of India and the courts in Mumbai shall have exclusive jurisdiction on all matters arising out of this Deed. </w:t>
      </w:r>
    </w:p>
    <w:p w14:paraId="4E208093" w14:textId="77777777" w:rsidR="00A15F64" w:rsidRPr="00924C4F" w:rsidRDefault="00A15F64" w:rsidP="00A15F64">
      <w:pPr>
        <w:pStyle w:val="ListParagraph"/>
        <w:spacing w:line="276" w:lineRule="auto"/>
        <w:ind w:left="360"/>
        <w:jc w:val="both"/>
      </w:pPr>
    </w:p>
    <w:p w14:paraId="4E208094" w14:textId="77777777" w:rsidR="00A15F64" w:rsidRPr="00924C4F" w:rsidRDefault="00A15F64" w:rsidP="00A15F64">
      <w:pPr>
        <w:pStyle w:val="ListParagraph"/>
        <w:spacing w:line="276" w:lineRule="auto"/>
        <w:ind w:left="360"/>
        <w:jc w:val="both"/>
      </w:pPr>
    </w:p>
    <w:p w14:paraId="4E208095" w14:textId="77777777" w:rsidR="00A15F64" w:rsidRPr="00924C4F" w:rsidRDefault="00A15F64" w:rsidP="00A15F64">
      <w:pPr>
        <w:pStyle w:val="ListParagraph"/>
        <w:spacing w:line="276" w:lineRule="auto"/>
        <w:ind w:left="360"/>
        <w:jc w:val="both"/>
      </w:pPr>
      <w:r w:rsidRPr="00924C4F">
        <w:t>Executed at _____________ on the day, month and year above mentioned.</w:t>
      </w:r>
    </w:p>
    <w:p w14:paraId="4E208096" w14:textId="77777777" w:rsidR="00A15F64" w:rsidRPr="00924C4F" w:rsidRDefault="00A15F64" w:rsidP="00A15F64">
      <w:pPr>
        <w:pStyle w:val="ListParagraph"/>
        <w:spacing w:line="276" w:lineRule="auto"/>
        <w:ind w:left="360"/>
        <w:jc w:val="both"/>
      </w:pPr>
      <w:r w:rsidRPr="00924C4F">
        <w:t xml:space="preserve"> </w:t>
      </w:r>
    </w:p>
    <w:p w14:paraId="4E208097" w14:textId="77777777" w:rsidR="00A15F64" w:rsidRPr="00924C4F" w:rsidRDefault="00A15F64" w:rsidP="00A15F64">
      <w:pPr>
        <w:pStyle w:val="ListParagraph"/>
        <w:spacing w:line="276" w:lineRule="auto"/>
        <w:ind w:left="360"/>
        <w:jc w:val="both"/>
      </w:pPr>
      <w:r w:rsidRPr="00924C4F">
        <w:t>Signed, sealed and delivered by the within named **</w:t>
      </w:r>
    </w:p>
    <w:p w14:paraId="4E208098" w14:textId="77777777" w:rsidR="00A15F64" w:rsidRPr="00924C4F" w:rsidRDefault="00A15F64" w:rsidP="00A15F64">
      <w:pPr>
        <w:pStyle w:val="ListParagraph"/>
        <w:spacing w:line="276" w:lineRule="auto"/>
        <w:ind w:left="360"/>
        <w:jc w:val="both"/>
      </w:pPr>
      <w:r w:rsidRPr="00924C4F">
        <w:t xml:space="preserve">Clearing Member. </w:t>
      </w:r>
    </w:p>
    <w:p w14:paraId="4E208099" w14:textId="77777777" w:rsidR="00A15F64" w:rsidRPr="00924C4F" w:rsidRDefault="00A15F64" w:rsidP="00A15F64">
      <w:pPr>
        <w:pStyle w:val="ListParagraph"/>
        <w:spacing w:line="276" w:lineRule="auto"/>
        <w:ind w:left="360"/>
        <w:jc w:val="both"/>
      </w:pPr>
      <w:r w:rsidRPr="00924C4F">
        <w:t>________________________</w:t>
      </w:r>
    </w:p>
    <w:p w14:paraId="4E20809A" w14:textId="77777777" w:rsidR="00A15F64" w:rsidRPr="00924C4F" w:rsidRDefault="00A15F64" w:rsidP="00A15F64">
      <w:pPr>
        <w:pStyle w:val="ListParagraph"/>
        <w:spacing w:line="276" w:lineRule="auto"/>
        <w:ind w:left="360"/>
        <w:jc w:val="both"/>
      </w:pPr>
    </w:p>
    <w:p w14:paraId="4E20809B" w14:textId="77777777" w:rsidR="00A15F64" w:rsidRPr="00924C4F" w:rsidRDefault="00A15F64" w:rsidP="00A15F64">
      <w:pPr>
        <w:pStyle w:val="ListParagraph"/>
        <w:spacing w:line="276" w:lineRule="auto"/>
        <w:ind w:left="360"/>
        <w:jc w:val="both"/>
      </w:pPr>
      <w:r w:rsidRPr="00924C4F">
        <w:t>in the presence of witnesses</w:t>
      </w:r>
    </w:p>
    <w:p w14:paraId="4E20809C" w14:textId="77777777" w:rsidR="00A15F64" w:rsidRPr="00924C4F" w:rsidRDefault="00A15F64" w:rsidP="00A15F64">
      <w:pPr>
        <w:pStyle w:val="ListParagraph"/>
        <w:spacing w:line="276" w:lineRule="auto"/>
        <w:ind w:left="360"/>
        <w:jc w:val="both"/>
      </w:pPr>
    </w:p>
    <w:p w14:paraId="4E20809D" w14:textId="77777777" w:rsidR="00A15F64" w:rsidRPr="00924C4F" w:rsidRDefault="00A15F64" w:rsidP="00A15F64">
      <w:pPr>
        <w:pStyle w:val="ListParagraph"/>
        <w:spacing w:line="276" w:lineRule="auto"/>
        <w:ind w:left="360"/>
        <w:jc w:val="both"/>
      </w:pPr>
      <w:r w:rsidRPr="00924C4F">
        <w:t>1.</w:t>
      </w:r>
    </w:p>
    <w:p w14:paraId="4E20809E" w14:textId="77777777" w:rsidR="00A15F64" w:rsidRPr="00924C4F" w:rsidRDefault="00A15F64" w:rsidP="00A15F64">
      <w:pPr>
        <w:pStyle w:val="ListParagraph"/>
        <w:spacing w:line="276" w:lineRule="auto"/>
        <w:ind w:left="360"/>
        <w:jc w:val="both"/>
      </w:pPr>
    </w:p>
    <w:p w14:paraId="4E20809F" w14:textId="77777777" w:rsidR="00A15F64" w:rsidRPr="00924C4F" w:rsidRDefault="00A15F64" w:rsidP="00A15F64">
      <w:pPr>
        <w:pStyle w:val="ListParagraph"/>
        <w:spacing w:line="276" w:lineRule="auto"/>
        <w:ind w:left="360"/>
        <w:jc w:val="both"/>
      </w:pPr>
      <w:r w:rsidRPr="00924C4F">
        <w:t>2.</w:t>
      </w:r>
    </w:p>
    <w:p w14:paraId="4E2080A0" w14:textId="77777777" w:rsidR="00A15F64" w:rsidRPr="00924C4F" w:rsidRDefault="00A15F64" w:rsidP="00A15F64">
      <w:pPr>
        <w:pStyle w:val="ListParagraph"/>
        <w:spacing w:line="276" w:lineRule="auto"/>
        <w:ind w:left="360"/>
        <w:jc w:val="both"/>
      </w:pPr>
    </w:p>
    <w:p w14:paraId="4E2080A1" w14:textId="77777777" w:rsidR="00A15F64" w:rsidRPr="00924C4F" w:rsidRDefault="00A15F64" w:rsidP="00A15F64">
      <w:pPr>
        <w:pStyle w:val="ListParagraph"/>
        <w:spacing w:line="276" w:lineRule="auto"/>
        <w:ind w:left="360"/>
        <w:jc w:val="both"/>
      </w:pPr>
      <w:r w:rsidRPr="00924C4F">
        <w:tab/>
      </w:r>
    </w:p>
    <w:p w14:paraId="4E2080A2" w14:textId="77777777" w:rsidR="00A15F64" w:rsidRPr="00924C4F" w:rsidRDefault="00A15F64" w:rsidP="00A15F64">
      <w:pPr>
        <w:pStyle w:val="ListParagraph"/>
        <w:spacing w:line="276" w:lineRule="auto"/>
        <w:ind w:left="360"/>
        <w:jc w:val="both"/>
      </w:pPr>
      <w:r w:rsidRPr="00924C4F">
        <w:t>*    strike out whichever is not applicable</w:t>
      </w:r>
    </w:p>
    <w:p w14:paraId="4E2080A3" w14:textId="77777777" w:rsidR="00A15F64" w:rsidRPr="00924C4F" w:rsidRDefault="00A15F64" w:rsidP="00A15F64">
      <w:pPr>
        <w:pStyle w:val="ListParagraph"/>
        <w:spacing w:line="276" w:lineRule="auto"/>
        <w:ind w:left="360"/>
        <w:jc w:val="both"/>
      </w:pPr>
    </w:p>
    <w:p w14:paraId="4E2080A4" w14:textId="77777777" w:rsidR="00A15F64" w:rsidRPr="00924C4F" w:rsidRDefault="00A15F64" w:rsidP="00A15F64">
      <w:pPr>
        <w:pStyle w:val="ListParagraph"/>
        <w:spacing w:line="276" w:lineRule="auto"/>
        <w:ind w:left="360"/>
        <w:jc w:val="both"/>
      </w:pPr>
      <w:r w:rsidRPr="00924C4F">
        <w:t xml:space="preserve">** To be signed by </w:t>
      </w:r>
    </w:p>
    <w:p w14:paraId="4E2080A5" w14:textId="77777777" w:rsidR="00A15F64" w:rsidRPr="00924C4F" w:rsidRDefault="00A15F64" w:rsidP="00A15F64">
      <w:pPr>
        <w:pStyle w:val="ListParagraph"/>
        <w:spacing w:line="276" w:lineRule="auto"/>
        <w:ind w:left="360"/>
        <w:jc w:val="both"/>
      </w:pPr>
      <w:r w:rsidRPr="00924C4F">
        <w:t>the Clearing member in case of individual.</w:t>
      </w:r>
    </w:p>
    <w:p w14:paraId="4E2080A6" w14:textId="77777777" w:rsidR="00A15F64" w:rsidRPr="00924C4F" w:rsidRDefault="00A15F64" w:rsidP="00A15F64">
      <w:pPr>
        <w:pStyle w:val="ListParagraph"/>
        <w:spacing w:line="276" w:lineRule="auto"/>
        <w:ind w:left="360"/>
        <w:jc w:val="both"/>
      </w:pPr>
      <w:r w:rsidRPr="00924C4F">
        <w:t>all partners in case of a Partnership firm</w:t>
      </w:r>
    </w:p>
    <w:p w14:paraId="4E2080A7" w14:textId="77777777" w:rsidR="00A15F64" w:rsidRPr="00924C4F" w:rsidRDefault="00A15F64" w:rsidP="00A15F64">
      <w:pPr>
        <w:pStyle w:val="ListParagraph"/>
        <w:spacing w:line="276" w:lineRule="auto"/>
        <w:ind w:left="360"/>
        <w:jc w:val="both"/>
      </w:pPr>
      <w:r w:rsidRPr="00924C4F">
        <w:t>as per Board Resolution in the case of a Company</w:t>
      </w:r>
    </w:p>
    <w:p w14:paraId="4E2080A8" w14:textId="77777777" w:rsidR="00A15F64" w:rsidRPr="00924C4F" w:rsidRDefault="00A15F64" w:rsidP="00A15F64">
      <w:pPr>
        <w:spacing w:line="276" w:lineRule="auto"/>
      </w:pPr>
    </w:p>
    <w:p w14:paraId="4E2080A9" w14:textId="77777777" w:rsidR="00A15F64" w:rsidRPr="00924C4F" w:rsidRDefault="00A15F64">
      <w:pPr>
        <w:autoSpaceDN/>
        <w:spacing w:after="160" w:line="259" w:lineRule="auto"/>
      </w:pPr>
      <w:r w:rsidRPr="00924C4F">
        <w:br w:type="page"/>
      </w:r>
    </w:p>
    <w:p w14:paraId="4E2080AA" w14:textId="77777777" w:rsidR="0063651B" w:rsidRPr="00924C4F" w:rsidRDefault="002828FC" w:rsidP="002244ED">
      <w:pPr>
        <w:pStyle w:val="Heading1"/>
        <w:numPr>
          <w:ilvl w:val="0"/>
          <w:numId w:val="16"/>
        </w:numPr>
        <w:ind w:left="426" w:hanging="336"/>
        <w:jc w:val="left"/>
      </w:pPr>
      <w:bookmarkStart w:id="76" w:name="_Toc533666598"/>
      <w:bookmarkStart w:id="77" w:name="_Toc196920981"/>
      <w:r w:rsidRPr="00924C4F">
        <w:lastRenderedPageBreak/>
        <w:t>Format Of Letter By Member For Submission Of Permitted Commodities As Pledge To Clearing Corporation</w:t>
      </w:r>
      <w:bookmarkEnd w:id="76"/>
      <w:bookmarkEnd w:id="77"/>
    </w:p>
    <w:p w14:paraId="4E2080AB" w14:textId="77777777" w:rsidR="00A15F64" w:rsidRPr="00924C4F" w:rsidRDefault="00A15F64" w:rsidP="00972B1F">
      <w:pPr>
        <w:spacing w:line="240" w:lineRule="atLeast"/>
        <w:jc w:val="both"/>
      </w:pPr>
    </w:p>
    <w:p w14:paraId="4E2080AC" w14:textId="77777777" w:rsidR="0063651B" w:rsidRPr="00924C4F" w:rsidRDefault="0063651B" w:rsidP="00972B1F">
      <w:pPr>
        <w:spacing w:line="240" w:lineRule="atLeast"/>
        <w:jc w:val="both"/>
      </w:pPr>
    </w:p>
    <w:p w14:paraId="4E2080AD" w14:textId="77777777" w:rsidR="0063651B" w:rsidRPr="00924C4F" w:rsidRDefault="0063651B" w:rsidP="0063651B">
      <w:pPr>
        <w:tabs>
          <w:tab w:val="left" w:pos="7920"/>
        </w:tabs>
        <w:ind w:right="720"/>
        <w:jc w:val="center"/>
        <w:rPr>
          <w:lang w:val="en-IN"/>
        </w:rPr>
      </w:pPr>
      <w:r w:rsidRPr="00924C4F">
        <w:rPr>
          <w:lang w:val="en-IN"/>
        </w:rPr>
        <w:t>(To be typed on Member’s letter head)</w:t>
      </w:r>
    </w:p>
    <w:p w14:paraId="4E2080AE" w14:textId="77777777" w:rsidR="0063651B" w:rsidRPr="00924C4F" w:rsidRDefault="0063651B" w:rsidP="0063651B">
      <w:pPr>
        <w:overflowPunct w:val="0"/>
        <w:adjustRightInd w:val="0"/>
        <w:jc w:val="center"/>
        <w:rPr>
          <w:b/>
          <w:u w:val="single"/>
          <w:lang w:val="en-IN"/>
        </w:rPr>
      </w:pPr>
    </w:p>
    <w:p w14:paraId="4E2080AF" w14:textId="77777777" w:rsidR="0063651B" w:rsidRPr="00924C4F" w:rsidRDefault="0063651B" w:rsidP="0063651B">
      <w:pPr>
        <w:adjustRightInd w:val="0"/>
        <w:jc w:val="both"/>
        <w:rPr>
          <w:lang w:val="en-IN"/>
        </w:rPr>
      </w:pPr>
      <w:r w:rsidRPr="00924C4F">
        <w:rPr>
          <w:lang w:val="en-IN"/>
        </w:rPr>
        <w:t>To</w:t>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r>
      <w:r w:rsidRPr="00924C4F">
        <w:rPr>
          <w:lang w:val="en-IN"/>
        </w:rPr>
        <w:tab/>
        <w:t>Date:</w:t>
      </w:r>
    </w:p>
    <w:p w14:paraId="4E2080B0" w14:textId="77777777" w:rsidR="0063651B" w:rsidRPr="00924C4F" w:rsidRDefault="0063651B" w:rsidP="0063651B">
      <w:pPr>
        <w:adjustRightInd w:val="0"/>
        <w:jc w:val="both"/>
        <w:rPr>
          <w:lang w:val="en-IN"/>
        </w:rPr>
      </w:pPr>
    </w:p>
    <w:p w14:paraId="4E2080B1" w14:textId="77777777" w:rsidR="0063651B" w:rsidRPr="00924C4F" w:rsidRDefault="0063651B" w:rsidP="0063651B">
      <w:pPr>
        <w:adjustRightInd w:val="0"/>
        <w:jc w:val="both"/>
        <w:rPr>
          <w:lang w:val="en-IN"/>
        </w:rPr>
      </w:pPr>
      <w:r w:rsidRPr="00924C4F">
        <w:rPr>
          <w:lang w:val="en-IN"/>
        </w:rPr>
        <w:t>NSE Clearing Limited</w:t>
      </w:r>
    </w:p>
    <w:p w14:paraId="4E2080B2" w14:textId="77777777" w:rsidR="0063651B" w:rsidRPr="00924C4F" w:rsidRDefault="0063651B" w:rsidP="0063651B">
      <w:pPr>
        <w:adjustRightInd w:val="0"/>
        <w:jc w:val="both"/>
        <w:rPr>
          <w:lang w:val="pt-BR"/>
        </w:rPr>
      </w:pPr>
      <w:r w:rsidRPr="00924C4F">
        <w:rPr>
          <w:lang w:val="pt-BR"/>
        </w:rPr>
        <w:t>Exchange Plaza</w:t>
      </w:r>
    </w:p>
    <w:p w14:paraId="4E2080B3" w14:textId="77777777" w:rsidR="0063651B" w:rsidRPr="00924C4F" w:rsidRDefault="0063651B" w:rsidP="0063651B">
      <w:pPr>
        <w:adjustRightInd w:val="0"/>
        <w:jc w:val="both"/>
        <w:rPr>
          <w:lang w:val="pt-BR"/>
        </w:rPr>
      </w:pPr>
      <w:r w:rsidRPr="00924C4F">
        <w:rPr>
          <w:lang w:val="pt-BR"/>
        </w:rPr>
        <w:t xml:space="preserve">Bandra Kurla Complex </w:t>
      </w:r>
    </w:p>
    <w:p w14:paraId="4E2080B4" w14:textId="77777777" w:rsidR="0063651B" w:rsidRPr="00924C4F" w:rsidRDefault="0063651B" w:rsidP="0063651B">
      <w:pPr>
        <w:adjustRightInd w:val="0"/>
        <w:jc w:val="both"/>
        <w:rPr>
          <w:lang w:val="pt-BR"/>
        </w:rPr>
      </w:pPr>
      <w:r w:rsidRPr="00924C4F">
        <w:rPr>
          <w:lang w:val="pt-BR"/>
        </w:rPr>
        <w:t>Bandra (E)</w:t>
      </w:r>
    </w:p>
    <w:p w14:paraId="4E2080B5" w14:textId="77777777" w:rsidR="0063651B" w:rsidRPr="00924C4F" w:rsidRDefault="0063651B" w:rsidP="0063651B">
      <w:pPr>
        <w:adjustRightInd w:val="0"/>
        <w:jc w:val="both"/>
        <w:rPr>
          <w:lang w:val="fr-FR"/>
        </w:rPr>
      </w:pPr>
      <w:r w:rsidRPr="00924C4F">
        <w:rPr>
          <w:lang w:val="fr-FR"/>
        </w:rPr>
        <w:t>Mumbai-400 051</w:t>
      </w:r>
    </w:p>
    <w:p w14:paraId="4E2080B6" w14:textId="77777777" w:rsidR="0063651B" w:rsidRPr="00924C4F" w:rsidRDefault="0063651B" w:rsidP="0063651B">
      <w:pPr>
        <w:adjustRightInd w:val="0"/>
        <w:jc w:val="both"/>
        <w:rPr>
          <w:lang w:val="fr-FR"/>
        </w:rPr>
      </w:pPr>
    </w:p>
    <w:p w14:paraId="4E2080B7" w14:textId="77777777" w:rsidR="0063651B" w:rsidRPr="00924C4F" w:rsidRDefault="0063651B" w:rsidP="0063651B">
      <w:pPr>
        <w:adjustRightInd w:val="0"/>
        <w:jc w:val="both"/>
        <w:rPr>
          <w:lang w:val="fr-FR"/>
        </w:rPr>
      </w:pPr>
      <w:r w:rsidRPr="00924C4F">
        <w:rPr>
          <w:lang w:val="fr-FR"/>
        </w:rPr>
        <w:t>Dear Sir,</w:t>
      </w:r>
    </w:p>
    <w:p w14:paraId="4E2080B8" w14:textId="77777777" w:rsidR="0063651B" w:rsidRPr="00924C4F" w:rsidRDefault="0063651B" w:rsidP="0063651B">
      <w:pPr>
        <w:adjustRightInd w:val="0"/>
        <w:jc w:val="both"/>
        <w:rPr>
          <w:lang w:val="fr-FR"/>
        </w:rPr>
      </w:pPr>
    </w:p>
    <w:p w14:paraId="4E2080B9" w14:textId="77777777" w:rsidR="0063651B" w:rsidRPr="00924C4F" w:rsidRDefault="0063651B" w:rsidP="0063651B">
      <w:pPr>
        <w:autoSpaceDE w:val="0"/>
        <w:adjustRightInd w:val="0"/>
        <w:jc w:val="both"/>
      </w:pPr>
      <w:r w:rsidRPr="00924C4F">
        <w:t xml:space="preserve">As per requirements of </w:t>
      </w:r>
      <w:r w:rsidRPr="00924C4F">
        <w:rPr>
          <w:color w:val="000000"/>
        </w:rPr>
        <w:t>NSE Clearing Limited (NCL)</w:t>
      </w:r>
      <w:r w:rsidRPr="00924C4F">
        <w:t xml:space="preserve"> and in compliance of prescribed norms of NCL, we hereby furnish you commodities deposited as specified in annexure as margin deposit in Commodities Derivatives Segment:</w:t>
      </w:r>
    </w:p>
    <w:p w14:paraId="4E2080BA" w14:textId="77777777" w:rsidR="0063651B" w:rsidRPr="00924C4F" w:rsidRDefault="0063651B" w:rsidP="0063651B">
      <w:pPr>
        <w:autoSpaceDE w:val="0"/>
        <w:adjustRightInd w:val="0"/>
        <w:jc w:val="both"/>
        <w:rPr>
          <w:b/>
          <w:bCs/>
        </w:rPr>
      </w:pPr>
    </w:p>
    <w:p w14:paraId="4E2080BB" w14:textId="77777777" w:rsidR="0063651B" w:rsidRPr="00924C4F" w:rsidRDefault="0063651B" w:rsidP="0063651B">
      <w:pPr>
        <w:autoSpaceDE w:val="0"/>
        <w:adjustRightInd w:val="0"/>
        <w:jc w:val="both"/>
      </w:pPr>
      <w:r w:rsidRPr="00924C4F">
        <w:t xml:space="preserve">I /We hereby confirm that the commodities deposited as specified in annexure are in existence, owned by us/our clients/constituents and free from any prior charge, lien or encumbrance. </w:t>
      </w:r>
    </w:p>
    <w:p w14:paraId="4E2080BC" w14:textId="77777777" w:rsidR="0063651B" w:rsidRPr="00924C4F" w:rsidRDefault="0063651B" w:rsidP="0063651B">
      <w:pPr>
        <w:autoSpaceDE w:val="0"/>
        <w:adjustRightInd w:val="0"/>
        <w:jc w:val="both"/>
      </w:pPr>
    </w:p>
    <w:p w14:paraId="4E2080BD" w14:textId="77777777" w:rsidR="0063651B" w:rsidRPr="00924C4F" w:rsidRDefault="0063651B" w:rsidP="0063651B">
      <w:pPr>
        <w:autoSpaceDE w:val="0"/>
        <w:adjustRightInd w:val="0"/>
        <w:jc w:val="both"/>
      </w:pPr>
      <w:r w:rsidRPr="00924C4F">
        <w:t>I/We hereby agree and consent that you shall have an irrevocable authority to encash the pledged commodities at any time, without notice to me/us for recovery/adjustment of NCL/NSEIL dues and we have no objections whatsoever for the same.</w:t>
      </w:r>
    </w:p>
    <w:p w14:paraId="4E2080BE" w14:textId="77777777" w:rsidR="0063651B" w:rsidRPr="00924C4F" w:rsidRDefault="0063651B" w:rsidP="0063651B">
      <w:pPr>
        <w:autoSpaceDE w:val="0"/>
        <w:adjustRightInd w:val="0"/>
        <w:jc w:val="both"/>
      </w:pPr>
    </w:p>
    <w:p w14:paraId="4E2080BF" w14:textId="77777777" w:rsidR="0063651B" w:rsidRPr="00924C4F" w:rsidRDefault="0063651B" w:rsidP="0063651B">
      <w:pPr>
        <w:autoSpaceDE w:val="0"/>
        <w:adjustRightInd w:val="0"/>
        <w:jc w:val="both"/>
      </w:pPr>
    </w:p>
    <w:p w14:paraId="4E2080C0" w14:textId="77777777" w:rsidR="0063651B" w:rsidRPr="00924C4F" w:rsidRDefault="0063651B" w:rsidP="0063651B">
      <w:pPr>
        <w:autoSpaceDE w:val="0"/>
        <w:adjustRightInd w:val="0"/>
        <w:jc w:val="both"/>
      </w:pPr>
    </w:p>
    <w:p w14:paraId="4E2080C1" w14:textId="77777777" w:rsidR="0063651B" w:rsidRPr="00924C4F" w:rsidRDefault="0063651B" w:rsidP="0063651B">
      <w:pPr>
        <w:autoSpaceDE w:val="0"/>
        <w:adjustRightInd w:val="0"/>
        <w:jc w:val="both"/>
      </w:pPr>
    </w:p>
    <w:p w14:paraId="4E2080C2" w14:textId="77777777" w:rsidR="0063651B" w:rsidRPr="00924C4F" w:rsidRDefault="0063651B" w:rsidP="0063651B">
      <w:pPr>
        <w:autoSpaceDE w:val="0"/>
        <w:adjustRightInd w:val="0"/>
        <w:jc w:val="both"/>
      </w:pPr>
      <w:r w:rsidRPr="00924C4F">
        <w:t xml:space="preserve">Yours faithfully, </w:t>
      </w:r>
    </w:p>
    <w:p w14:paraId="4E2080C3" w14:textId="77777777" w:rsidR="0063651B" w:rsidRPr="00924C4F" w:rsidRDefault="0063651B" w:rsidP="0063651B">
      <w:pPr>
        <w:adjustRightInd w:val="0"/>
        <w:jc w:val="both"/>
        <w:rPr>
          <w:b/>
          <w:bCs/>
          <w:i/>
          <w:iCs/>
        </w:rPr>
      </w:pPr>
      <w:r w:rsidRPr="00924C4F">
        <w:t xml:space="preserve">Authorised Signatory </w:t>
      </w:r>
      <w:r w:rsidRPr="00924C4F">
        <w:rPr>
          <w:b/>
          <w:bCs/>
          <w:i/>
          <w:iCs/>
        </w:rPr>
        <w:t>(Seal and Signature)</w:t>
      </w:r>
    </w:p>
    <w:p w14:paraId="4E2080C4" w14:textId="77777777" w:rsidR="0063651B" w:rsidRPr="00924C4F" w:rsidRDefault="0063651B" w:rsidP="0063651B">
      <w:pPr>
        <w:autoSpaceDE w:val="0"/>
        <w:adjustRightInd w:val="0"/>
        <w:jc w:val="both"/>
      </w:pPr>
      <w:r w:rsidRPr="00924C4F">
        <w:rPr>
          <w:b/>
          <w:bCs/>
        </w:rPr>
        <w:t>Clearing Member Code</w:t>
      </w:r>
      <w:r w:rsidRPr="00924C4F">
        <w:tab/>
      </w:r>
      <w:r w:rsidRPr="00924C4F">
        <w:rPr>
          <w:b/>
          <w:bCs/>
        </w:rPr>
        <w:t>:</w:t>
      </w:r>
      <w:r w:rsidRPr="00924C4F">
        <w:t xml:space="preserve"> </w:t>
      </w:r>
      <w:r w:rsidRPr="00924C4F">
        <w:rPr>
          <w:b/>
          <w:bCs/>
        </w:rPr>
        <w:t>______</w:t>
      </w:r>
      <w:r w:rsidRPr="00924C4F">
        <w:t xml:space="preserve"> </w:t>
      </w:r>
    </w:p>
    <w:p w14:paraId="4E2080C5" w14:textId="77777777" w:rsidR="0063651B" w:rsidRPr="00924C4F" w:rsidRDefault="0063651B" w:rsidP="0063651B">
      <w:pPr>
        <w:autoSpaceDE w:val="0"/>
        <w:adjustRightInd w:val="0"/>
        <w:jc w:val="both"/>
      </w:pPr>
      <w:r w:rsidRPr="00924C4F">
        <w:rPr>
          <w:b/>
          <w:bCs/>
        </w:rPr>
        <w:t>Trading Member Code</w:t>
      </w:r>
      <w:r w:rsidRPr="00924C4F">
        <w:rPr>
          <w:b/>
          <w:bCs/>
        </w:rPr>
        <w:tab/>
        <w:t>:</w:t>
      </w:r>
      <w:r w:rsidRPr="00924C4F">
        <w:t xml:space="preserve"> ________</w:t>
      </w:r>
    </w:p>
    <w:p w14:paraId="4E2080C6" w14:textId="77777777" w:rsidR="0063651B" w:rsidRPr="00924C4F" w:rsidRDefault="0063651B" w:rsidP="0063651B">
      <w:pPr>
        <w:autoSpaceDE w:val="0"/>
        <w:adjustRightInd w:val="0"/>
        <w:jc w:val="both"/>
      </w:pPr>
    </w:p>
    <w:p w14:paraId="4E2080C7" w14:textId="77777777" w:rsidR="0063651B" w:rsidRPr="00924C4F" w:rsidRDefault="0063651B" w:rsidP="0063651B">
      <w:pPr>
        <w:spacing w:after="160" w:line="259" w:lineRule="auto"/>
        <w:rPr>
          <w:b/>
          <w:bCs/>
          <w:i/>
          <w:iCs/>
        </w:rPr>
      </w:pPr>
      <w:r w:rsidRPr="00924C4F">
        <w:rPr>
          <w:b/>
          <w:bCs/>
          <w:i/>
          <w:iCs/>
        </w:rPr>
        <w:br w:type="page"/>
      </w:r>
    </w:p>
    <w:p w14:paraId="4E2080C8" w14:textId="77777777" w:rsidR="0063651B" w:rsidRPr="00924C4F" w:rsidRDefault="0063651B" w:rsidP="0063651B">
      <w:pPr>
        <w:adjustRightInd w:val="0"/>
        <w:jc w:val="center"/>
      </w:pPr>
      <w:r w:rsidRPr="00924C4F">
        <w:lastRenderedPageBreak/>
        <w:t>Annexure</w:t>
      </w:r>
    </w:p>
    <w:p w14:paraId="4E2080C9" w14:textId="77777777" w:rsidR="0063651B" w:rsidRPr="00924C4F" w:rsidRDefault="0063651B" w:rsidP="0063651B">
      <w:pPr>
        <w:adjustRightInd w:val="0"/>
        <w:jc w:val="both"/>
      </w:pPr>
    </w:p>
    <w:tbl>
      <w:tblPr>
        <w:tblW w:w="9759" w:type="dxa"/>
        <w:tblLook w:val="04A0" w:firstRow="1" w:lastRow="0" w:firstColumn="1" w:lastColumn="0" w:noHBand="0" w:noVBand="1"/>
      </w:tblPr>
      <w:tblGrid>
        <w:gridCol w:w="600"/>
        <w:gridCol w:w="1380"/>
        <w:gridCol w:w="1820"/>
        <w:gridCol w:w="1500"/>
        <w:gridCol w:w="546"/>
        <w:gridCol w:w="693"/>
        <w:gridCol w:w="2260"/>
        <w:gridCol w:w="960"/>
      </w:tblGrid>
      <w:tr w:rsidR="0063651B" w:rsidRPr="00924C4F" w14:paraId="4E2080D2" w14:textId="77777777" w:rsidTr="00C41C4C">
        <w:trPr>
          <w:trHeight w:val="6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080CA"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Sr No</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4E2080CB"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Invoice Number</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14:paraId="4E2080CC"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Commodity</w:t>
            </w:r>
            <w:r w:rsidRPr="00924C4F">
              <w:rPr>
                <w:color w:val="000000"/>
                <w:sz w:val="22"/>
                <w:szCs w:val="22"/>
                <w:lang w:val="en-IN" w:eastAsia="en-IN"/>
              </w:rPr>
              <w:br/>
              <w:t>eg. Gold /Silver</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4E2080CD"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xml:space="preserve">Serial Number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14:paraId="4E2080CE"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Qty</w:t>
            </w:r>
          </w:p>
        </w:tc>
        <w:tc>
          <w:tcPr>
            <w:tcW w:w="693" w:type="dxa"/>
            <w:tcBorders>
              <w:top w:val="single" w:sz="4" w:space="0" w:color="auto"/>
              <w:left w:val="nil"/>
              <w:bottom w:val="single" w:sz="4" w:space="0" w:color="auto"/>
              <w:right w:val="single" w:sz="4" w:space="0" w:color="auto"/>
            </w:tcBorders>
            <w:shd w:val="clear" w:color="auto" w:fill="auto"/>
            <w:noWrap/>
            <w:vAlign w:val="bottom"/>
            <w:hideMark/>
          </w:tcPr>
          <w:p w14:paraId="4E2080CF"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Units</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4E2080D0"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xml:space="preserve">Vault Service Provider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E2080D1"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Purity</w:t>
            </w:r>
          </w:p>
        </w:tc>
      </w:tr>
      <w:tr w:rsidR="0063651B" w:rsidRPr="00924C4F" w14:paraId="4E2080DB" w14:textId="77777777" w:rsidTr="00C41C4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E2080D3"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2080D4"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820" w:type="dxa"/>
            <w:tcBorders>
              <w:top w:val="nil"/>
              <w:left w:val="nil"/>
              <w:bottom w:val="single" w:sz="4" w:space="0" w:color="auto"/>
              <w:right w:val="single" w:sz="4" w:space="0" w:color="auto"/>
            </w:tcBorders>
            <w:shd w:val="clear" w:color="auto" w:fill="auto"/>
            <w:noWrap/>
            <w:vAlign w:val="bottom"/>
            <w:hideMark/>
          </w:tcPr>
          <w:p w14:paraId="4E2080D5"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14:paraId="4E2080D6"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546" w:type="dxa"/>
            <w:tcBorders>
              <w:top w:val="nil"/>
              <w:left w:val="nil"/>
              <w:bottom w:val="single" w:sz="4" w:space="0" w:color="auto"/>
              <w:right w:val="single" w:sz="4" w:space="0" w:color="auto"/>
            </w:tcBorders>
            <w:shd w:val="clear" w:color="auto" w:fill="auto"/>
            <w:noWrap/>
            <w:vAlign w:val="bottom"/>
            <w:hideMark/>
          </w:tcPr>
          <w:p w14:paraId="4E2080D7"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693" w:type="dxa"/>
            <w:tcBorders>
              <w:top w:val="nil"/>
              <w:left w:val="nil"/>
              <w:bottom w:val="single" w:sz="4" w:space="0" w:color="auto"/>
              <w:right w:val="single" w:sz="4" w:space="0" w:color="auto"/>
            </w:tcBorders>
            <w:shd w:val="clear" w:color="auto" w:fill="auto"/>
            <w:noWrap/>
            <w:vAlign w:val="bottom"/>
            <w:hideMark/>
          </w:tcPr>
          <w:p w14:paraId="4E2080D8"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2260" w:type="dxa"/>
            <w:tcBorders>
              <w:top w:val="nil"/>
              <w:left w:val="nil"/>
              <w:bottom w:val="single" w:sz="4" w:space="0" w:color="auto"/>
              <w:right w:val="single" w:sz="4" w:space="0" w:color="auto"/>
            </w:tcBorders>
            <w:shd w:val="clear" w:color="auto" w:fill="auto"/>
            <w:noWrap/>
            <w:vAlign w:val="bottom"/>
            <w:hideMark/>
          </w:tcPr>
          <w:p w14:paraId="4E2080D9"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14:paraId="4E2080DA"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r>
      <w:tr w:rsidR="0063651B" w:rsidRPr="00924C4F" w14:paraId="4E2080E4" w14:textId="77777777" w:rsidTr="00C41C4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E2080DC"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2080DD"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820" w:type="dxa"/>
            <w:tcBorders>
              <w:top w:val="nil"/>
              <w:left w:val="nil"/>
              <w:bottom w:val="single" w:sz="4" w:space="0" w:color="auto"/>
              <w:right w:val="single" w:sz="4" w:space="0" w:color="auto"/>
            </w:tcBorders>
            <w:shd w:val="clear" w:color="auto" w:fill="auto"/>
            <w:noWrap/>
            <w:vAlign w:val="bottom"/>
            <w:hideMark/>
          </w:tcPr>
          <w:p w14:paraId="4E2080DE"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14:paraId="4E2080DF"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546" w:type="dxa"/>
            <w:tcBorders>
              <w:top w:val="nil"/>
              <w:left w:val="nil"/>
              <w:bottom w:val="single" w:sz="4" w:space="0" w:color="auto"/>
              <w:right w:val="single" w:sz="4" w:space="0" w:color="auto"/>
            </w:tcBorders>
            <w:shd w:val="clear" w:color="auto" w:fill="auto"/>
            <w:noWrap/>
            <w:vAlign w:val="bottom"/>
            <w:hideMark/>
          </w:tcPr>
          <w:p w14:paraId="4E2080E0"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693" w:type="dxa"/>
            <w:tcBorders>
              <w:top w:val="nil"/>
              <w:left w:val="nil"/>
              <w:bottom w:val="single" w:sz="4" w:space="0" w:color="auto"/>
              <w:right w:val="single" w:sz="4" w:space="0" w:color="auto"/>
            </w:tcBorders>
            <w:shd w:val="clear" w:color="auto" w:fill="auto"/>
            <w:noWrap/>
            <w:vAlign w:val="bottom"/>
            <w:hideMark/>
          </w:tcPr>
          <w:p w14:paraId="4E2080E1"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2260" w:type="dxa"/>
            <w:tcBorders>
              <w:top w:val="nil"/>
              <w:left w:val="nil"/>
              <w:bottom w:val="single" w:sz="4" w:space="0" w:color="auto"/>
              <w:right w:val="single" w:sz="4" w:space="0" w:color="auto"/>
            </w:tcBorders>
            <w:shd w:val="clear" w:color="auto" w:fill="auto"/>
            <w:noWrap/>
            <w:vAlign w:val="bottom"/>
            <w:hideMark/>
          </w:tcPr>
          <w:p w14:paraId="4E2080E2"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14:paraId="4E2080E3"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r>
      <w:tr w:rsidR="0063651B" w:rsidRPr="00924C4F" w14:paraId="4E2080ED" w14:textId="77777777" w:rsidTr="00C41C4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E2080E5"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2080E6"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820" w:type="dxa"/>
            <w:tcBorders>
              <w:top w:val="nil"/>
              <w:left w:val="nil"/>
              <w:bottom w:val="single" w:sz="4" w:space="0" w:color="auto"/>
              <w:right w:val="single" w:sz="4" w:space="0" w:color="auto"/>
            </w:tcBorders>
            <w:shd w:val="clear" w:color="auto" w:fill="auto"/>
            <w:noWrap/>
            <w:vAlign w:val="bottom"/>
            <w:hideMark/>
          </w:tcPr>
          <w:p w14:paraId="4E2080E7"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14:paraId="4E2080E8"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546" w:type="dxa"/>
            <w:tcBorders>
              <w:top w:val="nil"/>
              <w:left w:val="nil"/>
              <w:bottom w:val="single" w:sz="4" w:space="0" w:color="auto"/>
              <w:right w:val="single" w:sz="4" w:space="0" w:color="auto"/>
            </w:tcBorders>
            <w:shd w:val="clear" w:color="auto" w:fill="auto"/>
            <w:noWrap/>
            <w:vAlign w:val="bottom"/>
            <w:hideMark/>
          </w:tcPr>
          <w:p w14:paraId="4E2080E9"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693" w:type="dxa"/>
            <w:tcBorders>
              <w:top w:val="nil"/>
              <w:left w:val="nil"/>
              <w:bottom w:val="single" w:sz="4" w:space="0" w:color="auto"/>
              <w:right w:val="single" w:sz="4" w:space="0" w:color="auto"/>
            </w:tcBorders>
            <w:shd w:val="clear" w:color="auto" w:fill="auto"/>
            <w:noWrap/>
            <w:vAlign w:val="bottom"/>
            <w:hideMark/>
          </w:tcPr>
          <w:p w14:paraId="4E2080EA"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2260" w:type="dxa"/>
            <w:tcBorders>
              <w:top w:val="nil"/>
              <w:left w:val="nil"/>
              <w:bottom w:val="single" w:sz="4" w:space="0" w:color="auto"/>
              <w:right w:val="single" w:sz="4" w:space="0" w:color="auto"/>
            </w:tcBorders>
            <w:shd w:val="clear" w:color="auto" w:fill="auto"/>
            <w:noWrap/>
            <w:vAlign w:val="bottom"/>
            <w:hideMark/>
          </w:tcPr>
          <w:p w14:paraId="4E2080EB"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14:paraId="4E2080EC"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r>
      <w:tr w:rsidR="0063651B" w:rsidRPr="00924C4F" w14:paraId="4E2080F6" w14:textId="77777777" w:rsidTr="00C41C4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E2080EE"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2080EF"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820" w:type="dxa"/>
            <w:tcBorders>
              <w:top w:val="nil"/>
              <w:left w:val="nil"/>
              <w:bottom w:val="single" w:sz="4" w:space="0" w:color="auto"/>
              <w:right w:val="single" w:sz="4" w:space="0" w:color="auto"/>
            </w:tcBorders>
            <w:shd w:val="clear" w:color="auto" w:fill="auto"/>
            <w:noWrap/>
            <w:vAlign w:val="bottom"/>
            <w:hideMark/>
          </w:tcPr>
          <w:p w14:paraId="4E2080F0"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14:paraId="4E2080F1"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546" w:type="dxa"/>
            <w:tcBorders>
              <w:top w:val="nil"/>
              <w:left w:val="nil"/>
              <w:bottom w:val="single" w:sz="4" w:space="0" w:color="auto"/>
              <w:right w:val="single" w:sz="4" w:space="0" w:color="auto"/>
            </w:tcBorders>
            <w:shd w:val="clear" w:color="auto" w:fill="auto"/>
            <w:noWrap/>
            <w:vAlign w:val="bottom"/>
            <w:hideMark/>
          </w:tcPr>
          <w:p w14:paraId="4E2080F2"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693" w:type="dxa"/>
            <w:tcBorders>
              <w:top w:val="nil"/>
              <w:left w:val="nil"/>
              <w:bottom w:val="single" w:sz="4" w:space="0" w:color="auto"/>
              <w:right w:val="single" w:sz="4" w:space="0" w:color="auto"/>
            </w:tcBorders>
            <w:shd w:val="clear" w:color="auto" w:fill="auto"/>
            <w:noWrap/>
            <w:vAlign w:val="bottom"/>
            <w:hideMark/>
          </w:tcPr>
          <w:p w14:paraId="4E2080F3"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2260" w:type="dxa"/>
            <w:tcBorders>
              <w:top w:val="nil"/>
              <w:left w:val="nil"/>
              <w:bottom w:val="single" w:sz="4" w:space="0" w:color="auto"/>
              <w:right w:val="single" w:sz="4" w:space="0" w:color="auto"/>
            </w:tcBorders>
            <w:shd w:val="clear" w:color="auto" w:fill="auto"/>
            <w:noWrap/>
            <w:vAlign w:val="bottom"/>
            <w:hideMark/>
          </w:tcPr>
          <w:p w14:paraId="4E2080F4"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14:paraId="4E2080F5"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r>
      <w:tr w:rsidR="0063651B" w:rsidRPr="00924C4F" w14:paraId="4E2080FF" w14:textId="77777777" w:rsidTr="00C41C4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E2080F7"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2080F8"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820" w:type="dxa"/>
            <w:tcBorders>
              <w:top w:val="nil"/>
              <w:left w:val="nil"/>
              <w:bottom w:val="single" w:sz="4" w:space="0" w:color="auto"/>
              <w:right w:val="single" w:sz="4" w:space="0" w:color="auto"/>
            </w:tcBorders>
            <w:shd w:val="clear" w:color="auto" w:fill="auto"/>
            <w:noWrap/>
            <w:vAlign w:val="bottom"/>
            <w:hideMark/>
          </w:tcPr>
          <w:p w14:paraId="4E2080F9"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14:paraId="4E2080FA"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546" w:type="dxa"/>
            <w:tcBorders>
              <w:top w:val="nil"/>
              <w:left w:val="nil"/>
              <w:bottom w:val="single" w:sz="4" w:space="0" w:color="auto"/>
              <w:right w:val="single" w:sz="4" w:space="0" w:color="auto"/>
            </w:tcBorders>
            <w:shd w:val="clear" w:color="auto" w:fill="auto"/>
            <w:noWrap/>
            <w:vAlign w:val="bottom"/>
            <w:hideMark/>
          </w:tcPr>
          <w:p w14:paraId="4E2080FB"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693" w:type="dxa"/>
            <w:tcBorders>
              <w:top w:val="nil"/>
              <w:left w:val="nil"/>
              <w:bottom w:val="single" w:sz="4" w:space="0" w:color="auto"/>
              <w:right w:val="single" w:sz="4" w:space="0" w:color="auto"/>
            </w:tcBorders>
            <w:shd w:val="clear" w:color="auto" w:fill="auto"/>
            <w:noWrap/>
            <w:vAlign w:val="bottom"/>
            <w:hideMark/>
          </w:tcPr>
          <w:p w14:paraId="4E2080FC"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2260" w:type="dxa"/>
            <w:tcBorders>
              <w:top w:val="nil"/>
              <w:left w:val="nil"/>
              <w:bottom w:val="single" w:sz="4" w:space="0" w:color="auto"/>
              <w:right w:val="single" w:sz="4" w:space="0" w:color="auto"/>
            </w:tcBorders>
            <w:shd w:val="clear" w:color="auto" w:fill="auto"/>
            <w:noWrap/>
            <w:vAlign w:val="bottom"/>
            <w:hideMark/>
          </w:tcPr>
          <w:p w14:paraId="4E2080FD"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14:paraId="4E2080FE"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r>
      <w:tr w:rsidR="0063651B" w:rsidRPr="00924C4F" w14:paraId="4E208108" w14:textId="77777777" w:rsidTr="00C41C4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E208100"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208101"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820" w:type="dxa"/>
            <w:tcBorders>
              <w:top w:val="nil"/>
              <w:left w:val="nil"/>
              <w:bottom w:val="single" w:sz="4" w:space="0" w:color="auto"/>
              <w:right w:val="single" w:sz="4" w:space="0" w:color="auto"/>
            </w:tcBorders>
            <w:shd w:val="clear" w:color="auto" w:fill="auto"/>
            <w:noWrap/>
            <w:vAlign w:val="bottom"/>
            <w:hideMark/>
          </w:tcPr>
          <w:p w14:paraId="4E208102"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14:paraId="4E208103"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546" w:type="dxa"/>
            <w:tcBorders>
              <w:top w:val="nil"/>
              <w:left w:val="nil"/>
              <w:bottom w:val="single" w:sz="4" w:space="0" w:color="auto"/>
              <w:right w:val="single" w:sz="4" w:space="0" w:color="auto"/>
            </w:tcBorders>
            <w:shd w:val="clear" w:color="auto" w:fill="auto"/>
            <w:noWrap/>
            <w:vAlign w:val="bottom"/>
            <w:hideMark/>
          </w:tcPr>
          <w:p w14:paraId="4E208104"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693" w:type="dxa"/>
            <w:tcBorders>
              <w:top w:val="nil"/>
              <w:left w:val="nil"/>
              <w:bottom w:val="single" w:sz="4" w:space="0" w:color="auto"/>
              <w:right w:val="single" w:sz="4" w:space="0" w:color="auto"/>
            </w:tcBorders>
            <w:shd w:val="clear" w:color="auto" w:fill="auto"/>
            <w:noWrap/>
            <w:vAlign w:val="bottom"/>
            <w:hideMark/>
          </w:tcPr>
          <w:p w14:paraId="4E208105"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2260" w:type="dxa"/>
            <w:tcBorders>
              <w:top w:val="nil"/>
              <w:left w:val="nil"/>
              <w:bottom w:val="single" w:sz="4" w:space="0" w:color="auto"/>
              <w:right w:val="single" w:sz="4" w:space="0" w:color="auto"/>
            </w:tcBorders>
            <w:shd w:val="clear" w:color="auto" w:fill="auto"/>
            <w:noWrap/>
            <w:vAlign w:val="bottom"/>
            <w:hideMark/>
          </w:tcPr>
          <w:p w14:paraId="4E208106"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14:paraId="4E208107"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r>
      <w:tr w:rsidR="0063651B" w:rsidRPr="00924C4F" w14:paraId="4E208111" w14:textId="77777777" w:rsidTr="00C41C4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E208109"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20810A"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820" w:type="dxa"/>
            <w:tcBorders>
              <w:top w:val="nil"/>
              <w:left w:val="nil"/>
              <w:bottom w:val="single" w:sz="4" w:space="0" w:color="auto"/>
              <w:right w:val="single" w:sz="4" w:space="0" w:color="auto"/>
            </w:tcBorders>
            <w:shd w:val="clear" w:color="auto" w:fill="auto"/>
            <w:noWrap/>
            <w:vAlign w:val="bottom"/>
            <w:hideMark/>
          </w:tcPr>
          <w:p w14:paraId="4E20810B"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14:paraId="4E20810C"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546" w:type="dxa"/>
            <w:tcBorders>
              <w:top w:val="nil"/>
              <w:left w:val="nil"/>
              <w:bottom w:val="single" w:sz="4" w:space="0" w:color="auto"/>
              <w:right w:val="single" w:sz="4" w:space="0" w:color="auto"/>
            </w:tcBorders>
            <w:shd w:val="clear" w:color="auto" w:fill="auto"/>
            <w:noWrap/>
            <w:vAlign w:val="bottom"/>
            <w:hideMark/>
          </w:tcPr>
          <w:p w14:paraId="4E20810D"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693" w:type="dxa"/>
            <w:tcBorders>
              <w:top w:val="nil"/>
              <w:left w:val="nil"/>
              <w:bottom w:val="single" w:sz="4" w:space="0" w:color="auto"/>
              <w:right w:val="single" w:sz="4" w:space="0" w:color="auto"/>
            </w:tcBorders>
            <w:shd w:val="clear" w:color="auto" w:fill="auto"/>
            <w:noWrap/>
            <w:vAlign w:val="bottom"/>
            <w:hideMark/>
          </w:tcPr>
          <w:p w14:paraId="4E20810E"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2260" w:type="dxa"/>
            <w:tcBorders>
              <w:top w:val="nil"/>
              <w:left w:val="nil"/>
              <w:bottom w:val="single" w:sz="4" w:space="0" w:color="auto"/>
              <w:right w:val="single" w:sz="4" w:space="0" w:color="auto"/>
            </w:tcBorders>
            <w:shd w:val="clear" w:color="auto" w:fill="auto"/>
            <w:noWrap/>
            <w:vAlign w:val="bottom"/>
            <w:hideMark/>
          </w:tcPr>
          <w:p w14:paraId="4E20810F"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14:paraId="4E208110"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r>
      <w:tr w:rsidR="0063651B" w:rsidRPr="00924C4F" w14:paraId="4E20811A" w14:textId="77777777" w:rsidTr="00C41C4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E208112"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208113"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820" w:type="dxa"/>
            <w:tcBorders>
              <w:top w:val="nil"/>
              <w:left w:val="nil"/>
              <w:bottom w:val="single" w:sz="4" w:space="0" w:color="auto"/>
              <w:right w:val="single" w:sz="4" w:space="0" w:color="auto"/>
            </w:tcBorders>
            <w:shd w:val="clear" w:color="auto" w:fill="auto"/>
            <w:noWrap/>
            <w:vAlign w:val="bottom"/>
            <w:hideMark/>
          </w:tcPr>
          <w:p w14:paraId="4E208114"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14:paraId="4E208115"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546" w:type="dxa"/>
            <w:tcBorders>
              <w:top w:val="nil"/>
              <w:left w:val="nil"/>
              <w:bottom w:val="single" w:sz="4" w:space="0" w:color="auto"/>
              <w:right w:val="single" w:sz="4" w:space="0" w:color="auto"/>
            </w:tcBorders>
            <w:shd w:val="clear" w:color="auto" w:fill="auto"/>
            <w:noWrap/>
            <w:vAlign w:val="bottom"/>
            <w:hideMark/>
          </w:tcPr>
          <w:p w14:paraId="4E208116"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693" w:type="dxa"/>
            <w:tcBorders>
              <w:top w:val="nil"/>
              <w:left w:val="nil"/>
              <w:bottom w:val="single" w:sz="4" w:space="0" w:color="auto"/>
              <w:right w:val="single" w:sz="4" w:space="0" w:color="auto"/>
            </w:tcBorders>
            <w:shd w:val="clear" w:color="auto" w:fill="auto"/>
            <w:noWrap/>
            <w:vAlign w:val="bottom"/>
            <w:hideMark/>
          </w:tcPr>
          <w:p w14:paraId="4E208117"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2260" w:type="dxa"/>
            <w:tcBorders>
              <w:top w:val="nil"/>
              <w:left w:val="nil"/>
              <w:bottom w:val="single" w:sz="4" w:space="0" w:color="auto"/>
              <w:right w:val="single" w:sz="4" w:space="0" w:color="auto"/>
            </w:tcBorders>
            <w:shd w:val="clear" w:color="auto" w:fill="auto"/>
            <w:noWrap/>
            <w:vAlign w:val="bottom"/>
            <w:hideMark/>
          </w:tcPr>
          <w:p w14:paraId="4E208118"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14:paraId="4E208119" w14:textId="77777777" w:rsidR="0063651B" w:rsidRPr="00924C4F" w:rsidRDefault="0063651B" w:rsidP="00C41C4C">
            <w:pPr>
              <w:rPr>
                <w:color w:val="000000"/>
                <w:sz w:val="22"/>
                <w:szCs w:val="22"/>
                <w:lang w:val="en-IN" w:eastAsia="en-IN"/>
              </w:rPr>
            </w:pPr>
            <w:r w:rsidRPr="00924C4F">
              <w:rPr>
                <w:color w:val="000000"/>
                <w:sz w:val="22"/>
                <w:szCs w:val="22"/>
                <w:lang w:val="en-IN" w:eastAsia="en-IN"/>
              </w:rPr>
              <w:t> </w:t>
            </w:r>
          </w:p>
        </w:tc>
      </w:tr>
    </w:tbl>
    <w:p w14:paraId="4E20811B" w14:textId="77777777" w:rsidR="0063651B" w:rsidRPr="00924C4F" w:rsidRDefault="0063651B" w:rsidP="0063651B">
      <w:pPr>
        <w:adjustRightInd w:val="0"/>
        <w:jc w:val="both"/>
      </w:pPr>
    </w:p>
    <w:p w14:paraId="4E20811C" w14:textId="77777777" w:rsidR="00F70BC2" w:rsidRPr="00924C4F" w:rsidRDefault="00F70BC2" w:rsidP="0063651B">
      <w:pPr>
        <w:adjustRightInd w:val="0"/>
        <w:jc w:val="both"/>
      </w:pPr>
    </w:p>
    <w:p w14:paraId="4E20811D" w14:textId="77777777" w:rsidR="00F70BC2" w:rsidRPr="00924C4F" w:rsidRDefault="00F70BC2" w:rsidP="0063651B">
      <w:pPr>
        <w:adjustRightInd w:val="0"/>
        <w:jc w:val="both"/>
      </w:pPr>
    </w:p>
    <w:p w14:paraId="4E20811E" w14:textId="77777777" w:rsidR="00F70BC2" w:rsidRPr="00924C4F" w:rsidRDefault="00F70BC2" w:rsidP="0063651B">
      <w:pPr>
        <w:adjustRightInd w:val="0"/>
        <w:jc w:val="both"/>
      </w:pPr>
    </w:p>
    <w:p w14:paraId="4E20811F" w14:textId="77777777" w:rsidR="00F70BC2" w:rsidRPr="00924C4F" w:rsidRDefault="00F70BC2" w:rsidP="0063651B">
      <w:pPr>
        <w:adjustRightInd w:val="0"/>
        <w:jc w:val="both"/>
      </w:pPr>
    </w:p>
    <w:p w14:paraId="4E208120" w14:textId="77777777" w:rsidR="00F70BC2" w:rsidRPr="00924C4F" w:rsidRDefault="00F70BC2" w:rsidP="0063651B">
      <w:pPr>
        <w:adjustRightInd w:val="0"/>
        <w:jc w:val="both"/>
      </w:pPr>
    </w:p>
    <w:p w14:paraId="4E208121" w14:textId="77777777" w:rsidR="00F70BC2" w:rsidRPr="00924C4F" w:rsidRDefault="00F70BC2" w:rsidP="0063651B">
      <w:pPr>
        <w:adjustRightInd w:val="0"/>
        <w:jc w:val="both"/>
      </w:pPr>
    </w:p>
    <w:p w14:paraId="4E208122" w14:textId="77777777" w:rsidR="00F70BC2" w:rsidRPr="00924C4F" w:rsidRDefault="00F70BC2" w:rsidP="0063651B">
      <w:pPr>
        <w:adjustRightInd w:val="0"/>
        <w:jc w:val="both"/>
      </w:pPr>
    </w:p>
    <w:p w14:paraId="4E208123" w14:textId="77777777" w:rsidR="00F70BC2" w:rsidRPr="00924C4F" w:rsidRDefault="00F70BC2" w:rsidP="0063651B">
      <w:pPr>
        <w:adjustRightInd w:val="0"/>
        <w:jc w:val="both"/>
      </w:pPr>
    </w:p>
    <w:p w14:paraId="4E208124" w14:textId="77777777" w:rsidR="00F70BC2" w:rsidRPr="00924C4F" w:rsidRDefault="00F70BC2" w:rsidP="0063651B">
      <w:pPr>
        <w:adjustRightInd w:val="0"/>
        <w:jc w:val="both"/>
      </w:pPr>
    </w:p>
    <w:p w14:paraId="4E208125" w14:textId="77777777" w:rsidR="00F70BC2" w:rsidRPr="00924C4F" w:rsidRDefault="00F70BC2" w:rsidP="0063651B">
      <w:pPr>
        <w:adjustRightInd w:val="0"/>
        <w:jc w:val="both"/>
      </w:pPr>
    </w:p>
    <w:p w14:paraId="4E208126" w14:textId="77777777" w:rsidR="00F70BC2" w:rsidRPr="00924C4F" w:rsidRDefault="00F70BC2" w:rsidP="0063651B">
      <w:pPr>
        <w:adjustRightInd w:val="0"/>
        <w:jc w:val="both"/>
      </w:pPr>
    </w:p>
    <w:p w14:paraId="4E208127" w14:textId="77777777" w:rsidR="00F70BC2" w:rsidRPr="00924C4F" w:rsidRDefault="00F70BC2" w:rsidP="0063651B">
      <w:pPr>
        <w:adjustRightInd w:val="0"/>
        <w:jc w:val="both"/>
      </w:pPr>
    </w:p>
    <w:p w14:paraId="4E208128" w14:textId="77777777" w:rsidR="00F70BC2" w:rsidRPr="00924C4F" w:rsidRDefault="00F70BC2" w:rsidP="0063651B">
      <w:pPr>
        <w:adjustRightInd w:val="0"/>
        <w:jc w:val="both"/>
      </w:pPr>
    </w:p>
    <w:p w14:paraId="4E208129" w14:textId="77777777" w:rsidR="00F70BC2" w:rsidRPr="00924C4F" w:rsidRDefault="00F70BC2" w:rsidP="0063651B">
      <w:pPr>
        <w:adjustRightInd w:val="0"/>
        <w:jc w:val="both"/>
      </w:pPr>
    </w:p>
    <w:p w14:paraId="4E20812A" w14:textId="77777777" w:rsidR="00F70BC2" w:rsidRPr="00924C4F" w:rsidRDefault="00F70BC2" w:rsidP="0063651B">
      <w:pPr>
        <w:adjustRightInd w:val="0"/>
        <w:jc w:val="both"/>
      </w:pPr>
    </w:p>
    <w:p w14:paraId="4E20812B" w14:textId="77777777" w:rsidR="00F70BC2" w:rsidRPr="00924C4F" w:rsidRDefault="00F70BC2" w:rsidP="0063651B">
      <w:pPr>
        <w:adjustRightInd w:val="0"/>
        <w:jc w:val="both"/>
      </w:pPr>
    </w:p>
    <w:p w14:paraId="4E20812C" w14:textId="77777777" w:rsidR="00F70BC2" w:rsidRPr="00924C4F" w:rsidRDefault="00F70BC2" w:rsidP="0063651B">
      <w:pPr>
        <w:adjustRightInd w:val="0"/>
        <w:jc w:val="both"/>
      </w:pPr>
    </w:p>
    <w:p w14:paraId="4E20812D" w14:textId="77777777" w:rsidR="00F70BC2" w:rsidRPr="00924C4F" w:rsidRDefault="00F70BC2" w:rsidP="0063651B">
      <w:pPr>
        <w:adjustRightInd w:val="0"/>
        <w:jc w:val="both"/>
      </w:pPr>
    </w:p>
    <w:p w14:paraId="4E20812E" w14:textId="77777777" w:rsidR="00F70BC2" w:rsidRPr="00924C4F" w:rsidRDefault="00F70BC2" w:rsidP="0063651B">
      <w:pPr>
        <w:adjustRightInd w:val="0"/>
        <w:jc w:val="both"/>
      </w:pPr>
    </w:p>
    <w:p w14:paraId="4E20812F" w14:textId="77777777" w:rsidR="00F70BC2" w:rsidRPr="00924C4F" w:rsidRDefault="00F70BC2" w:rsidP="0063651B">
      <w:pPr>
        <w:adjustRightInd w:val="0"/>
        <w:jc w:val="both"/>
      </w:pPr>
    </w:p>
    <w:p w14:paraId="4E208130" w14:textId="77777777" w:rsidR="00F70BC2" w:rsidRPr="00924C4F" w:rsidRDefault="00F70BC2" w:rsidP="0063651B">
      <w:pPr>
        <w:adjustRightInd w:val="0"/>
        <w:jc w:val="both"/>
      </w:pPr>
    </w:p>
    <w:p w14:paraId="4E208131" w14:textId="77777777" w:rsidR="00F70BC2" w:rsidRPr="00924C4F" w:rsidRDefault="00F70BC2" w:rsidP="0063651B">
      <w:pPr>
        <w:adjustRightInd w:val="0"/>
        <w:jc w:val="both"/>
      </w:pPr>
    </w:p>
    <w:p w14:paraId="4E208132" w14:textId="77777777" w:rsidR="00F70BC2" w:rsidRPr="00924C4F" w:rsidRDefault="00F70BC2" w:rsidP="0063651B">
      <w:pPr>
        <w:adjustRightInd w:val="0"/>
        <w:jc w:val="both"/>
      </w:pPr>
    </w:p>
    <w:p w14:paraId="4E208133" w14:textId="77777777" w:rsidR="00F70BC2" w:rsidRPr="00924C4F" w:rsidRDefault="00F70BC2" w:rsidP="0063651B">
      <w:pPr>
        <w:adjustRightInd w:val="0"/>
        <w:jc w:val="both"/>
      </w:pPr>
    </w:p>
    <w:p w14:paraId="4E208134" w14:textId="77777777" w:rsidR="00F70BC2" w:rsidRPr="00924C4F" w:rsidRDefault="00F70BC2" w:rsidP="0063651B">
      <w:pPr>
        <w:adjustRightInd w:val="0"/>
        <w:jc w:val="both"/>
      </w:pPr>
    </w:p>
    <w:p w14:paraId="4E208135" w14:textId="77777777" w:rsidR="00F70BC2" w:rsidRPr="00924C4F" w:rsidRDefault="00F70BC2" w:rsidP="0063651B">
      <w:pPr>
        <w:adjustRightInd w:val="0"/>
        <w:jc w:val="both"/>
      </w:pPr>
    </w:p>
    <w:p w14:paraId="4E208136" w14:textId="77777777" w:rsidR="00F70BC2" w:rsidRPr="00924C4F" w:rsidRDefault="00F70BC2" w:rsidP="0063651B">
      <w:pPr>
        <w:adjustRightInd w:val="0"/>
        <w:jc w:val="both"/>
      </w:pPr>
    </w:p>
    <w:p w14:paraId="4E208137" w14:textId="77777777" w:rsidR="00F70BC2" w:rsidRPr="00924C4F" w:rsidRDefault="00F70BC2" w:rsidP="0063651B">
      <w:pPr>
        <w:adjustRightInd w:val="0"/>
        <w:jc w:val="both"/>
      </w:pPr>
    </w:p>
    <w:p w14:paraId="4E208138" w14:textId="77777777" w:rsidR="00F70BC2" w:rsidRPr="00924C4F" w:rsidRDefault="00F70BC2" w:rsidP="0063651B">
      <w:pPr>
        <w:adjustRightInd w:val="0"/>
        <w:jc w:val="both"/>
      </w:pPr>
    </w:p>
    <w:p w14:paraId="4E208139" w14:textId="77777777" w:rsidR="00F70BC2" w:rsidRPr="00924C4F" w:rsidRDefault="00F70BC2" w:rsidP="0063651B">
      <w:pPr>
        <w:adjustRightInd w:val="0"/>
        <w:jc w:val="both"/>
      </w:pPr>
    </w:p>
    <w:p w14:paraId="4E20813A" w14:textId="77777777" w:rsidR="00F70BC2" w:rsidRPr="00924C4F" w:rsidRDefault="00F70BC2" w:rsidP="0063651B">
      <w:pPr>
        <w:adjustRightInd w:val="0"/>
        <w:jc w:val="both"/>
      </w:pPr>
    </w:p>
    <w:p w14:paraId="4E20813B" w14:textId="77777777" w:rsidR="00F70BC2" w:rsidRPr="00924C4F" w:rsidRDefault="00F70BC2" w:rsidP="0063651B">
      <w:pPr>
        <w:adjustRightInd w:val="0"/>
        <w:jc w:val="both"/>
      </w:pPr>
    </w:p>
    <w:p w14:paraId="4E20813C" w14:textId="77777777" w:rsidR="00F70BC2" w:rsidRPr="00924C4F" w:rsidRDefault="00F70BC2" w:rsidP="0063651B">
      <w:pPr>
        <w:adjustRightInd w:val="0"/>
        <w:jc w:val="both"/>
      </w:pPr>
    </w:p>
    <w:p w14:paraId="4E20813D" w14:textId="77777777" w:rsidR="00F70BC2" w:rsidRPr="00924C4F" w:rsidRDefault="00F70BC2" w:rsidP="0063651B">
      <w:pPr>
        <w:adjustRightInd w:val="0"/>
        <w:jc w:val="both"/>
      </w:pPr>
    </w:p>
    <w:p w14:paraId="4E20813E" w14:textId="77777777" w:rsidR="00F70BC2" w:rsidRPr="00924C4F" w:rsidRDefault="00F70BC2" w:rsidP="0063651B">
      <w:pPr>
        <w:adjustRightInd w:val="0"/>
        <w:jc w:val="both"/>
      </w:pPr>
    </w:p>
    <w:p w14:paraId="4E20813F" w14:textId="77777777" w:rsidR="00F70BC2" w:rsidRPr="00924C4F" w:rsidRDefault="00F70BC2" w:rsidP="0063651B">
      <w:pPr>
        <w:adjustRightInd w:val="0"/>
        <w:jc w:val="both"/>
      </w:pPr>
    </w:p>
    <w:p w14:paraId="4E208140" w14:textId="643042C2" w:rsidR="00786012" w:rsidRPr="00924C4F" w:rsidRDefault="00AD5381" w:rsidP="002244ED">
      <w:pPr>
        <w:pStyle w:val="Heading1"/>
        <w:numPr>
          <w:ilvl w:val="0"/>
          <w:numId w:val="16"/>
        </w:numPr>
        <w:ind w:left="426" w:hanging="336"/>
        <w:jc w:val="left"/>
      </w:pPr>
      <w:bookmarkStart w:id="78" w:name="_Toc196920982"/>
      <w:r w:rsidRPr="00924C4F">
        <w:t>F</w:t>
      </w:r>
      <w:r w:rsidR="005E4F5C" w:rsidRPr="00924C4F">
        <w:rPr>
          <w:lang w:val="en-IN"/>
        </w:rPr>
        <w:t>or</w:t>
      </w:r>
      <w:r w:rsidR="004600C4" w:rsidRPr="00924C4F">
        <w:rPr>
          <w:lang w:val="en-IN"/>
        </w:rPr>
        <w:t>mat</w:t>
      </w:r>
      <w:r w:rsidRPr="00924C4F">
        <w:t xml:space="preserve"> </w:t>
      </w:r>
      <w:r w:rsidR="004600C4" w:rsidRPr="00924C4F">
        <w:rPr>
          <w:lang w:val="en-IN"/>
        </w:rPr>
        <w:t>for</w:t>
      </w:r>
      <w:r w:rsidRPr="00924C4F">
        <w:t xml:space="preserve"> </w:t>
      </w:r>
      <w:r w:rsidR="00786012" w:rsidRPr="00924C4F">
        <w:t>covering letter for margin pledge</w:t>
      </w:r>
      <w:bookmarkEnd w:id="78"/>
    </w:p>
    <w:p w14:paraId="4E208141" w14:textId="77777777" w:rsidR="00786012" w:rsidRPr="00924C4F" w:rsidRDefault="00786012" w:rsidP="00786012">
      <w:pPr>
        <w:pStyle w:val="ListParagraph"/>
        <w:ind w:left="360"/>
        <w:jc w:val="center"/>
      </w:pPr>
      <w:r w:rsidRPr="00924C4F">
        <w:t>(To be typed on member's letter head)</w:t>
      </w:r>
    </w:p>
    <w:p w14:paraId="4E208142" w14:textId="77777777" w:rsidR="00786012" w:rsidRPr="00924C4F" w:rsidRDefault="00786012" w:rsidP="00786012">
      <w:pPr>
        <w:pStyle w:val="ListParagraph"/>
        <w:ind w:left="360"/>
        <w:jc w:val="center"/>
      </w:pPr>
    </w:p>
    <w:p w14:paraId="4E208143" w14:textId="77777777" w:rsidR="00786012" w:rsidRPr="00924C4F" w:rsidRDefault="00786012" w:rsidP="00786012">
      <w:pPr>
        <w:pStyle w:val="ListParagraph"/>
        <w:ind w:left="360"/>
      </w:pPr>
      <w:r w:rsidRPr="00924C4F">
        <w:t>To                                                                                                                              Date</w:t>
      </w:r>
    </w:p>
    <w:p w14:paraId="4E208144" w14:textId="77777777" w:rsidR="00786012" w:rsidRPr="00924C4F" w:rsidRDefault="00786012" w:rsidP="00786012">
      <w:pPr>
        <w:pStyle w:val="ListParagraph"/>
        <w:ind w:left="360"/>
      </w:pPr>
      <w:r w:rsidRPr="00924C4F">
        <w:t xml:space="preserve">NSE Clearing Ltd </w:t>
      </w:r>
    </w:p>
    <w:p w14:paraId="4E208145" w14:textId="77777777" w:rsidR="00786012" w:rsidRPr="00924C4F" w:rsidRDefault="00786012" w:rsidP="00786012">
      <w:pPr>
        <w:pStyle w:val="ListParagraph"/>
        <w:ind w:left="360"/>
      </w:pPr>
      <w:r w:rsidRPr="00924C4F">
        <w:t>Collaterals Department</w:t>
      </w:r>
    </w:p>
    <w:p w14:paraId="4E208146" w14:textId="77777777" w:rsidR="00786012" w:rsidRPr="00924C4F" w:rsidRDefault="00786012" w:rsidP="00786012">
      <w:pPr>
        <w:pStyle w:val="ListParagraph"/>
        <w:ind w:left="360"/>
      </w:pPr>
      <w:r w:rsidRPr="00924C4F">
        <w:t>Commodity Derivatives Segment</w:t>
      </w:r>
    </w:p>
    <w:p w14:paraId="4E208147" w14:textId="77777777" w:rsidR="00786012" w:rsidRPr="00924C4F" w:rsidRDefault="00786012" w:rsidP="00786012">
      <w:pPr>
        <w:pStyle w:val="ListParagraph"/>
        <w:ind w:left="360"/>
      </w:pPr>
      <w:r w:rsidRPr="00924C4F">
        <w:t>Mumbai</w:t>
      </w:r>
    </w:p>
    <w:p w14:paraId="4E208148" w14:textId="77777777" w:rsidR="00786012" w:rsidRPr="00924C4F" w:rsidRDefault="00786012" w:rsidP="00786012">
      <w:pPr>
        <w:pStyle w:val="ListParagraph"/>
        <w:ind w:left="360"/>
      </w:pPr>
    </w:p>
    <w:p w14:paraId="4E208149" w14:textId="77777777" w:rsidR="00786012" w:rsidRPr="00924C4F" w:rsidRDefault="00786012" w:rsidP="00786012">
      <w:pPr>
        <w:pStyle w:val="ListParagraph"/>
        <w:ind w:left="360"/>
        <w:rPr>
          <w:u w:val="single"/>
        </w:rPr>
      </w:pPr>
      <w:r w:rsidRPr="00924C4F">
        <w:rPr>
          <w:u w:val="single"/>
        </w:rPr>
        <w:t>Sub: Registration for placing securities using margin pledge facility</w:t>
      </w:r>
    </w:p>
    <w:p w14:paraId="4E20814A" w14:textId="77777777" w:rsidR="00786012" w:rsidRPr="00924C4F" w:rsidRDefault="00786012" w:rsidP="00786012">
      <w:pPr>
        <w:pStyle w:val="ListParagraph"/>
        <w:ind w:left="360"/>
      </w:pPr>
    </w:p>
    <w:p w14:paraId="4E20814B" w14:textId="77777777" w:rsidR="00786012" w:rsidRPr="00924C4F" w:rsidRDefault="00786012" w:rsidP="00786012">
      <w:pPr>
        <w:pStyle w:val="ListParagraph"/>
        <w:ind w:left="360"/>
      </w:pPr>
      <w:r w:rsidRPr="00924C4F">
        <w:t>Dear Sir,</w:t>
      </w:r>
    </w:p>
    <w:p w14:paraId="4E20814C" w14:textId="77777777" w:rsidR="00786012" w:rsidRPr="00924C4F" w:rsidRDefault="00786012" w:rsidP="00786012">
      <w:pPr>
        <w:pStyle w:val="ListParagraph"/>
        <w:ind w:left="360"/>
      </w:pPr>
    </w:p>
    <w:p w14:paraId="4E20814D" w14:textId="77777777" w:rsidR="00786012" w:rsidRPr="00924C4F" w:rsidRDefault="00786012" w:rsidP="00786012">
      <w:pPr>
        <w:pStyle w:val="ListParagraph"/>
        <w:numPr>
          <w:ilvl w:val="0"/>
          <w:numId w:val="17"/>
        </w:numPr>
        <w:autoSpaceDN/>
        <w:spacing w:after="200" w:line="276" w:lineRule="auto"/>
        <w:jc w:val="both"/>
      </w:pPr>
      <w:r w:rsidRPr="00924C4F">
        <w:t xml:space="preserve">We &lt;&lt;member name&gt;&gt; (Member Code) are clearing member in Capital Market segment and would wish to avail the facility to place securities as collaterals using margin pledge facility of depositories in Capital Market segment from our below-mentioned depository account </w:t>
      </w:r>
    </w:p>
    <w:p w14:paraId="4E20814E" w14:textId="77777777" w:rsidR="00786012" w:rsidRPr="00924C4F" w:rsidRDefault="00786012" w:rsidP="00786012">
      <w:pPr>
        <w:pStyle w:val="ListParagraph"/>
        <w:numPr>
          <w:ilvl w:val="0"/>
          <w:numId w:val="17"/>
        </w:numPr>
        <w:autoSpaceDN/>
        <w:spacing w:after="200" w:line="276" w:lineRule="auto"/>
      </w:pPr>
      <w:r w:rsidRPr="00924C4F">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7"/>
        <w:gridCol w:w="2799"/>
        <w:gridCol w:w="2904"/>
      </w:tblGrid>
      <w:tr w:rsidR="00786012" w:rsidRPr="00924C4F" w14:paraId="4E208152" w14:textId="77777777" w:rsidTr="004A699C">
        <w:tc>
          <w:tcPr>
            <w:tcW w:w="3277" w:type="dxa"/>
            <w:shd w:val="clear" w:color="auto" w:fill="auto"/>
          </w:tcPr>
          <w:p w14:paraId="4E20814F" w14:textId="77777777" w:rsidR="00786012" w:rsidRPr="00924C4F" w:rsidRDefault="00786012" w:rsidP="004A699C">
            <w:pPr>
              <w:pStyle w:val="ListParagraph"/>
              <w:ind w:left="0"/>
            </w:pPr>
            <w:r w:rsidRPr="00924C4F">
              <w:t>DP ID</w:t>
            </w:r>
          </w:p>
        </w:tc>
        <w:tc>
          <w:tcPr>
            <w:tcW w:w="3277" w:type="dxa"/>
            <w:shd w:val="clear" w:color="auto" w:fill="auto"/>
          </w:tcPr>
          <w:p w14:paraId="4E208150" w14:textId="77777777" w:rsidR="00786012" w:rsidRPr="00924C4F" w:rsidRDefault="00786012" w:rsidP="004A699C">
            <w:pPr>
              <w:pStyle w:val="ListParagraph"/>
              <w:ind w:left="0"/>
            </w:pPr>
            <w:r w:rsidRPr="00924C4F">
              <w:t>DP Name</w:t>
            </w:r>
          </w:p>
        </w:tc>
        <w:tc>
          <w:tcPr>
            <w:tcW w:w="3277" w:type="dxa"/>
            <w:shd w:val="clear" w:color="auto" w:fill="auto"/>
          </w:tcPr>
          <w:p w14:paraId="4E208151" w14:textId="77777777" w:rsidR="00786012" w:rsidRPr="00924C4F" w:rsidRDefault="00786012" w:rsidP="004A699C">
            <w:pPr>
              <w:pStyle w:val="ListParagraph"/>
              <w:ind w:left="0"/>
            </w:pPr>
            <w:r w:rsidRPr="00924C4F">
              <w:t>Beneficiary account</w:t>
            </w:r>
          </w:p>
        </w:tc>
      </w:tr>
      <w:tr w:rsidR="00786012" w:rsidRPr="00924C4F" w14:paraId="4E208156" w14:textId="77777777" w:rsidTr="004A699C">
        <w:tc>
          <w:tcPr>
            <w:tcW w:w="3277" w:type="dxa"/>
            <w:shd w:val="clear" w:color="auto" w:fill="auto"/>
          </w:tcPr>
          <w:p w14:paraId="4E208153" w14:textId="77777777" w:rsidR="00786012" w:rsidRPr="00924C4F" w:rsidRDefault="00786012" w:rsidP="004A699C">
            <w:pPr>
              <w:pStyle w:val="ListParagraph"/>
              <w:ind w:left="0"/>
            </w:pPr>
          </w:p>
        </w:tc>
        <w:tc>
          <w:tcPr>
            <w:tcW w:w="3277" w:type="dxa"/>
            <w:shd w:val="clear" w:color="auto" w:fill="auto"/>
          </w:tcPr>
          <w:p w14:paraId="4E208154" w14:textId="77777777" w:rsidR="00786012" w:rsidRPr="00924C4F" w:rsidRDefault="00786012" w:rsidP="004A699C">
            <w:pPr>
              <w:pStyle w:val="ListParagraph"/>
              <w:ind w:left="0"/>
            </w:pPr>
          </w:p>
        </w:tc>
        <w:tc>
          <w:tcPr>
            <w:tcW w:w="3277" w:type="dxa"/>
            <w:shd w:val="clear" w:color="auto" w:fill="auto"/>
          </w:tcPr>
          <w:p w14:paraId="4E208155" w14:textId="77777777" w:rsidR="00786012" w:rsidRPr="00924C4F" w:rsidRDefault="00786012" w:rsidP="004A699C">
            <w:pPr>
              <w:pStyle w:val="ListParagraph"/>
              <w:ind w:left="0"/>
            </w:pPr>
          </w:p>
        </w:tc>
      </w:tr>
    </w:tbl>
    <w:p w14:paraId="4E208157" w14:textId="77777777" w:rsidR="00786012" w:rsidRPr="00924C4F" w:rsidRDefault="00786012" w:rsidP="00786012">
      <w:pPr>
        <w:pStyle w:val="ListParagraph"/>
        <w:ind w:left="360"/>
      </w:pPr>
    </w:p>
    <w:p w14:paraId="4E208158" w14:textId="77777777" w:rsidR="00786012" w:rsidRPr="00924C4F" w:rsidRDefault="00786012" w:rsidP="00786012">
      <w:pPr>
        <w:pStyle w:val="ListParagraph"/>
        <w:numPr>
          <w:ilvl w:val="0"/>
          <w:numId w:val="17"/>
        </w:numPr>
        <w:autoSpaceDN/>
        <w:spacing w:after="200" w:line="276" w:lineRule="auto"/>
        <w:jc w:val="both"/>
      </w:pPr>
      <w:r w:rsidRPr="00924C4F">
        <w:t>We confirm that above mentioned account is used for the purpose of pledging/re-pledging securities only as specified in SEBI circular SEBI/HO/MIRSD/DOP/CIR/P/2020/28 dated February 25, 2020</w:t>
      </w:r>
    </w:p>
    <w:p w14:paraId="4E208159" w14:textId="77777777" w:rsidR="00786012" w:rsidRPr="00924C4F" w:rsidRDefault="00786012" w:rsidP="00786012">
      <w:pPr>
        <w:pStyle w:val="ListParagraph"/>
        <w:numPr>
          <w:ilvl w:val="0"/>
          <w:numId w:val="17"/>
        </w:numPr>
        <w:autoSpaceDN/>
        <w:spacing w:after="200" w:line="276" w:lineRule="auto"/>
      </w:pPr>
      <w:r w:rsidRPr="00924C4F">
        <w:t>Following documents are enclosed herewith</w:t>
      </w:r>
    </w:p>
    <w:p w14:paraId="4E20815A" w14:textId="77777777" w:rsidR="00786012" w:rsidRPr="00924C4F" w:rsidRDefault="00786012" w:rsidP="00786012">
      <w:pPr>
        <w:pStyle w:val="ListParagraph"/>
        <w:numPr>
          <w:ilvl w:val="0"/>
          <w:numId w:val="18"/>
        </w:numPr>
        <w:autoSpaceDN/>
        <w:spacing w:after="200" w:line="276" w:lineRule="auto"/>
      </w:pPr>
      <w:r w:rsidRPr="00924C4F">
        <w:t>Client master for above mentioned depository account</w:t>
      </w:r>
    </w:p>
    <w:p w14:paraId="4E20815B" w14:textId="77777777" w:rsidR="00786012" w:rsidRPr="00924C4F" w:rsidRDefault="00786012" w:rsidP="00786012">
      <w:pPr>
        <w:pStyle w:val="ListParagraph"/>
        <w:numPr>
          <w:ilvl w:val="0"/>
          <w:numId w:val="18"/>
        </w:numPr>
        <w:autoSpaceDN/>
        <w:spacing w:after="200" w:line="276" w:lineRule="auto"/>
      </w:pPr>
      <w:r w:rsidRPr="00924C4F">
        <w:t xml:space="preserve">Pledge deed for margin deposit </w:t>
      </w:r>
    </w:p>
    <w:p w14:paraId="4E20815C" w14:textId="77777777" w:rsidR="00786012" w:rsidRPr="00924C4F" w:rsidRDefault="00786012" w:rsidP="00786012">
      <w:pPr>
        <w:pStyle w:val="ListParagraph"/>
        <w:numPr>
          <w:ilvl w:val="0"/>
          <w:numId w:val="18"/>
        </w:numPr>
        <w:autoSpaceDN/>
        <w:spacing w:after="200" w:line="276" w:lineRule="auto"/>
      </w:pPr>
      <w:r w:rsidRPr="00924C4F">
        <w:rPr>
          <w:color w:val="000000"/>
        </w:rPr>
        <w:t>Copy of Board Resolution with List of authorized signatories who are authorized to sign deed of pledge</w:t>
      </w:r>
    </w:p>
    <w:p w14:paraId="4E20815D" w14:textId="77777777" w:rsidR="00786012" w:rsidRPr="00924C4F" w:rsidRDefault="00786012" w:rsidP="00786012">
      <w:pPr>
        <w:pStyle w:val="ListParagraph"/>
        <w:numPr>
          <w:ilvl w:val="0"/>
          <w:numId w:val="17"/>
        </w:numPr>
        <w:autoSpaceDN/>
        <w:spacing w:after="200" w:line="276" w:lineRule="auto"/>
      </w:pPr>
      <w:r w:rsidRPr="00924C4F">
        <w:t>We further hereby undertake to abide by such other or further guidelines / instructions as may be communicated / prescribed by NCL from time to time.</w:t>
      </w:r>
    </w:p>
    <w:p w14:paraId="4E20815E" w14:textId="77777777" w:rsidR="00786012" w:rsidRPr="00924C4F" w:rsidRDefault="00786012" w:rsidP="00786012">
      <w:r w:rsidRPr="00924C4F">
        <w:t>Yours faithfully</w:t>
      </w:r>
    </w:p>
    <w:p w14:paraId="4E20815F" w14:textId="77777777" w:rsidR="00786012" w:rsidRPr="00924C4F" w:rsidRDefault="00786012" w:rsidP="00786012">
      <w:r w:rsidRPr="00924C4F">
        <w:t>Authorised Signatory</w:t>
      </w:r>
    </w:p>
    <w:p w14:paraId="4E208160" w14:textId="77777777" w:rsidR="00786012" w:rsidRPr="00924C4F" w:rsidRDefault="00786012" w:rsidP="00786012">
      <w:r w:rsidRPr="00924C4F">
        <w:t>&lt;&lt;Member name&gt;&gt;</w:t>
      </w:r>
    </w:p>
    <w:p w14:paraId="4E208161" w14:textId="77777777" w:rsidR="00786012" w:rsidRPr="00924C4F" w:rsidRDefault="00786012" w:rsidP="00786012">
      <w:r w:rsidRPr="00924C4F">
        <w:t>&lt;&lt;Member Code&gt;&gt;</w:t>
      </w:r>
    </w:p>
    <w:p w14:paraId="4E208162" w14:textId="0FB9F4B2" w:rsidR="00786012" w:rsidRPr="00924C4F" w:rsidRDefault="00786012" w:rsidP="00786012">
      <w:r w:rsidRPr="00924C4F">
        <w:t>Encl – as above</w:t>
      </w:r>
    </w:p>
    <w:p w14:paraId="6BED0F27" w14:textId="42A98E10" w:rsidR="009456E3" w:rsidRPr="00924C4F" w:rsidRDefault="009456E3">
      <w:pPr>
        <w:autoSpaceDN/>
        <w:spacing w:after="160" w:line="259" w:lineRule="auto"/>
      </w:pPr>
      <w:r w:rsidRPr="00924C4F">
        <w:br w:type="page"/>
      </w:r>
    </w:p>
    <w:p w14:paraId="2A45B032" w14:textId="0DB36DDC" w:rsidR="009456E3" w:rsidRPr="00924C4F" w:rsidRDefault="00985EEE" w:rsidP="00142B68">
      <w:pPr>
        <w:pStyle w:val="Heading1"/>
        <w:numPr>
          <w:ilvl w:val="0"/>
          <w:numId w:val="16"/>
        </w:numPr>
        <w:ind w:left="426" w:hanging="336"/>
        <w:jc w:val="left"/>
      </w:pPr>
      <w:bookmarkStart w:id="79" w:name="_Toc196920983"/>
      <w:r w:rsidRPr="00924C4F">
        <w:rPr>
          <w:lang w:val="en-US"/>
        </w:rPr>
        <w:lastRenderedPageBreak/>
        <w:t xml:space="preserve">Format for </w:t>
      </w:r>
      <w:r w:rsidR="0023603C" w:rsidRPr="00924C4F">
        <w:rPr>
          <w:lang w:val="en-US"/>
        </w:rPr>
        <w:t>collateral allocation</w:t>
      </w:r>
      <w:bookmarkEnd w:id="79"/>
    </w:p>
    <w:p w14:paraId="26001D83" w14:textId="77777777" w:rsidR="00A71A08" w:rsidRPr="00924C4F" w:rsidRDefault="00A71A08" w:rsidP="00A71A08">
      <w:pPr>
        <w:pStyle w:val="ListParagraph"/>
        <w:numPr>
          <w:ilvl w:val="0"/>
          <w:numId w:val="51"/>
        </w:numPr>
        <w:autoSpaceDN/>
        <w:jc w:val="both"/>
      </w:pPr>
      <w:r w:rsidRPr="00924C4F">
        <w:t xml:space="preserve">All Cash, FDR and fungible BGs placed towards margin deposited by Clearing Members (CMs) shall be available as common pool for allocation to CM Prop/Trading Member (TM) Prop/Custodial Participant (CP)/Clients. </w:t>
      </w:r>
    </w:p>
    <w:p w14:paraId="6D78E615" w14:textId="77777777" w:rsidR="00A71A08" w:rsidRPr="00924C4F" w:rsidRDefault="00A71A08" w:rsidP="00A71A08">
      <w:pPr>
        <w:pStyle w:val="ListParagraph"/>
        <w:numPr>
          <w:ilvl w:val="0"/>
          <w:numId w:val="51"/>
        </w:numPr>
        <w:autoSpaceDN/>
        <w:jc w:val="both"/>
      </w:pPr>
      <w:r w:rsidRPr="00924C4F">
        <w:t xml:space="preserve">CMs can use the file upload mechanism as per the format specified below for allocation of collateral from common pool to CM Prop/TM Prop/CP/Clients in any segment where the member is a CM. </w:t>
      </w:r>
    </w:p>
    <w:p w14:paraId="521F9602" w14:textId="77777777" w:rsidR="00A71A08" w:rsidRPr="00924C4F" w:rsidRDefault="00A71A08" w:rsidP="00A71A08">
      <w:pPr>
        <w:pStyle w:val="ListParagraph"/>
        <w:numPr>
          <w:ilvl w:val="0"/>
          <w:numId w:val="51"/>
        </w:numPr>
        <w:autoSpaceDN/>
        <w:jc w:val="both"/>
      </w:pPr>
      <w:r w:rsidRPr="00924C4F">
        <w:t xml:space="preserve">The amount mentioned in the file would be the final allocation requested amount for the mentioned combination. Accordingly, the value provided in the file shall replace the previous values for the mentioned combination. </w:t>
      </w:r>
    </w:p>
    <w:p w14:paraId="20CAB799" w14:textId="77777777" w:rsidR="00A71A08" w:rsidRPr="00924C4F" w:rsidRDefault="00A71A08" w:rsidP="00A71A08">
      <w:pPr>
        <w:pStyle w:val="ListParagraph"/>
        <w:numPr>
          <w:ilvl w:val="0"/>
          <w:numId w:val="51"/>
        </w:numPr>
        <w:autoSpaceDN/>
        <w:jc w:val="both"/>
      </w:pPr>
      <w:r w:rsidRPr="00924C4F">
        <w:t xml:space="preserve">Any amount added as collateral and not allocated shall remain as un-allocated collateral in the common pool. No exposure for the same shall be provided to any entity for such unallocated collateral. </w:t>
      </w:r>
    </w:p>
    <w:p w14:paraId="1BF23F80" w14:textId="77777777" w:rsidR="00A71A08" w:rsidRPr="00924C4F" w:rsidRDefault="00A71A08" w:rsidP="00A71A08">
      <w:pPr>
        <w:pStyle w:val="ListParagraph"/>
        <w:numPr>
          <w:ilvl w:val="0"/>
          <w:numId w:val="51"/>
        </w:numPr>
        <w:autoSpaceDN/>
        <w:jc w:val="both"/>
      </w:pPr>
      <w:r w:rsidRPr="00924C4F">
        <w:t xml:space="preserve">CMs shall provide records for allocation only where there is change in the value of allocation. In order to avoid rejections of file/API CMs shall ensure that records where there is no change in value of allocation are not included. </w:t>
      </w:r>
    </w:p>
    <w:p w14:paraId="377ADFF3" w14:textId="77777777" w:rsidR="00A71A08" w:rsidRPr="00924C4F" w:rsidRDefault="00A71A08" w:rsidP="00A71A08">
      <w:pPr>
        <w:pStyle w:val="ListParagraph"/>
        <w:numPr>
          <w:ilvl w:val="0"/>
          <w:numId w:val="51"/>
        </w:numPr>
        <w:autoSpaceDN/>
        <w:jc w:val="both"/>
      </w:pPr>
      <w:r w:rsidRPr="00924C4F">
        <w:t xml:space="preserve">CMs shall upload the file allocation in NMASS in Collateral Management module under File allocation menu. CMs shall use intra-day/immediate options for change in allocation. </w:t>
      </w:r>
    </w:p>
    <w:p w14:paraId="7FEE4DEE" w14:textId="77777777" w:rsidR="00A71A08" w:rsidRPr="00924C4F" w:rsidRDefault="00A71A08" w:rsidP="00A71A08">
      <w:pPr>
        <w:pStyle w:val="ListParagraph"/>
        <w:numPr>
          <w:ilvl w:val="0"/>
          <w:numId w:val="51"/>
        </w:numPr>
        <w:autoSpaceDN/>
        <w:jc w:val="both"/>
      </w:pPr>
      <w:r w:rsidRPr="00924C4F">
        <w:t xml:space="preserve">Cash, FDR and BG provided towards Exchange membership deposit shall be allocated to respective CM/TM Prop collateral in the respective segment </w:t>
      </w:r>
    </w:p>
    <w:p w14:paraId="7430AFCC" w14:textId="77777777" w:rsidR="00A71A08" w:rsidRPr="00924C4F" w:rsidRDefault="00A71A08" w:rsidP="00A71A08">
      <w:pPr>
        <w:pStyle w:val="ListParagraph"/>
        <w:numPr>
          <w:ilvl w:val="0"/>
          <w:numId w:val="51"/>
        </w:numPr>
        <w:autoSpaceDN/>
        <w:jc w:val="both"/>
      </w:pPr>
      <w:r w:rsidRPr="00924C4F">
        <w:t xml:space="preserve">In case of non-fungible BGs the same shall be permitted to be allocated by the CMs to CM Prop/TM Prop/CP/Clients in the same segment where the BG has been added Procedure for allocating </w:t>
      </w:r>
    </w:p>
    <w:p w14:paraId="0AD52D8F" w14:textId="77777777" w:rsidR="00A71A08" w:rsidRPr="00924C4F" w:rsidRDefault="00A71A08" w:rsidP="00A71A08">
      <w:pPr>
        <w:pStyle w:val="ListParagraph"/>
        <w:jc w:val="both"/>
      </w:pPr>
    </w:p>
    <w:p w14:paraId="2F417196" w14:textId="77777777" w:rsidR="00A71A08" w:rsidRPr="00924C4F" w:rsidRDefault="00A71A08" w:rsidP="00A71A08">
      <w:pPr>
        <w:pStyle w:val="ListParagraph"/>
        <w:jc w:val="both"/>
        <w:rPr>
          <w:b/>
          <w:bCs/>
        </w:rPr>
      </w:pPr>
      <w:r w:rsidRPr="00924C4F">
        <w:rPr>
          <w:b/>
          <w:bCs/>
        </w:rPr>
        <w:t xml:space="preserve">G-Sec placed through E-Kuber system </w:t>
      </w:r>
    </w:p>
    <w:p w14:paraId="7CAF4887" w14:textId="77777777" w:rsidR="00A71A08" w:rsidRPr="00924C4F" w:rsidRDefault="00A71A08" w:rsidP="00A71A08">
      <w:pPr>
        <w:pStyle w:val="ListParagraph"/>
        <w:numPr>
          <w:ilvl w:val="0"/>
          <w:numId w:val="51"/>
        </w:numPr>
        <w:autoSpaceDN/>
        <w:jc w:val="both"/>
      </w:pPr>
      <w:r w:rsidRPr="00924C4F">
        <w:t xml:space="preserve">CM at time of placing request for addition of G-Sec in Collateral Interface for Members (CIM) shall also be required to allocate the face-value of such G-Sec to CM Prop/TM Prop/CP/Client in respective segment. </w:t>
      </w:r>
    </w:p>
    <w:p w14:paraId="6B7E565B" w14:textId="77777777" w:rsidR="00A71A08" w:rsidRPr="00924C4F" w:rsidRDefault="00A71A08" w:rsidP="00A71A08">
      <w:pPr>
        <w:pStyle w:val="ListParagraph"/>
        <w:numPr>
          <w:ilvl w:val="0"/>
          <w:numId w:val="51"/>
        </w:numPr>
        <w:autoSpaceDN/>
        <w:jc w:val="both"/>
      </w:pPr>
      <w:r w:rsidRPr="00924C4F">
        <w:t xml:space="preserve">The net-value based on the valuation price and post haircut of such face-value of G-Sec allocated to CM Prop/TM Prop/CP/Client shall be added to the allocated collateral of the respective CM Prop/TM Prop/CP/Client in the respective segment. </w:t>
      </w:r>
    </w:p>
    <w:p w14:paraId="68C3CFE0" w14:textId="77777777" w:rsidR="00A71A08" w:rsidRPr="00924C4F" w:rsidRDefault="00A71A08" w:rsidP="00A71A08">
      <w:pPr>
        <w:pStyle w:val="ListParagraph"/>
        <w:jc w:val="both"/>
      </w:pPr>
    </w:p>
    <w:p w14:paraId="3B0AB717" w14:textId="77777777" w:rsidR="00A71A08" w:rsidRPr="00924C4F" w:rsidRDefault="00A71A08" w:rsidP="00A71A08">
      <w:pPr>
        <w:rPr>
          <w:b/>
        </w:rPr>
      </w:pPr>
      <w:r w:rsidRPr="00924C4F">
        <w:rPr>
          <w:b/>
        </w:rPr>
        <w:t>File Format for allocation</w:t>
      </w:r>
    </w:p>
    <w:p w14:paraId="251ECAB8" w14:textId="77777777" w:rsidR="00A71A08" w:rsidRPr="00924C4F" w:rsidRDefault="00A71A08" w:rsidP="00A71A08">
      <w:pPr>
        <w:pStyle w:val="ListParagraph"/>
        <w:numPr>
          <w:ilvl w:val="0"/>
          <w:numId w:val="53"/>
        </w:numPr>
        <w:autoSpaceDN/>
        <w:spacing w:line="360" w:lineRule="auto"/>
        <w:contextualSpacing w:val="0"/>
        <w:jc w:val="both"/>
        <w:rPr>
          <w:b/>
        </w:rPr>
      </w:pPr>
      <w:r w:rsidRPr="00924C4F">
        <w:rPr>
          <w:b/>
        </w:rPr>
        <w:t>Allocation File Format</w:t>
      </w:r>
    </w:p>
    <w:p w14:paraId="2953B4C2" w14:textId="77777777" w:rsidR="00A71A08" w:rsidRPr="00924C4F" w:rsidRDefault="00A71A08" w:rsidP="00A71A08">
      <w:pPr>
        <w:pStyle w:val="ListParagraph"/>
        <w:spacing w:line="360" w:lineRule="auto"/>
        <w:contextualSpacing w:val="0"/>
        <w:jc w:val="both"/>
      </w:pPr>
      <w:r w:rsidRPr="00924C4F">
        <w:t>Member will load the allocation file in NMASS application</w:t>
      </w:r>
    </w:p>
    <w:p w14:paraId="0B4A4DFF" w14:textId="77777777" w:rsidR="00A71A08" w:rsidRPr="00924C4F" w:rsidRDefault="00A71A08" w:rsidP="00A71A08">
      <w:pPr>
        <w:pStyle w:val="ListParagraph"/>
        <w:numPr>
          <w:ilvl w:val="1"/>
          <w:numId w:val="54"/>
        </w:numPr>
        <w:autoSpaceDN/>
        <w:spacing w:line="360" w:lineRule="auto"/>
        <w:contextualSpacing w:val="0"/>
        <w:jc w:val="both"/>
      </w:pPr>
      <w:r w:rsidRPr="00924C4F">
        <w:t>File Format – Comma separated</w:t>
      </w:r>
    </w:p>
    <w:p w14:paraId="3C9EE91B" w14:textId="77777777" w:rsidR="00A71A08" w:rsidRPr="00924C4F" w:rsidRDefault="00A71A08" w:rsidP="00A71A08">
      <w:pPr>
        <w:pStyle w:val="ListParagraph"/>
        <w:numPr>
          <w:ilvl w:val="1"/>
          <w:numId w:val="54"/>
        </w:numPr>
        <w:autoSpaceDN/>
        <w:spacing w:line="360" w:lineRule="auto"/>
        <w:contextualSpacing w:val="0"/>
        <w:jc w:val="both"/>
      </w:pPr>
      <w:r w:rsidRPr="00924C4F">
        <w:t xml:space="preserve">File nomenclature - </w:t>
      </w:r>
    </w:p>
    <w:p w14:paraId="376196DD" w14:textId="77777777" w:rsidR="00A71A08" w:rsidRPr="00924C4F" w:rsidRDefault="00A71A08" w:rsidP="00A71A08">
      <w:pPr>
        <w:spacing w:line="360" w:lineRule="auto"/>
        <w:ind w:left="360" w:firstLine="360"/>
        <w:jc w:val="both"/>
      </w:pPr>
      <w:r w:rsidRPr="00924C4F">
        <w:t>&lt;MEMCODE&gt;_ALLOC_&lt;DDMMYYYY&gt;.T&lt;batchno&gt;</w:t>
      </w:r>
    </w:p>
    <w:p w14:paraId="35E55EE6" w14:textId="77777777" w:rsidR="00A71A08" w:rsidRPr="00924C4F" w:rsidRDefault="00A71A08" w:rsidP="00A71A08">
      <w:pPr>
        <w:spacing w:line="360" w:lineRule="auto"/>
        <w:ind w:left="360" w:firstLine="360"/>
        <w:jc w:val="both"/>
      </w:pPr>
      <w:r w:rsidRPr="00924C4F">
        <w:t>MEMCODE – Primary member code</w:t>
      </w:r>
    </w:p>
    <w:p w14:paraId="3B766363" w14:textId="77777777" w:rsidR="00A71A08" w:rsidRPr="00924C4F" w:rsidRDefault="00A71A08" w:rsidP="00A71A08">
      <w:pPr>
        <w:spacing w:line="360" w:lineRule="auto"/>
        <w:ind w:left="360" w:firstLine="360"/>
        <w:jc w:val="both"/>
      </w:pPr>
      <w:r w:rsidRPr="00924C4F">
        <w:t>DDMMYYYY – Current business date</w:t>
      </w:r>
    </w:p>
    <w:p w14:paraId="47CFB1E5" w14:textId="77777777" w:rsidR="00A71A08" w:rsidRPr="00924C4F" w:rsidRDefault="00A71A08" w:rsidP="00A71A08">
      <w:pPr>
        <w:spacing w:line="360" w:lineRule="auto"/>
        <w:ind w:left="360" w:firstLine="360"/>
        <w:jc w:val="both"/>
      </w:pPr>
      <w:r w:rsidRPr="00924C4F">
        <w:t>Batch No – Batch no will be unique four digit no</w:t>
      </w:r>
    </w:p>
    <w:p w14:paraId="05E86B5F" w14:textId="77777777" w:rsidR="00A71A08" w:rsidRPr="00924C4F" w:rsidRDefault="00A71A08" w:rsidP="00A71A08">
      <w:pPr>
        <w:pStyle w:val="ListParagraph"/>
        <w:numPr>
          <w:ilvl w:val="1"/>
          <w:numId w:val="54"/>
        </w:numPr>
        <w:autoSpaceDN/>
        <w:spacing w:line="360" w:lineRule="auto"/>
        <w:contextualSpacing w:val="0"/>
        <w:jc w:val="both"/>
      </w:pPr>
      <w:r w:rsidRPr="00924C4F">
        <w:t>File Structure:</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27"/>
        <w:gridCol w:w="1468"/>
        <w:gridCol w:w="1467"/>
        <w:gridCol w:w="1187"/>
        <w:gridCol w:w="2694"/>
        <w:gridCol w:w="1667"/>
      </w:tblGrid>
      <w:tr w:rsidR="00A71A08" w:rsidRPr="00924C4F" w14:paraId="51B3560F" w14:textId="77777777" w:rsidTr="00646D93">
        <w:trPr>
          <w:trHeight w:val="300"/>
        </w:trPr>
        <w:tc>
          <w:tcPr>
            <w:tcW w:w="527" w:type="dxa"/>
            <w:shd w:val="clear" w:color="auto" w:fill="auto"/>
            <w:vAlign w:val="center"/>
            <w:hideMark/>
          </w:tcPr>
          <w:p w14:paraId="406BD26F" w14:textId="77777777" w:rsidR="00A71A08" w:rsidRPr="00924C4F" w:rsidRDefault="00A71A08" w:rsidP="00646D93">
            <w:pPr>
              <w:jc w:val="both"/>
              <w:textAlignment w:val="baseline"/>
              <w:rPr>
                <w:lang w:eastAsia="en-IN"/>
              </w:rPr>
            </w:pPr>
            <w:r w:rsidRPr="00924C4F">
              <w:rPr>
                <w:b/>
                <w:bCs/>
                <w:color w:val="000000"/>
                <w:lang w:eastAsia="en-IN"/>
              </w:rPr>
              <w:lastRenderedPageBreak/>
              <w:t>Sr. No.</w:t>
            </w:r>
            <w:r w:rsidRPr="00924C4F">
              <w:rPr>
                <w:color w:val="000000"/>
                <w:lang w:eastAsia="en-IN"/>
              </w:rPr>
              <w:t> </w:t>
            </w:r>
          </w:p>
        </w:tc>
        <w:tc>
          <w:tcPr>
            <w:tcW w:w="1468" w:type="dxa"/>
            <w:shd w:val="clear" w:color="auto" w:fill="auto"/>
            <w:vAlign w:val="center"/>
            <w:hideMark/>
          </w:tcPr>
          <w:p w14:paraId="0374CBA3" w14:textId="77777777" w:rsidR="00A71A08" w:rsidRPr="00924C4F" w:rsidRDefault="00A71A08" w:rsidP="00646D93">
            <w:pPr>
              <w:jc w:val="both"/>
              <w:textAlignment w:val="baseline"/>
              <w:rPr>
                <w:lang w:eastAsia="en-IN"/>
              </w:rPr>
            </w:pPr>
            <w:r w:rsidRPr="00924C4F">
              <w:rPr>
                <w:b/>
                <w:bCs/>
                <w:color w:val="000000"/>
                <w:lang w:eastAsia="en-IN"/>
              </w:rPr>
              <w:t>Field Details </w:t>
            </w:r>
            <w:r w:rsidRPr="00924C4F">
              <w:rPr>
                <w:color w:val="000000"/>
                <w:lang w:eastAsia="en-IN"/>
              </w:rPr>
              <w:t> </w:t>
            </w:r>
          </w:p>
        </w:tc>
        <w:tc>
          <w:tcPr>
            <w:tcW w:w="1467" w:type="dxa"/>
            <w:shd w:val="clear" w:color="auto" w:fill="auto"/>
            <w:vAlign w:val="center"/>
            <w:hideMark/>
          </w:tcPr>
          <w:p w14:paraId="32B4E17D" w14:textId="77777777" w:rsidR="00A71A08" w:rsidRPr="00924C4F" w:rsidRDefault="00A71A08" w:rsidP="00646D93">
            <w:pPr>
              <w:jc w:val="both"/>
              <w:textAlignment w:val="baseline"/>
              <w:rPr>
                <w:lang w:eastAsia="en-IN"/>
              </w:rPr>
            </w:pPr>
            <w:r w:rsidRPr="00924C4F">
              <w:rPr>
                <w:b/>
                <w:bCs/>
                <w:color w:val="000000"/>
                <w:lang w:eastAsia="en-IN"/>
              </w:rPr>
              <w:t>Data Type</w:t>
            </w:r>
            <w:r w:rsidRPr="00924C4F">
              <w:rPr>
                <w:color w:val="000000"/>
                <w:lang w:eastAsia="en-IN"/>
              </w:rPr>
              <w:t> </w:t>
            </w:r>
          </w:p>
        </w:tc>
        <w:tc>
          <w:tcPr>
            <w:tcW w:w="1187" w:type="dxa"/>
            <w:shd w:val="clear" w:color="auto" w:fill="auto"/>
            <w:vAlign w:val="center"/>
            <w:hideMark/>
          </w:tcPr>
          <w:p w14:paraId="603B57DE" w14:textId="77777777" w:rsidR="00A71A08" w:rsidRPr="00924C4F" w:rsidRDefault="00A71A08" w:rsidP="00646D93">
            <w:pPr>
              <w:jc w:val="both"/>
              <w:textAlignment w:val="baseline"/>
              <w:rPr>
                <w:lang w:eastAsia="en-IN"/>
              </w:rPr>
            </w:pPr>
            <w:r w:rsidRPr="00924C4F">
              <w:rPr>
                <w:b/>
                <w:bCs/>
                <w:color w:val="000000"/>
                <w:lang w:eastAsia="en-IN"/>
              </w:rPr>
              <w:t>Length</w:t>
            </w:r>
            <w:r w:rsidRPr="00924C4F">
              <w:rPr>
                <w:color w:val="000000"/>
                <w:lang w:eastAsia="en-IN"/>
              </w:rPr>
              <w:t> </w:t>
            </w:r>
          </w:p>
        </w:tc>
        <w:tc>
          <w:tcPr>
            <w:tcW w:w="2694" w:type="dxa"/>
            <w:shd w:val="clear" w:color="auto" w:fill="auto"/>
            <w:vAlign w:val="center"/>
            <w:hideMark/>
          </w:tcPr>
          <w:p w14:paraId="5FA6C939" w14:textId="77777777" w:rsidR="00A71A08" w:rsidRPr="00924C4F" w:rsidRDefault="00A71A08" w:rsidP="00646D93">
            <w:pPr>
              <w:jc w:val="both"/>
              <w:textAlignment w:val="baseline"/>
              <w:rPr>
                <w:lang w:eastAsia="en-IN"/>
              </w:rPr>
            </w:pPr>
            <w:r w:rsidRPr="00924C4F">
              <w:rPr>
                <w:b/>
                <w:bCs/>
                <w:color w:val="000000"/>
                <w:lang w:eastAsia="en-IN"/>
              </w:rPr>
              <w:t>Description</w:t>
            </w:r>
            <w:r w:rsidRPr="00924C4F">
              <w:rPr>
                <w:color w:val="000000"/>
                <w:lang w:eastAsia="en-IN"/>
              </w:rPr>
              <w:t> </w:t>
            </w:r>
          </w:p>
        </w:tc>
        <w:tc>
          <w:tcPr>
            <w:tcW w:w="1667" w:type="dxa"/>
            <w:shd w:val="clear" w:color="auto" w:fill="auto"/>
            <w:vAlign w:val="center"/>
            <w:hideMark/>
          </w:tcPr>
          <w:p w14:paraId="1C8266ED" w14:textId="77777777" w:rsidR="00A71A08" w:rsidRPr="00924C4F" w:rsidRDefault="00A71A08" w:rsidP="00646D93">
            <w:pPr>
              <w:jc w:val="both"/>
              <w:textAlignment w:val="baseline"/>
              <w:rPr>
                <w:lang w:eastAsia="en-IN"/>
              </w:rPr>
            </w:pPr>
            <w:r w:rsidRPr="00924C4F">
              <w:rPr>
                <w:b/>
                <w:bCs/>
                <w:color w:val="000000"/>
                <w:lang w:eastAsia="en-IN"/>
              </w:rPr>
              <w:t>Sample Value</w:t>
            </w:r>
            <w:r w:rsidRPr="00924C4F">
              <w:rPr>
                <w:color w:val="000000"/>
                <w:lang w:eastAsia="en-IN"/>
              </w:rPr>
              <w:t> </w:t>
            </w:r>
          </w:p>
        </w:tc>
      </w:tr>
      <w:tr w:rsidR="00A71A08" w:rsidRPr="00924C4F" w14:paraId="361B9A5D" w14:textId="77777777" w:rsidTr="00646D93">
        <w:trPr>
          <w:trHeight w:val="405"/>
        </w:trPr>
        <w:tc>
          <w:tcPr>
            <w:tcW w:w="527" w:type="dxa"/>
            <w:shd w:val="clear" w:color="auto" w:fill="auto"/>
            <w:hideMark/>
          </w:tcPr>
          <w:p w14:paraId="67F94D9F" w14:textId="77777777" w:rsidR="00A71A08" w:rsidRPr="00924C4F" w:rsidRDefault="00A71A08" w:rsidP="00646D93">
            <w:pPr>
              <w:jc w:val="both"/>
              <w:textAlignment w:val="baseline"/>
              <w:rPr>
                <w:lang w:eastAsia="en-IN"/>
              </w:rPr>
            </w:pPr>
            <w:r w:rsidRPr="00924C4F">
              <w:rPr>
                <w:lang w:eastAsia="en-IN"/>
              </w:rPr>
              <w:t>1 </w:t>
            </w:r>
          </w:p>
        </w:tc>
        <w:tc>
          <w:tcPr>
            <w:tcW w:w="1468" w:type="dxa"/>
            <w:shd w:val="clear" w:color="auto" w:fill="auto"/>
            <w:hideMark/>
          </w:tcPr>
          <w:p w14:paraId="6223B43C" w14:textId="77777777" w:rsidR="00A71A08" w:rsidRPr="00924C4F" w:rsidRDefault="00A71A08" w:rsidP="00646D93">
            <w:pPr>
              <w:jc w:val="both"/>
              <w:textAlignment w:val="baseline"/>
              <w:rPr>
                <w:lang w:eastAsia="en-IN"/>
              </w:rPr>
            </w:pPr>
            <w:r w:rsidRPr="00924C4F">
              <w:rPr>
                <w:lang w:eastAsia="en-IN"/>
              </w:rPr>
              <w:t>Current Date </w:t>
            </w:r>
          </w:p>
        </w:tc>
        <w:tc>
          <w:tcPr>
            <w:tcW w:w="1467" w:type="dxa"/>
            <w:shd w:val="clear" w:color="auto" w:fill="auto"/>
            <w:hideMark/>
          </w:tcPr>
          <w:p w14:paraId="0EC65C15"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6AC755E3" w14:textId="77777777" w:rsidR="00A71A08" w:rsidRPr="00924C4F" w:rsidRDefault="00A71A08" w:rsidP="00646D93">
            <w:pPr>
              <w:jc w:val="both"/>
              <w:textAlignment w:val="baseline"/>
              <w:rPr>
                <w:lang w:eastAsia="en-IN"/>
              </w:rPr>
            </w:pPr>
            <w:r w:rsidRPr="00924C4F">
              <w:rPr>
                <w:lang w:eastAsia="en-IN"/>
              </w:rPr>
              <w:t>11 </w:t>
            </w:r>
          </w:p>
        </w:tc>
        <w:tc>
          <w:tcPr>
            <w:tcW w:w="2694" w:type="dxa"/>
            <w:shd w:val="clear" w:color="auto" w:fill="auto"/>
            <w:hideMark/>
          </w:tcPr>
          <w:p w14:paraId="7C36D182" w14:textId="77777777" w:rsidR="00A71A08" w:rsidRPr="00924C4F" w:rsidRDefault="00A71A08" w:rsidP="00646D93">
            <w:pPr>
              <w:jc w:val="both"/>
              <w:textAlignment w:val="baseline"/>
              <w:rPr>
                <w:lang w:eastAsia="en-IN"/>
              </w:rPr>
            </w:pPr>
            <w:r w:rsidRPr="00924C4F">
              <w:rPr>
                <w:lang w:eastAsia="en-IN"/>
              </w:rPr>
              <w:t>DD-MON-YYYY </w:t>
            </w:r>
          </w:p>
        </w:tc>
        <w:tc>
          <w:tcPr>
            <w:tcW w:w="1667" w:type="dxa"/>
            <w:shd w:val="clear" w:color="auto" w:fill="auto"/>
            <w:hideMark/>
          </w:tcPr>
          <w:p w14:paraId="5E1065BB" w14:textId="77777777" w:rsidR="00A71A08" w:rsidRPr="00924C4F" w:rsidRDefault="00A71A08" w:rsidP="00646D93">
            <w:pPr>
              <w:jc w:val="both"/>
              <w:textAlignment w:val="baseline"/>
              <w:rPr>
                <w:lang w:eastAsia="en-IN"/>
              </w:rPr>
            </w:pPr>
            <w:r w:rsidRPr="00924C4F">
              <w:rPr>
                <w:lang w:eastAsia="en-IN"/>
              </w:rPr>
              <w:t>01-NOV-2021 </w:t>
            </w:r>
          </w:p>
        </w:tc>
      </w:tr>
      <w:tr w:rsidR="00A71A08" w:rsidRPr="00924C4F" w14:paraId="52AFD02B" w14:textId="77777777" w:rsidTr="00646D93">
        <w:trPr>
          <w:trHeight w:val="405"/>
        </w:trPr>
        <w:tc>
          <w:tcPr>
            <w:tcW w:w="527" w:type="dxa"/>
            <w:shd w:val="clear" w:color="auto" w:fill="auto"/>
            <w:hideMark/>
          </w:tcPr>
          <w:p w14:paraId="5BFDBD0C" w14:textId="77777777" w:rsidR="00A71A08" w:rsidRPr="00924C4F" w:rsidRDefault="00A71A08" w:rsidP="00646D93">
            <w:pPr>
              <w:jc w:val="both"/>
              <w:textAlignment w:val="baseline"/>
              <w:rPr>
                <w:lang w:eastAsia="en-IN"/>
              </w:rPr>
            </w:pPr>
            <w:r w:rsidRPr="00924C4F">
              <w:rPr>
                <w:lang w:eastAsia="en-IN"/>
              </w:rPr>
              <w:t>2 </w:t>
            </w:r>
          </w:p>
        </w:tc>
        <w:tc>
          <w:tcPr>
            <w:tcW w:w="1468" w:type="dxa"/>
            <w:shd w:val="clear" w:color="auto" w:fill="auto"/>
            <w:hideMark/>
          </w:tcPr>
          <w:p w14:paraId="304A5857" w14:textId="77777777" w:rsidR="00A71A08" w:rsidRPr="00924C4F" w:rsidRDefault="00A71A08" w:rsidP="00646D93">
            <w:pPr>
              <w:jc w:val="both"/>
              <w:textAlignment w:val="baseline"/>
              <w:rPr>
                <w:lang w:eastAsia="en-IN"/>
              </w:rPr>
            </w:pPr>
            <w:r w:rsidRPr="00924C4F">
              <w:rPr>
                <w:lang w:eastAsia="en-IN"/>
              </w:rPr>
              <w:t>Segment </w:t>
            </w:r>
          </w:p>
        </w:tc>
        <w:tc>
          <w:tcPr>
            <w:tcW w:w="1467" w:type="dxa"/>
            <w:shd w:val="clear" w:color="auto" w:fill="auto"/>
            <w:hideMark/>
          </w:tcPr>
          <w:p w14:paraId="2F2BD96C"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4040D994" w14:textId="77777777" w:rsidR="00A71A08" w:rsidRPr="00924C4F" w:rsidRDefault="00A71A08" w:rsidP="00646D93">
            <w:pPr>
              <w:jc w:val="both"/>
              <w:textAlignment w:val="baseline"/>
              <w:rPr>
                <w:lang w:eastAsia="en-IN"/>
              </w:rPr>
            </w:pPr>
            <w:r w:rsidRPr="00924C4F">
              <w:rPr>
                <w:lang w:eastAsia="en-IN"/>
              </w:rPr>
              <w:t>3 </w:t>
            </w:r>
          </w:p>
        </w:tc>
        <w:tc>
          <w:tcPr>
            <w:tcW w:w="2694" w:type="dxa"/>
            <w:shd w:val="clear" w:color="auto" w:fill="auto"/>
            <w:hideMark/>
          </w:tcPr>
          <w:p w14:paraId="12E7D856" w14:textId="77777777" w:rsidR="00A71A08" w:rsidRPr="00924C4F" w:rsidRDefault="00A71A08" w:rsidP="00646D93">
            <w:pPr>
              <w:jc w:val="both"/>
              <w:textAlignment w:val="baseline"/>
              <w:rPr>
                <w:lang w:eastAsia="en-IN"/>
              </w:rPr>
            </w:pPr>
            <w:r w:rsidRPr="00924C4F">
              <w:rPr>
                <w:lang w:eastAsia="en-IN"/>
              </w:rPr>
              <w:t>CM – Cash Market</w:t>
            </w:r>
          </w:p>
          <w:p w14:paraId="63631F5A" w14:textId="77777777" w:rsidR="00A71A08" w:rsidRPr="00924C4F" w:rsidRDefault="00A71A08" w:rsidP="00646D93">
            <w:pPr>
              <w:jc w:val="both"/>
              <w:textAlignment w:val="baseline"/>
              <w:rPr>
                <w:lang w:eastAsia="en-IN"/>
              </w:rPr>
            </w:pPr>
            <w:r w:rsidRPr="00924C4F">
              <w:rPr>
                <w:lang w:eastAsia="en-IN"/>
              </w:rPr>
              <w:t>FO – Future &amp; Options</w:t>
            </w:r>
          </w:p>
          <w:p w14:paraId="6CB69DCE" w14:textId="77777777" w:rsidR="00A71A08" w:rsidRPr="00924C4F" w:rsidRDefault="00A71A08" w:rsidP="00646D93">
            <w:pPr>
              <w:jc w:val="both"/>
              <w:textAlignment w:val="baseline"/>
              <w:rPr>
                <w:lang w:eastAsia="en-IN"/>
              </w:rPr>
            </w:pPr>
            <w:r w:rsidRPr="00924C4F">
              <w:rPr>
                <w:lang w:eastAsia="en-IN"/>
              </w:rPr>
              <w:t>CD– Currency derivatives</w:t>
            </w:r>
          </w:p>
          <w:p w14:paraId="34D0C712" w14:textId="77777777" w:rsidR="00A71A08" w:rsidRPr="00924C4F" w:rsidRDefault="00A71A08" w:rsidP="00646D93">
            <w:pPr>
              <w:jc w:val="both"/>
              <w:textAlignment w:val="baseline"/>
              <w:rPr>
                <w:lang w:eastAsia="en-IN"/>
              </w:rPr>
            </w:pPr>
            <w:r w:rsidRPr="00924C4F">
              <w:rPr>
                <w:lang w:eastAsia="en-IN"/>
              </w:rPr>
              <w:t>DT– Debt</w:t>
            </w:r>
          </w:p>
          <w:p w14:paraId="4871D248" w14:textId="77777777" w:rsidR="00A71A08" w:rsidRPr="00924C4F" w:rsidRDefault="00A71A08" w:rsidP="00646D93">
            <w:pPr>
              <w:jc w:val="both"/>
              <w:textAlignment w:val="baseline"/>
              <w:rPr>
                <w:lang w:eastAsia="en-IN"/>
              </w:rPr>
            </w:pPr>
            <w:r w:rsidRPr="00924C4F">
              <w:rPr>
                <w:lang w:eastAsia="en-IN"/>
              </w:rPr>
              <w:t>CO– Commodity</w:t>
            </w:r>
          </w:p>
          <w:p w14:paraId="519CFEB4" w14:textId="77777777" w:rsidR="00A71A08" w:rsidRPr="00924C4F" w:rsidRDefault="00A71A08" w:rsidP="00646D93">
            <w:pPr>
              <w:jc w:val="both"/>
              <w:textAlignment w:val="baseline"/>
              <w:rPr>
                <w:lang w:eastAsia="en-IN"/>
              </w:rPr>
            </w:pPr>
            <w:r w:rsidRPr="00924C4F">
              <w:rPr>
                <w:lang w:eastAsia="en-IN"/>
              </w:rPr>
              <w:t>SLB– Securities Lending &amp; Borrowing</w:t>
            </w:r>
          </w:p>
          <w:p w14:paraId="0EE42479" w14:textId="77777777" w:rsidR="00A71A08" w:rsidRPr="00924C4F" w:rsidRDefault="00A71A08" w:rsidP="00646D93">
            <w:pPr>
              <w:jc w:val="both"/>
              <w:textAlignment w:val="baseline"/>
              <w:rPr>
                <w:lang w:eastAsia="en-IN"/>
              </w:rPr>
            </w:pPr>
            <w:r w:rsidRPr="00924C4F">
              <w:rPr>
                <w:lang w:eastAsia="en-IN"/>
              </w:rPr>
              <w:t>TPR– Triparty</w:t>
            </w:r>
          </w:p>
          <w:p w14:paraId="6157EAB4" w14:textId="77777777" w:rsidR="00A71A08" w:rsidRPr="00924C4F" w:rsidRDefault="00A71A08" w:rsidP="00646D93">
            <w:pPr>
              <w:jc w:val="both"/>
              <w:textAlignment w:val="baseline"/>
              <w:rPr>
                <w:lang w:eastAsia="en-IN"/>
              </w:rPr>
            </w:pPr>
            <w:r w:rsidRPr="00924C4F">
              <w:rPr>
                <w:lang w:eastAsia="en-IN"/>
              </w:rPr>
              <w:t>OFS– Offer for sale</w:t>
            </w:r>
          </w:p>
        </w:tc>
        <w:tc>
          <w:tcPr>
            <w:tcW w:w="1667" w:type="dxa"/>
            <w:shd w:val="clear" w:color="auto" w:fill="auto"/>
            <w:hideMark/>
          </w:tcPr>
          <w:p w14:paraId="04D3F6CD" w14:textId="77777777" w:rsidR="00A71A08" w:rsidRPr="00924C4F" w:rsidRDefault="00A71A08" w:rsidP="00646D93">
            <w:pPr>
              <w:jc w:val="both"/>
              <w:textAlignment w:val="baseline"/>
              <w:rPr>
                <w:lang w:eastAsia="en-IN"/>
              </w:rPr>
            </w:pPr>
            <w:r w:rsidRPr="00924C4F">
              <w:rPr>
                <w:lang w:eastAsia="en-IN"/>
              </w:rPr>
              <w:t>CM </w:t>
            </w:r>
          </w:p>
        </w:tc>
      </w:tr>
      <w:tr w:rsidR="00A71A08" w:rsidRPr="00924C4F" w14:paraId="1C42E30A" w14:textId="77777777" w:rsidTr="00646D93">
        <w:trPr>
          <w:trHeight w:val="300"/>
        </w:trPr>
        <w:tc>
          <w:tcPr>
            <w:tcW w:w="527" w:type="dxa"/>
            <w:shd w:val="clear" w:color="auto" w:fill="auto"/>
            <w:hideMark/>
          </w:tcPr>
          <w:p w14:paraId="3DD1D637" w14:textId="77777777" w:rsidR="00A71A08" w:rsidRPr="00924C4F" w:rsidRDefault="00A71A08" w:rsidP="00646D93">
            <w:pPr>
              <w:jc w:val="both"/>
              <w:textAlignment w:val="baseline"/>
              <w:rPr>
                <w:lang w:eastAsia="en-IN"/>
              </w:rPr>
            </w:pPr>
            <w:r w:rsidRPr="00924C4F">
              <w:rPr>
                <w:lang w:eastAsia="en-IN"/>
              </w:rPr>
              <w:t>3 </w:t>
            </w:r>
          </w:p>
        </w:tc>
        <w:tc>
          <w:tcPr>
            <w:tcW w:w="1468" w:type="dxa"/>
            <w:shd w:val="clear" w:color="auto" w:fill="auto"/>
            <w:hideMark/>
          </w:tcPr>
          <w:p w14:paraId="3613D898" w14:textId="77777777" w:rsidR="00A71A08" w:rsidRPr="00924C4F" w:rsidRDefault="00A71A08" w:rsidP="00646D93">
            <w:pPr>
              <w:jc w:val="both"/>
              <w:textAlignment w:val="baseline"/>
              <w:rPr>
                <w:lang w:eastAsia="en-IN"/>
              </w:rPr>
            </w:pPr>
            <w:r w:rsidRPr="00924C4F">
              <w:rPr>
                <w:lang w:eastAsia="en-IN"/>
              </w:rPr>
              <w:t>CM Code </w:t>
            </w:r>
          </w:p>
        </w:tc>
        <w:tc>
          <w:tcPr>
            <w:tcW w:w="1467" w:type="dxa"/>
            <w:shd w:val="clear" w:color="auto" w:fill="auto"/>
            <w:hideMark/>
          </w:tcPr>
          <w:p w14:paraId="3269062D"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021EC6B7" w14:textId="77777777" w:rsidR="00A71A08" w:rsidRPr="00924C4F" w:rsidRDefault="00A71A08" w:rsidP="00646D93">
            <w:pPr>
              <w:jc w:val="both"/>
              <w:textAlignment w:val="baseline"/>
              <w:rPr>
                <w:lang w:eastAsia="en-IN"/>
              </w:rPr>
            </w:pPr>
            <w:r w:rsidRPr="00924C4F">
              <w:rPr>
                <w:lang w:eastAsia="en-IN"/>
              </w:rPr>
              <w:t>6 </w:t>
            </w:r>
          </w:p>
        </w:tc>
        <w:tc>
          <w:tcPr>
            <w:tcW w:w="2694" w:type="dxa"/>
            <w:shd w:val="clear" w:color="auto" w:fill="auto"/>
            <w:hideMark/>
          </w:tcPr>
          <w:p w14:paraId="71BA1034" w14:textId="77777777" w:rsidR="00A71A08" w:rsidRPr="00924C4F" w:rsidRDefault="00A71A08" w:rsidP="00646D93">
            <w:pPr>
              <w:jc w:val="both"/>
              <w:textAlignment w:val="baseline"/>
              <w:rPr>
                <w:lang w:eastAsia="en-IN"/>
              </w:rPr>
            </w:pPr>
            <w:r w:rsidRPr="00924C4F">
              <w:rPr>
                <w:lang w:eastAsia="en-IN"/>
              </w:rPr>
              <w:t>Primary Member Code of Clearing Member</w:t>
            </w:r>
          </w:p>
        </w:tc>
        <w:tc>
          <w:tcPr>
            <w:tcW w:w="1667" w:type="dxa"/>
            <w:shd w:val="clear" w:color="auto" w:fill="auto"/>
            <w:vAlign w:val="center"/>
            <w:hideMark/>
          </w:tcPr>
          <w:p w14:paraId="0A0C7DCD" w14:textId="77777777" w:rsidR="00A71A08" w:rsidRPr="00924C4F" w:rsidRDefault="00A71A08" w:rsidP="00646D93">
            <w:pPr>
              <w:jc w:val="both"/>
              <w:textAlignment w:val="baseline"/>
              <w:rPr>
                <w:lang w:eastAsia="en-IN"/>
              </w:rPr>
            </w:pPr>
            <w:r w:rsidRPr="00924C4F">
              <w:rPr>
                <w:color w:val="000000"/>
                <w:lang w:eastAsia="en-IN"/>
              </w:rPr>
              <w:t>22222 </w:t>
            </w:r>
          </w:p>
        </w:tc>
      </w:tr>
      <w:tr w:rsidR="00A71A08" w:rsidRPr="00924C4F" w14:paraId="3D6C09C6" w14:textId="77777777" w:rsidTr="00646D93">
        <w:trPr>
          <w:trHeight w:val="300"/>
        </w:trPr>
        <w:tc>
          <w:tcPr>
            <w:tcW w:w="527" w:type="dxa"/>
            <w:shd w:val="clear" w:color="auto" w:fill="auto"/>
            <w:hideMark/>
          </w:tcPr>
          <w:p w14:paraId="4D0CA7A3" w14:textId="77777777" w:rsidR="00A71A08" w:rsidRPr="00924C4F" w:rsidRDefault="00A71A08" w:rsidP="00646D93">
            <w:pPr>
              <w:jc w:val="both"/>
              <w:textAlignment w:val="baseline"/>
              <w:rPr>
                <w:lang w:eastAsia="en-IN"/>
              </w:rPr>
            </w:pPr>
            <w:r w:rsidRPr="00924C4F">
              <w:rPr>
                <w:lang w:eastAsia="en-IN"/>
              </w:rPr>
              <w:t>4 </w:t>
            </w:r>
          </w:p>
        </w:tc>
        <w:tc>
          <w:tcPr>
            <w:tcW w:w="1468" w:type="dxa"/>
            <w:shd w:val="clear" w:color="auto" w:fill="auto"/>
            <w:hideMark/>
          </w:tcPr>
          <w:p w14:paraId="7987EA1C" w14:textId="77777777" w:rsidR="00A71A08" w:rsidRPr="00924C4F" w:rsidRDefault="00A71A08" w:rsidP="00646D93">
            <w:pPr>
              <w:jc w:val="both"/>
              <w:textAlignment w:val="baseline"/>
              <w:rPr>
                <w:lang w:eastAsia="en-IN"/>
              </w:rPr>
            </w:pPr>
            <w:r w:rsidRPr="00924C4F">
              <w:rPr>
                <w:lang w:eastAsia="en-IN"/>
              </w:rPr>
              <w:t>TM Code </w:t>
            </w:r>
          </w:p>
        </w:tc>
        <w:tc>
          <w:tcPr>
            <w:tcW w:w="1467" w:type="dxa"/>
            <w:shd w:val="clear" w:color="auto" w:fill="auto"/>
            <w:hideMark/>
          </w:tcPr>
          <w:p w14:paraId="6E2D2277"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54901774" w14:textId="77777777" w:rsidR="00A71A08" w:rsidRPr="00924C4F" w:rsidRDefault="00A71A08" w:rsidP="00646D93">
            <w:pPr>
              <w:jc w:val="both"/>
              <w:textAlignment w:val="baseline"/>
              <w:rPr>
                <w:lang w:eastAsia="en-IN"/>
              </w:rPr>
            </w:pPr>
            <w:r w:rsidRPr="00924C4F">
              <w:rPr>
                <w:lang w:eastAsia="en-IN"/>
              </w:rPr>
              <w:t>5 </w:t>
            </w:r>
          </w:p>
        </w:tc>
        <w:tc>
          <w:tcPr>
            <w:tcW w:w="2694" w:type="dxa"/>
            <w:shd w:val="clear" w:color="auto" w:fill="auto"/>
            <w:hideMark/>
          </w:tcPr>
          <w:p w14:paraId="36E0B075" w14:textId="77777777" w:rsidR="00A71A08" w:rsidRPr="00924C4F" w:rsidRDefault="00A71A08" w:rsidP="00646D93">
            <w:pPr>
              <w:jc w:val="both"/>
              <w:textAlignment w:val="baseline"/>
              <w:rPr>
                <w:lang w:eastAsia="en-IN"/>
              </w:rPr>
            </w:pPr>
            <w:r w:rsidRPr="00924C4F">
              <w:rPr>
                <w:lang w:eastAsia="en-IN"/>
              </w:rPr>
              <w:t>Trading Member Code </w:t>
            </w:r>
          </w:p>
        </w:tc>
        <w:tc>
          <w:tcPr>
            <w:tcW w:w="1667" w:type="dxa"/>
            <w:shd w:val="clear" w:color="auto" w:fill="auto"/>
            <w:vAlign w:val="center"/>
            <w:hideMark/>
          </w:tcPr>
          <w:p w14:paraId="64DE40E2"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19548E44" w14:textId="77777777" w:rsidTr="00646D93">
        <w:trPr>
          <w:trHeight w:val="300"/>
        </w:trPr>
        <w:tc>
          <w:tcPr>
            <w:tcW w:w="527" w:type="dxa"/>
            <w:shd w:val="clear" w:color="auto" w:fill="auto"/>
            <w:hideMark/>
          </w:tcPr>
          <w:p w14:paraId="74BFCB71" w14:textId="77777777" w:rsidR="00A71A08" w:rsidRPr="00924C4F" w:rsidRDefault="00A71A08" w:rsidP="00646D93">
            <w:pPr>
              <w:jc w:val="both"/>
              <w:textAlignment w:val="baseline"/>
              <w:rPr>
                <w:lang w:eastAsia="en-IN"/>
              </w:rPr>
            </w:pPr>
            <w:r w:rsidRPr="00924C4F">
              <w:rPr>
                <w:lang w:eastAsia="en-IN"/>
              </w:rPr>
              <w:t>5 </w:t>
            </w:r>
          </w:p>
        </w:tc>
        <w:tc>
          <w:tcPr>
            <w:tcW w:w="1468" w:type="dxa"/>
            <w:shd w:val="clear" w:color="auto" w:fill="auto"/>
            <w:hideMark/>
          </w:tcPr>
          <w:p w14:paraId="7CEC9812" w14:textId="77777777" w:rsidR="00A71A08" w:rsidRPr="00924C4F" w:rsidRDefault="00A71A08" w:rsidP="00646D93">
            <w:pPr>
              <w:jc w:val="both"/>
              <w:textAlignment w:val="baseline"/>
              <w:rPr>
                <w:lang w:eastAsia="en-IN"/>
              </w:rPr>
            </w:pPr>
            <w:r w:rsidRPr="00924C4F">
              <w:rPr>
                <w:lang w:eastAsia="en-IN"/>
              </w:rPr>
              <w:t>CP Code </w:t>
            </w:r>
          </w:p>
        </w:tc>
        <w:tc>
          <w:tcPr>
            <w:tcW w:w="1467" w:type="dxa"/>
            <w:shd w:val="clear" w:color="auto" w:fill="auto"/>
            <w:hideMark/>
          </w:tcPr>
          <w:p w14:paraId="1B92EBA5"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6E66CB37" w14:textId="77777777" w:rsidR="00A71A08" w:rsidRPr="00924C4F" w:rsidRDefault="00A71A08" w:rsidP="00646D93">
            <w:pPr>
              <w:jc w:val="both"/>
              <w:textAlignment w:val="baseline"/>
              <w:rPr>
                <w:lang w:eastAsia="en-IN"/>
              </w:rPr>
            </w:pPr>
            <w:r w:rsidRPr="00924C4F">
              <w:rPr>
                <w:lang w:eastAsia="en-IN"/>
              </w:rPr>
              <w:t>12 </w:t>
            </w:r>
          </w:p>
        </w:tc>
        <w:tc>
          <w:tcPr>
            <w:tcW w:w="2694" w:type="dxa"/>
            <w:shd w:val="clear" w:color="auto" w:fill="auto"/>
            <w:hideMark/>
          </w:tcPr>
          <w:p w14:paraId="788EF89C" w14:textId="77777777" w:rsidR="00A71A08" w:rsidRPr="00924C4F" w:rsidRDefault="00A71A08" w:rsidP="00646D93">
            <w:pPr>
              <w:jc w:val="both"/>
              <w:textAlignment w:val="baseline"/>
              <w:rPr>
                <w:lang w:eastAsia="en-IN"/>
              </w:rPr>
            </w:pPr>
            <w:r w:rsidRPr="00924C4F">
              <w:rPr>
                <w:lang w:eastAsia="en-IN"/>
              </w:rPr>
              <w:t>Custodial Participant Code </w:t>
            </w:r>
          </w:p>
        </w:tc>
        <w:tc>
          <w:tcPr>
            <w:tcW w:w="1667" w:type="dxa"/>
            <w:shd w:val="clear" w:color="auto" w:fill="auto"/>
            <w:vAlign w:val="center"/>
            <w:hideMark/>
          </w:tcPr>
          <w:p w14:paraId="1FE46DC9"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7F5D097C" w14:textId="77777777" w:rsidTr="00646D93">
        <w:trPr>
          <w:trHeight w:val="300"/>
        </w:trPr>
        <w:tc>
          <w:tcPr>
            <w:tcW w:w="527" w:type="dxa"/>
            <w:shd w:val="clear" w:color="auto" w:fill="auto"/>
            <w:hideMark/>
          </w:tcPr>
          <w:p w14:paraId="5BE27CCD" w14:textId="77777777" w:rsidR="00A71A08" w:rsidRPr="00924C4F" w:rsidRDefault="00A71A08" w:rsidP="00646D93">
            <w:pPr>
              <w:jc w:val="both"/>
              <w:textAlignment w:val="baseline"/>
              <w:rPr>
                <w:lang w:eastAsia="en-IN"/>
              </w:rPr>
            </w:pPr>
            <w:r w:rsidRPr="00924C4F">
              <w:rPr>
                <w:lang w:eastAsia="en-IN"/>
              </w:rPr>
              <w:t>6 </w:t>
            </w:r>
          </w:p>
        </w:tc>
        <w:tc>
          <w:tcPr>
            <w:tcW w:w="1468" w:type="dxa"/>
            <w:shd w:val="clear" w:color="auto" w:fill="auto"/>
            <w:hideMark/>
          </w:tcPr>
          <w:p w14:paraId="1ADAA3DC" w14:textId="77777777" w:rsidR="00A71A08" w:rsidRPr="00924C4F" w:rsidRDefault="00A71A08" w:rsidP="00646D93">
            <w:pPr>
              <w:jc w:val="both"/>
              <w:textAlignment w:val="baseline"/>
              <w:rPr>
                <w:lang w:eastAsia="en-IN"/>
              </w:rPr>
            </w:pPr>
            <w:r w:rsidRPr="00924C4F">
              <w:rPr>
                <w:lang w:eastAsia="en-IN"/>
              </w:rPr>
              <w:t>Cli Code </w:t>
            </w:r>
          </w:p>
        </w:tc>
        <w:tc>
          <w:tcPr>
            <w:tcW w:w="1467" w:type="dxa"/>
            <w:shd w:val="clear" w:color="auto" w:fill="auto"/>
            <w:hideMark/>
          </w:tcPr>
          <w:p w14:paraId="50CCEB2A" w14:textId="77777777" w:rsidR="00A71A08" w:rsidRPr="00924C4F" w:rsidRDefault="00A71A08" w:rsidP="00646D93">
            <w:pPr>
              <w:jc w:val="both"/>
              <w:textAlignment w:val="baseline"/>
              <w:rPr>
                <w:lang w:eastAsia="en-IN"/>
              </w:rPr>
            </w:pPr>
            <w:r w:rsidRPr="00924C4F">
              <w:rPr>
                <w:lang w:eastAsia="en-IN"/>
              </w:rPr>
              <w:t>String </w:t>
            </w:r>
          </w:p>
          <w:p w14:paraId="60668598" w14:textId="77777777" w:rsidR="00A71A08" w:rsidRPr="00924C4F" w:rsidRDefault="00A71A08" w:rsidP="00646D93">
            <w:pPr>
              <w:jc w:val="both"/>
              <w:textAlignment w:val="baseline"/>
              <w:rPr>
                <w:lang w:eastAsia="en-IN"/>
              </w:rPr>
            </w:pPr>
            <w:r w:rsidRPr="00924C4F">
              <w:rPr>
                <w:lang w:eastAsia="en-IN"/>
              </w:rPr>
              <w:t> </w:t>
            </w:r>
          </w:p>
        </w:tc>
        <w:tc>
          <w:tcPr>
            <w:tcW w:w="1187" w:type="dxa"/>
            <w:shd w:val="clear" w:color="auto" w:fill="auto"/>
            <w:hideMark/>
          </w:tcPr>
          <w:p w14:paraId="5820022B" w14:textId="77777777" w:rsidR="00A71A08" w:rsidRPr="00924C4F" w:rsidRDefault="00A71A08" w:rsidP="00646D93">
            <w:pPr>
              <w:jc w:val="both"/>
              <w:textAlignment w:val="baseline"/>
              <w:rPr>
                <w:lang w:eastAsia="en-IN"/>
              </w:rPr>
            </w:pPr>
            <w:r w:rsidRPr="00924C4F">
              <w:rPr>
                <w:lang w:eastAsia="en-IN"/>
              </w:rPr>
              <w:t>10 </w:t>
            </w:r>
          </w:p>
        </w:tc>
        <w:tc>
          <w:tcPr>
            <w:tcW w:w="2694" w:type="dxa"/>
            <w:shd w:val="clear" w:color="auto" w:fill="auto"/>
            <w:hideMark/>
          </w:tcPr>
          <w:p w14:paraId="5EFFFF50" w14:textId="77777777" w:rsidR="00A71A08" w:rsidRPr="00924C4F" w:rsidRDefault="00A71A08" w:rsidP="00646D93">
            <w:pPr>
              <w:jc w:val="both"/>
              <w:textAlignment w:val="baseline"/>
              <w:rPr>
                <w:lang w:eastAsia="en-IN"/>
              </w:rPr>
            </w:pPr>
            <w:r w:rsidRPr="00924C4F">
              <w:rPr>
                <w:lang w:eastAsia="en-IN"/>
              </w:rPr>
              <w:t>Client Code </w:t>
            </w:r>
          </w:p>
        </w:tc>
        <w:tc>
          <w:tcPr>
            <w:tcW w:w="1667" w:type="dxa"/>
            <w:shd w:val="clear" w:color="auto" w:fill="auto"/>
            <w:vAlign w:val="center"/>
            <w:hideMark/>
          </w:tcPr>
          <w:p w14:paraId="1DF29C25"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4356161F" w14:textId="77777777" w:rsidTr="00646D93">
        <w:trPr>
          <w:trHeight w:val="300"/>
        </w:trPr>
        <w:tc>
          <w:tcPr>
            <w:tcW w:w="527" w:type="dxa"/>
            <w:shd w:val="clear" w:color="auto" w:fill="auto"/>
            <w:hideMark/>
          </w:tcPr>
          <w:p w14:paraId="2F41D648" w14:textId="77777777" w:rsidR="00A71A08" w:rsidRPr="00924C4F" w:rsidRDefault="00A71A08" w:rsidP="00646D93">
            <w:pPr>
              <w:jc w:val="both"/>
              <w:textAlignment w:val="baseline"/>
              <w:rPr>
                <w:lang w:eastAsia="en-IN"/>
              </w:rPr>
            </w:pPr>
            <w:r w:rsidRPr="00924C4F">
              <w:rPr>
                <w:lang w:eastAsia="en-IN"/>
              </w:rPr>
              <w:t>7 </w:t>
            </w:r>
          </w:p>
        </w:tc>
        <w:tc>
          <w:tcPr>
            <w:tcW w:w="1468" w:type="dxa"/>
            <w:shd w:val="clear" w:color="auto" w:fill="auto"/>
            <w:hideMark/>
          </w:tcPr>
          <w:p w14:paraId="0BC641EE" w14:textId="77777777" w:rsidR="00A71A08" w:rsidRPr="00924C4F" w:rsidRDefault="00A71A08" w:rsidP="00646D93">
            <w:pPr>
              <w:jc w:val="both"/>
              <w:textAlignment w:val="baseline"/>
              <w:rPr>
                <w:lang w:eastAsia="en-IN"/>
              </w:rPr>
            </w:pPr>
            <w:r w:rsidRPr="00924C4F">
              <w:rPr>
                <w:lang w:eastAsia="en-IN"/>
              </w:rPr>
              <w:t>Account Type </w:t>
            </w:r>
          </w:p>
        </w:tc>
        <w:tc>
          <w:tcPr>
            <w:tcW w:w="1467" w:type="dxa"/>
            <w:shd w:val="clear" w:color="auto" w:fill="auto"/>
            <w:hideMark/>
          </w:tcPr>
          <w:p w14:paraId="4FDBFCA9"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4578B7E3" w14:textId="77777777" w:rsidR="00A71A08" w:rsidRPr="00924C4F" w:rsidRDefault="00A71A08" w:rsidP="00646D93">
            <w:pPr>
              <w:jc w:val="both"/>
              <w:textAlignment w:val="baseline"/>
              <w:rPr>
                <w:lang w:eastAsia="en-IN"/>
              </w:rPr>
            </w:pPr>
            <w:r w:rsidRPr="00924C4F">
              <w:rPr>
                <w:lang w:eastAsia="en-IN"/>
              </w:rPr>
              <w:t>1 </w:t>
            </w:r>
          </w:p>
        </w:tc>
        <w:tc>
          <w:tcPr>
            <w:tcW w:w="2694" w:type="dxa"/>
            <w:shd w:val="clear" w:color="auto" w:fill="auto"/>
            <w:hideMark/>
          </w:tcPr>
          <w:p w14:paraId="433346CC" w14:textId="77777777" w:rsidR="00A71A08" w:rsidRPr="00924C4F" w:rsidRDefault="00A71A08" w:rsidP="00646D93">
            <w:pPr>
              <w:jc w:val="both"/>
              <w:textAlignment w:val="baseline"/>
              <w:rPr>
                <w:lang w:eastAsia="en-IN"/>
              </w:rPr>
            </w:pPr>
            <w:r w:rsidRPr="00924C4F">
              <w:rPr>
                <w:lang w:eastAsia="en-IN"/>
              </w:rPr>
              <w:t>Prop – P, Client - C </w:t>
            </w:r>
          </w:p>
        </w:tc>
        <w:tc>
          <w:tcPr>
            <w:tcW w:w="1667" w:type="dxa"/>
            <w:shd w:val="clear" w:color="auto" w:fill="auto"/>
            <w:vAlign w:val="center"/>
            <w:hideMark/>
          </w:tcPr>
          <w:p w14:paraId="212FD6F4" w14:textId="77777777" w:rsidR="00A71A08" w:rsidRPr="00924C4F" w:rsidRDefault="00A71A08" w:rsidP="00646D93">
            <w:pPr>
              <w:jc w:val="both"/>
              <w:textAlignment w:val="baseline"/>
              <w:rPr>
                <w:lang w:eastAsia="en-IN"/>
              </w:rPr>
            </w:pPr>
            <w:r w:rsidRPr="00924C4F">
              <w:rPr>
                <w:color w:val="000000"/>
                <w:lang w:eastAsia="en-IN"/>
              </w:rPr>
              <w:t>P </w:t>
            </w:r>
          </w:p>
        </w:tc>
      </w:tr>
      <w:tr w:rsidR="00A71A08" w:rsidRPr="00924C4F" w14:paraId="6D8BCA44" w14:textId="77777777" w:rsidTr="00646D93">
        <w:trPr>
          <w:trHeight w:val="300"/>
        </w:trPr>
        <w:tc>
          <w:tcPr>
            <w:tcW w:w="527" w:type="dxa"/>
            <w:shd w:val="clear" w:color="auto" w:fill="auto"/>
            <w:hideMark/>
          </w:tcPr>
          <w:p w14:paraId="589B880A" w14:textId="77777777" w:rsidR="00A71A08" w:rsidRPr="00924C4F" w:rsidRDefault="00A71A08" w:rsidP="00646D93">
            <w:pPr>
              <w:jc w:val="both"/>
              <w:textAlignment w:val="baseline"/>
              <w:rPr>
                <w:lang w:eastAsia="en-IN"/>
              </w:rPr>
            </w:pPr>
            <w:r w:rsidRPr="00924C4F">
              <w:rPr>
                <w:lang w:eastAsia="en-IN"/>
              </w:rPr>
              <w:t>8 </w:t>
            </w:r>
          </w:p>
        </w:tc>
        <w:tc>
          <w:tcPr>
            <w:tcW w:w="1468" w:type="dxa"/>
            <w:shd w:val="clear" w:color="auto" w:fill="auto"/>
            <w:hideMark/>
          </w:tcPr>
          <w:p w14:paraId="61BECD3C" w14:textId="77777777" w:rsidR="00A71A08" w:rsidRPr="00924C4F" w:rsidRDefault="00A71A08" w:rsidP="00646D93">
            <w:pPr>
              <w:jc w:val="both"/>
              <w:textAlignment w:val="baseline"/>
              <w:rPr>
                <w:lang w:eastAsia="en-IN"/>
              </w:rPr>
            </w:pPr>
            <w:r w:rsidRPr="00924C4F">
              <w:rPr>
                <w:lang w:eastAsia="en-IN"/>
              </w:rPr>
              <w:t>Amount </w:t>
            </w:r>
          </w:p>
        </w:tc>
        <w:tc>
          <w:tcPr>
            <w:tcW w:w="1467" w:type="dxa"/>
            <w:shd w:val="clear" w:color="auto" w:fill="auto"/>
            <w:hideMark/>
          </w:tcPr>
          <w:p w14:paraId="6FD45C52" w14:textId="77777777" w:rsidR="00A71A08" w:rsidRPr="00924C4F" w:rsidRDefault="00A71A08" w:rsidP="00646D93">
            <w:pPr>
              <w:jc w:val="both"/>
              <w:textAlignment w:val="baseline"/>
              <w:rPr>
                <w:lang w:eastAsia="en-IN"/>
              </w:rPr>
            </w:pPr>
            <w:r w:rsidRPr="00924C4F">
              <w:rPr>
                <w:lang w:eastAsia="en-IN"/>
              </w:rPr>
              <w:t>Number  </w:t>
            </w:r>
          </w:p>
        </w:tc>
        <w:tc>
          <w:tcPr>
            <w:tcW w:w="1187" w:type="dxa"/>
            <w:shd w:val="clear" w:color="auto" w:fill="auto"/>
            <w:hideMark/>
          </w:tcPr>
          <w:p w14:paraId="40E6BAB6" w14:textId="77777777" w:rsidR="00A71A08" w:rsidRPr="00924C4F" w:rsidRDefault="00A71A08" w:rsidP="00646D93">
            <w:pPr>
              <w:jc w:val="both"/>
              <w:textAlignment w:val="baseline"/>
              <w:rPr>
                <w:lang w:eastAsia="en-IN"/>
              </w:rPr>
            </w:pPr>
            <w:r w:rsidRPr="00924C4F">
              <w:rPr>
                <w:lang w:eastAsia="en-IN"/>
              </w:rPr>
              <w:t>15,2</w:t>
            </w:r>
          </w:p>
        </w:tc>
        <w:tc>
          <w:tcPr>
            <w:tcW w:w="2694" w:type="dxa"/>
            <w:shd w:val="clear" w:color="auto" w:fill="auto"/>
            <w:hideMark/>
          </w:tcPr>
          <w:p w14:paraId="6E95BAF2" w14:textId="77777777" w:rsidR="00A71A08" w:rsidRPr="00924C4F" w:rsidRDefault="00A71A08" w:rsidP="00646D93">
            <w:pPr>
              <w:jc w:val="both"/>
              <w:textAlignment w:val="baseline"/>
              <w:rPr>
                <w:lang w:eastAsia="en-IN"/>
              </w:rPr>
            </w:pPr>
            <w:r w:rsidRPr="00924C4F">
              <w:rPr>
                <w:lang w:eastAsia="en-IN"/>
              </w:rPr>
              <w:t>Amount </w:t>
            </w:r>
          </w:p>
        </w:tc>
        <w:tc>
          <w:tcPr>
            <w:tcW w:w="1667" w:type="dxa"/>
            <w:shd w:val="clear" w:color="auto" w:fill="auto"/>
            <w:vAlign w:val="center"/>
            <w:hideMark/>
          </w:tcPr>
          <w:p w14:paraId="0131C629" w14:textId="77777777" w:rsidR="00A71A08" w:rsidRPr="00924C4F" w:rsidRDefault="00A71A08" w:rsidP="00646D93">
            <w:pPr>
              <w:jc w:val="both"/>
              <w:textAlignment w:val="baseline"/>
              <w:rPr>
                <w:lang w:eastAsia="en-IN"/>
              </w:rPr>
            </w:pPr>
            <w:r w:rsidRPr="00924C4F">
              <w:rPr>
                <w:color w:val="000000"/>
                <w:lang w:eastAsia="en-IN"/>
              </w:rPr>
              <w:t>10000 </w:t>
            </w:r>
          </w:p>
        </w:tc>
      </w:tr>
      <w:tr w:rsidR="00A71A08" w:rsidRPr="00924C4F" w14:paraId="2BD223CB" w14:textId="77777777" w:rsidTr="00646D93">
        <w:trPr>
          <w:trHeight w:val="300"/>
        </w:trPr>
        <w:tc>
          <w:tcPr>
            <w:tcW w:w="527" w:type="dxa"/>
            <w:shd w:val="clear" w:color="auto" w:fill="auto"/>
            <w:hideMark/>
          </w:tcPr>
          <w:p w14:paraId="26DB7576" w14:textId="77777777" w:rsidR="00A71A08" w:rsidRPr="00924C4F" w:rsidRDefault="00A71A08" w:rsidP="00646D93">
            <w:pPr>
              <w:jc w:val="both"/>
              <w:textAlignment w:val="baseline"/>
              <w:rPr>
                <w:lang w:eastAsia="en-IN"/>
              </w:rPr>
            </w:pPr>
            <w:r w:rsidRPr="00924C4F">
              <w:rPr>
                <w:lang w:eastAsia="en-IN"/>
              </w:rPr>
              <w:t>9 </w:t>
            </w:r>
          </w:p>
        </w:tc>
        <w:tc>
          <w:tcPr>
            <w:tcW w:w="1468" w:type="dxa"/>
            <w:shd w:val="clear" w:color="auto" w:fill="auto"/>
            <w:hideMark/>
          </w:tcPr>
          <w:p w14:paraId="4C35FE51" w14:textId="77777777" w:rsidR="00A71A08" w:rsidRPr="00924C4F" w:rsidRDefault="00A71A08" w:rsidP="00646D93">
            <w:pPr>
              <w:jc w:val="both"/>
              <w:textAlignment w:val="baseline"/>
              <w:rPr>
                <w:lang w:eastAsia="en-IN"/>
              </w:rPr>
            </w:pPr>
            <w:r w:rsidRPr="00924C4F">
              <w:rPr>
                <w:lang w:eastAsia="en-IN"/>
              </w:rPr>
              <w:t>Filler1 </w:t>
            </w:r>
          </w:p>
        </w:tc>
        <w:tc>
          <w:tcPr>
            <w:tcW w:w="1467" w:type="dxa"/>
            <w:shd w:val="clear" w:color="auto" w:fill="auto"/>
            <w:hideMark/>
          </w:tcPr>
          <w:p w14:paraId="4E6A4A15"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5EA8ED9B"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11B03551"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2FFA2E62"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73AB000C" w14:textId="77777777" w:rsidTr="00646D93">
        <w:trPr>
          <w:trHeight w:val="300"/>
        </w:trPr>
        <w:tc>
          <w:tcPr>
            <w:tcW w:w="527" w:type="dxa"/>
            <w:shd w:val="clear" w:color="auto" w:fill="auto"/>
            <w:hideMark/>
          </w:tcPr>
          <w:p w14:paraId="37B3F372" w14:textId="77777777" w:rsidR="00A71A08" w:rsidRPr="00924C4F" w:rsidRDefault="00A71A08" w:rsidP="00646D93">
            <w:pPr>
              <w:jc w:val="both"/>
              <w:textAlignment w:val="baseline"/>
              <w:rPr>
                <w:lang w:eastAsia="en-IN"/>
              </w:rPr>
            </w:pPr>
            <w:r w:rsidRPr="00924C4F">
              <w:rPr>
                <w:lang w:eastAsia="en-IN"/>
              </w:rPr>
              <w:t>10 </w:t>
            </w:r>
          </w:p>
        </w:tc>
        <w:tc>
          <w:tcPr>
            <w:tcW w:w="1468" w:type="dxa"/>
            <w:shd w:val="clear" w:color="auto" w:fill="auto"/>
            <w:hideMark/>
          </w:tcPr>
          <w:p w14:paraId="0D8F27F2" w14:textId="77777777" w:rsidR="00A71A08" w:rsidRPr="00924C4F" w:rsidRDefault="00A71A08" w:rsidP="00646D93">
            <w:pPr>
              <w:jc w:val="both"/>
              <w:textAlignment w:val="baseline"/>
              <w:rPr>
                <w:lang w:eastAsia="en-IN"/>
              </w:rPr>
            </w:pPr>
            <w:r w:rsidRPr="00924C4F">
              <w:rPr>
                <w:lang w:eastAsia="en-IN"/>
              </w:rPr>
              <w:t>Filler2 </w:t>
            </w:r>
          </w:p>
        </w:tc>
        <w:tc>
          <w:tcPr>
            <w:tcW w:w="1467" w:type="dxa"/>
            <w:shd w:val="clear" w:color="auto" w:fill="auto"/>
            <w:hideMark/>
          </w:tcPr>
          <w:p w14:paraId="47FC25FC"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2F4A21CB"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49FF3C24"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5FB31149"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0BB9CAF8" w14:textId="77777777" w:rsidTr="00646D93">
        <w:trPr>
          <w:trHeight w:val="300"/>
        </w:trPr>
        <w:tc>
          <w:tcPr>
            <w:tcW w:w="527" w:type="dxa"/>
            <w:shd w:val="clear" w:color="auto" w:fill="auto"/>
            <w:hideMark/>
          </w:tcPr>
          <w:p w14:paraId="022DC719" w14:textId="77777777" w:rsidR="00A71A08" w:rsidRPr="00924C4F" w:rsidRDefault="00A71A08" w:rsidP="00646D93">
            <w:pPr>
              <w:jc w:val="both"/>
              <w:textAlignment w:val="baseline"/>
              <w:rPr>
                <w:lang w:eastAsia="en-IN"/>
              </w:rPr>
            </w:pPr>
            <w:r w:rsidRPr="00924C4F">
              <w:rPr>
                <w:lang w:eastAsia="en-IN"/>
              </w:rPr>
              <w:t>11 </w:t>
            </w:r>
          </w:p>
        </w:tc>
        <w:tc>
          <w:tcPr>
            <w:tcW w:w="1468" w:type="dxa"/>
            <w:shd w:val="clear" w:color="auto" w:fill="auto"/>
            <w:hideMark/>
          </w:tcPr>
          <w:p w14:paraId="313BAB94" w14:textId="77777777" w:rsidR="00A71A08" w:rsidRPr="00924C4F" w:rsidRDefault="00A71A08" w:rsidP="00646D93">
            <w:pPr>
              <w:jc w:val="both"/>
              <w:textAlignment w:val="baseline"/>
              <w:rPr>
                <w:lang w:eastAsia="en-IN"/>
              </w:rPr>
            </w:pPr>
            <w:r w:rsidRPr="00924C4F">
              <w:rPr>
                <w:lang w:eastAsia="en-IN"/>
              </w:rPr>
              <w:t>Filler3 </w:t>
            </w:r>
          </w:p>
        </w:tc>
        <w:tc>
          <w:tcPr>
            <w:tcW w:w="1467" w:type="dxa"/>
            <w:shd w:val="clear" w:color="auto" w:fill="auto"/>
            <w:hideMark/>
          </w:tcPr>
          <w:p w14:paraId="593207A9"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6F5CC664"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5533EF06"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4465AD65"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60BDBBAE" w14:textId="77777777" w:rsidTr="00646D93">
        <w:trPr>
          <w:trHeight w:val="300"/>
        </w:trPr>
        <w:tc>
          <w:tcPr>
            <w:tcW w:w="527" w:type="dxa"/>
            <w:shd w:val="clear" w:color="auto" w:fill="auto"/>
            <w:hideMark/>
          </w:tcPr>
          <w:p w14:paraId="71AC464F" w14:textId="77777777" w:rsidR="00A71A08" w:rsidRPr="00924C4F" w:rsidRDefault="00A71A08" w:rsidP="00646D93">
            <w:pPr>
              <w:jc w:val="both"/>
              <w:textAlignment w:val="baseline"/>
              <w:rPr>
                <w:lang w:eastAsia="en-IN"/>
              </w:rPr>
            </w:pPr>
            <w:r w:rsidRPr="00924C4F">
              <w:rPr>
                <w:lang w:eastAsia="en-IN"/>
              </w:rPr>
              <w:t>12 </w:t>
            </w:r>
          </w:p>
        </w:tc>
        <w:tc>
          <w:tcPr>
            <w:tcW w:w="1468" w:type="dxa"/>
            <w:shd w:val="clear" w:color="auto" w:fill="auto"/>
            <w:hideMark/>
          </w:tcPr>
          <w:p w14:paraId="79124A12" w14:textId="77777777" w:rsidR="00A71A08" w:rsidRPr="00924C4F" w:rsidRDefault="00A71A08" w:rsidP="00646D93">
            <w:pPr>
              <w:jc w:val="both"/>
              <w:textAlignment w:val="baseline"/>
              <w:rPr>
                <w:lang w:eastAsia="en-IN"/>
              </w:rPr>
            </w:pPr>
            <w:r w:rsidRPr="00924C4F">
              <w:rPr>
                <w:lang w:eastAsia="en-IN"/>
              </w:rPr>
              <w:t>Filler4 </w:t>
            </w:r>
          </w:p>
        </w:tc>
        <w:tc>
          <w:tcPr>
            <w:tcW w:w="1467" w:type="dxa"/>
            <w:shd w:val="clear" w:color="auto" w:fill="auto"/>
            <w:hideMark/>
          </w:tcPr>
          <w:p w14:paraId="4DB07AAA"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065EBBC8"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7B5689F8"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41F7F6A4"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0F32723A" w14:textId="77777777" w:rsidTr="00646D93">
        <w:trPr>
          <w:trHeight w:val="300"/>
        </w:trPr>
        <w:tc>
          <w:tcPr>
            <w:tcW w:w="527" w:type="dxa"/>
            <w:shd w:val="clear" w:color="auto" w:fill="auto"/>
            <w:hideMark/>
          </w:tcPr>
          <w:p w14:paraId="69D5F4B3" w14:textId="77777777" w:rsidR="00A71A08" w:rsidRPr="00924C4F" w:rsidRDefault="00A71A08" w:rsidP="00646D93">
            <w:pPr>
              <w:jc w:val="both"/>
              <w:textAlignment w:val="baseline"/>
              <w:rPr>
                <w:lang w:eastAsia="en-IN"/>
              </w:rPr>
            </w:pPr>
            <w:r w:rsidRPr="00924C4F">
              <w:rPr>
                <w:lang w:eastAsia="en-IN"/>
              </w:rPr>
              <w:t>13 </w:t>
            </w:r>
          </w:p>
        </w:tc>
        <w:tc>
          <w:tcPr>
            <w:tcW w:w="1468" w:type="dxa"/>
            <w:shd w:val="clear" w:color="auto" w:fill="auto"/>
            <w:hideMark/>
          </w:tcPr>
          <w:p w14:paraId="501965D8" w14:textId="77777777" w:rsidR="00A71A08" w:rsidRPr="00924C4F" w:rsidRDefault="00A71A08" w:rsidP="00646D93">
            <w:pPr>
              <w:jc w:val="both"/>
              <w:textAlignment w:val="baseline"/>
              <w:rPr>
                <w:lang w:eastAsia="en-IN"/>
              </w:rPr>
            </w:pPr>
            <w:r w:rsidRPr="00924C4F">
              <w:rPr>
                <w:lang w:eastAsia="en-IN"/>
              </w:rPr>
              <w:t>Filler5 </w:t>
            </w:r>
          </w:p>
        </w:tc>
        <w:tc>
          <w:tcPr>
            <w:tcW w:w="1467" w:type="dxa"/>
            <w:shd w:val="clear" w:color="auto" w:fill="auto"/>
            <w:hideMark/>
          </w:tcPr>
          <w:p w14:paraId="7965021B"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330EC291"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584AF8C9"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4F371521"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23112943" w14:textId="77777777" w:rsidTr="00646D93">
        <w:trPr>
          <w:trHeight w:val="300"/>
        </w:trPr>
        <w:tc>
          <w:tcPr>
            <w:tcW w:w="527" w:type="dxa"/>
            <w:shd w:val="clear" w:color="auto" w:fill="auto"/>
            <w:hideMark/>
          </w:tcPr>
          <w:p w14:paraId="1D54C961" w14:textId="77777777" w:rsidR="00A71A08" w:rsidRPr="00924C4F" w:rsidRDefault="00A71A08" w:rsidP="00646D93">
            <w:pPr>
              <w:jc w:val="both"/>
              <w:textAlignment w:val="baseline"/>
              <w:rPr>
                <w:lang w:eastAsia="en-IN"/>
              </w:rPr>
            </w:pPr>
            <w:r w:rsidRPr="00924C4F">
              <w:rPr>
                <w:lang w:eastAsia="en-IN"/>
              </w:rPr>
              <w:t>14 </w:t>
            </w:r>
          </w:p>
        </w:tc>
        <w:tc>
          <w:tcPr>
            <w:tcW w:w="1468" w:type="dxa"/>
            <w:shd w:val="clear" w:color="auto" w:fill="auto"/>
            <w:hideMark/>
          </w:tcPr>
          <w:p w14:paraId="58BE4B74" w14:textId="77777777" w:rsidR="00A71A08" w:rsidRPr="00924C4F" w:rsidRDefault="00A71A08" w:rsidP="00646D93">
            <w:pPr>
              <w:jc w:val="both"/>
              <w:textAlignment w:val="baseline"/>
              <w:rPr>
                <w:lang w:eastAsia="en-IN"/>
              </w:rPr>
            </w:pPr>
            <w:r w:rsidRPr="00924C4F">
              <w:rPr>
                <w:lang w:eastAsia="en-IN"/>
              </w:rPr>
              <w:t>Filler6 </w:t>
            </w:r>
          </w:p>
        </w:tc>
        <w:tc>
          <w:tcPr>
            <w:tcW w:w="1467" w:type="dxa"/>
            <w:shd w:val="clear" w:color="auto" w:fill="auto"/>
            <w:hideMark/>
          </w:tcPr>
          <w:p w14:paraId="17618A58"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14050659"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1FD13689"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3825F412"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66F5E8AA" w14:textId="77777777" w:rsidTr="00646D93">
        <w:trPr>
          <w:trHeight w:val="300"/>
        </w:trPr>
        <w:tc>
          <w:tcPr>
            <w:tcW w:w="527" w:type="dxa"/>
            <w:shd w:val="clear" w:color="auto" w:fill="auto"/>
            <w:hideMark/>
          </w:tcPr>
          <w:p w14:paraId="6468B732" w14:textId="77777777" w:rsidR="00A71A08" w:rsidRPr="00924C4F" w:rsidRDefault="00A71A08" w:rsidP="00646D93">
            <w:pPr>
              <w:jc w:val="both"/>
              <w:textAlignment w:val="baseline"/>
              <w:rPr>
                <w:lang w:eastAsia="en-IN"/>
              </w:rPr>
            </w:pPr>
            <w:r w:rsidRPr="00924C4F">
              <w:rPr>
                <w:lang w:eastAsia="en-IN"/>
              </w:rPr>
              <w:t>15 </w:t>
            </w:r>
          </w:p>
        </w:tc>
        <w:tc>
          <w:tcPr>
            <w:tcW w:w="1468" w:type="dxa"/>
            <w:shd w:val="clear" w:color="auto" w:fill="auto"/>
            <w:hideMark/>
          </w:tcPr>
          <w:p w14:paraId="2048DA6C" w14:textId="77777777" w:rsidR="00A71A08" w:rsidRPr="00924C4F" w:rsidRDefault="00A71A08" w:rsidP="00646D93">
            <w:pPr>
              <w:jc w:val="both"/>
              <w:textAlignment w:val="baseline"/>
              <w:rPr>
                <w:lang w:eastAsia="en-IN"/>
              </w:rPr>
            </w:pPr>
            <w:r w:rsidRPr="00924C4F">
              <w:rPr>
                <w:lang w:eastAsia="en-IN"/>
              </w:rPr>
              <w:t>Action* </w:t>
            </w:r>
          </w:p>
        </w:tc>
        <w:tc>
          <w:tcPr>
            <w:tcW w:w="1467" w:type="dxa"/>
            <w:shd w:val="clear" w:color="auto" w:fill="auto"/>
            <w:hideMark/>
          </w:tcPr>
          <w:p w14:paraId="25F0323C"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0AC3E8D7" w14:textId="77777777" w:rsidR="00A71A08" w:rsidRPr="00924C4F" w:rsidRDefault="00A71A08" w:rsidP="00646D93">
            <w:pPr>
              <w:jc w:val="both"/>
              <w:textAlignment w:val="baseline"/>
              <w:rPr>
                <w:lang w:eastAsia="en-IN"/>
              </w:rPr>
            </w:pPr>
            <w:r w:rsidRPr="00924C4F">
              <w:rPr>
                <w:lang w:eastAsia="en-IN"/>
              </w:rPr>
              <w:t>1 </w:t>
            </w:r>
          </w:p>
        </w:tc>
        <w:tc>
          <w:tcPr>
            <w:tcW w:w="2694" w:type="dxa"/>
            <w:shd w:val="clear" w:color="auto" w:fill="auto"/>
            <w:hideMark/>
          </w:tcPr>
          <w:p w14:paraId="18C826B2" w14:textId="77777777" w:rsidR="00A71A08" w:rsidRPr="00924C4F" w:rsidRDefault="00A71A08" w:rsidP="00646D93">
            <w:pPr>
              <w:jc w:val="both"/>
              <w:textAlignment w:val="baseline"/>
              <w:rPr>
                <w:lang w:eastAsia="en-IN"/>
              </w:rPr>
            </w:pPr>
            <w:r w:rsidRPr="00924C4F">
              <w:rPr>
                <w:lang w:eastAsia="en-IN"/>
              </w:rPr>
              <w:t>U- Upward, D-Downward </w:t>
            </w:r>
          </w:p>
        </w:tc>
        <w:tc>
          <w:tcPr>
            <w:tcW w:w="1667" w:type="dxa"/>
            <w:shd w:val="clear" w:color="auto" w:fill="auto"/>
            <w:vAlign w:val="center"/>
            <w:hideMark/>
          </w:tcPr>
          <w:p w14:paraId="5181430B" w14:textId="77777777" w:rsidR="00A71A08" w:rsidRPr="00924C4F" w:rsidRDefault="00A71A08" w:rsidP="00646D93">
            <w:pPr>
              <w:jc w:val="both"/>
              <w:textAlignment w:val="baseline"/>
              <w:rPr>
                <w:lang w:eastAsia="en-IN"/>
              </w:rPr>
            </w:pPr>
            <w:r w:rsidRPr="00924C4F">
              <w:rPr>
                <w:color w:val="000000"/>
                <w:lang w:eastAsia="en-IN"/>
              </w:rPr>
              <w:t>D </w:t>
            </w:r>
          </w:p>
        </w:tc>
      </w:tr>
    </w:tbl>
    <w:p w14:paraId="02EBC2A3" w14:textId="77777777" w:rsidR="00A71A08" w:rsidRPr="00924C4F" w:rsidRDefault="00A71A08" w:rsidP="00A71A08">
      <w:pPr>
        <w:spacing w:line="360" w:lineRule="auto"/>
        <w:jc w:val="both"/>
      </w:pPr>
    </w:p>
    <w:p w14:paraId="2996AAE0" w14:textId="77777777" w:rsidR="00A71A08" w:rsidRPr="00924C4F" w:rsidRDefault="00A71A08" w:rsidP="00A71A08">
      <w:pPr>
        <w:spacing w:line="360" w:lineRule="auto"/>
        <w:jc w:val="both"/>
      </w:pPr>
      <w:r w:rsidRPr="00924C4F">
        <w:rPr>
          <w:b/>
        </w:rPr>
        <w:t xml:space="preserve">Note: </w:t>
      </w:r>
    </w:p>
    <w:p w14:paraId="14262E0B" w14:textId="77777777" w:rsidR="00A71A08" w:rsidRPr="00924C4F" w:rsidRDefault="00A71A08" w:rsidP="00A71A08">
      <w:pPr>
        <w:pStyle w:val="ListParagraph"/>
        <w:numPr>
          <w:ilvl w:val="0"/>
          <w:numId w:val="56"/>
        </w:numPr>
        <w:autoSpaceDN/>
        <w:spacing w:line="360" w:lineRule="auto"/>
        <w:jc w:val="both"/>
      </w:pPr>
      <w:r w:rsidRPr="00924C4F">
        <w:t>Max 10000 records will be accepted in allocation file.</w:t>
      </w:r>
    </w:p>
    <w:p w14:paraId="17C11E3C" w14:textId="77777777" w:rsidR="00A71A08" w:rsidRPr="00924C4F" w:rsidRDefault="00A71A08" w:rsidP="00A71A08">
      <w:pPr>
        <w:pStyle w:val="ListParagraph"/>
        <w:numPr>
          <w:ilvl w:val="0"/>
          <w:numId w:val="56"/>
        </w:numPr>
        <w:autoSpaceDN/>
        <w:spacing w:line="360" w:lineRule="auto"/>
        <w:jc w:val="both"/>
      </w:pPr>
      <w:r w:rsidRPr="00924C4F">
        <w:t>The amount mentioned in the file would be the final allocation requested amount for the mentioned combination. Accordingly, the value provided in the file shall replace the previous values for the mentioned combination.</w:t>
      </w:r>
    </w:p>
    <w:p w14:paraId="66B1AD26" w14:textId="77777777" w:rsidR="00A71A08" w:rsidRPr="00924C4F" w:rsidRDefault="00A71A08" w:rsidP="00A71A08">
      <w:pPr>
        <w:pStyle w:val="ListParagraph"/>
        <w:numPr>
          <w:ilvl w:val="0"/>
          <w:numId w:val="56"/>
        </w:numPr>
        <w:autoSpaceDN/>
        <w:spacing w:line="360" w:lineRule="auto"/>
        <w:jc w:val="both"/>
      </w:pPr>
      <w:r w:rsidRPr="00924C4F">
        <w:t>In case of allocation to CM Prop, values in TM Code, CP Code, Cli Code will be blank</w:t>
      </w:r>
    </w:p>
    <w:p w14:paraId="494C8457" w14:textId="77777777" w:rsidR="00A71A08" w:rsidRPr="00924C4F" w:rsidRDefault="00A71A08" w:rsidP="00A71A08">
      <w:pPr>
        <w:pStyle w:val="ListParagraph"/>
        <w:numPr>
          <w:ilvl w:val="0"/>
          <w:numId w:val="56"/>
        </w:numPr>
        <w:autoSpaceDN/>
        <w:spacing w:line="360" w:lineRule="auto"/>
        <w:jc w:val="both"/>
      </w:pPr>
      <w:r w:rsidRPr="00924C4F">
        <w:t>In case of allocation to TM Prop, values in CP Code, Cli Code will be blank</w:t>
      </w:r>
    </w:p>
    <w:p w14:paraId="177DC8E9" w14:textId="77777777" w:rsidR="00A71A08" w:rsidRPr="00924C4F" w:rsidRDefault="00A71A08" w:rsidP="00A71A08">
      <w:pPr>
        <w:pStyle w:val="ListParagraph"/>
        <w:numPr>
          <w:ilvl w:val="0"/>
          <w:numId w:val="56"/>
        </w:numPr>
        <w:autoSpaceDN/>
        <w:spacing w:line="360" w:lineRule="auto"/>
        <w:jc w:val="both"/>
      </w:pPr>
      <w:r w:rsidRPr="00924C4F">
        <w:t>In case of allocation to CP, values in TM Code, Cli Code will be blank</w:t>
      </w:r>
    </w:p>
    <w:p w14:paraId="4F915B2D" w14:textId="77777777" w:rsidR="00A71A08" w:rsidRPr="00924C4F" w:rsidRDefault="00A71A08" w:rsidP="00A71A08">
      <w:pPr>
        <w:pStyle w:val="ListParagraph"/>
        <w:numPr>
          <w:ilvl w:val="0"/>
          <w:numId w:val="56"/>
        </w:numPr>
        <w:autoSpaceDN/>
        <w:spacing w:line="360" w:lineRule="auto"/>
        <w:jc w:val="both"/>
      </w:pPr>
      <w:r w:rsidRPr="00924C4F">
        <w:t>Examples of various records are as under</w:t>
      </w:r>
    </w:p>
    <w:tbl>
      <w:tblPr>
        <w:tblStyle w:val="TableGrid"/>
        <w:tblW w:w="0" w:type="auto"/>
        <w:tblInd w:w="360" w:type="dxa"/>
        <w:tblLook w:val="04A0" w:firstRow="1" w:lastRow="0" w:firstColumn="1" w:lastColumn="0" w:noHBand="0" w:noVBand="1"/>
      </w:tblPr>
      <w:tblGrid>
        <w:gridCol w:w="730"/>
        <w:gridCol w:w="2451"/>
        <w:gridCol w:w="5269"/>
      </w:tblGrid>
      <w:tr w:rsidR="00A71A08" w:rsidRPr="00924C4F" w14:paraId="0B116DB3" w14:textId="77777777" w:rsidTr="00646D93">
        <w:tc>
          <w:tcPr>
            <w:tcW w:w="730" w:type="dxa"/>
          </w:tcPr>
          <w:p w14:paraId="1663A099" w14:textId="77777777" w:rsidR="00A71A08" w:rsidRPr="00924C4F" w:rsidRDefault="00A71A08" w:rsidP="00646D93">
            <w:pPr>
              <w:jc w:val="both"/>
            </w:pPr>
            <w:r w:rsidRPr="00924C4F">
              <w:lastRenderedPageBreak/>
              <w:t>Sr.no</w:t>
            </w:r>
          </w:p>
        </w:tc>
        <w:tc>
          <w:tcPr>
            <w:tcW w:w="2458" w:type="dxa"/>
          </w:tcPr>
          <w:p w14:paraId="0714B97E" w14:textId="77777777" w:rsidR="00A71A08" w:rsidRPr="00924C4F" w:rsidRDefault="00A71A08" w:rsidP="00646D93">
            <w:pPr>
              <w:jc w:val="both"/>
            </w:pPr>
            <w:r w:rsidRPr="00924C4F">
              <w:t>Particulars</w:t>
            </w:r>
          </w:p>
        </w:tc>
        <w:tc>
          <w:tcPr>
            <w:tcW w:w="5274" w:type="dxa"/>
          </w:tcPr>
          <w:p w14:paraId="411CDB2F" w14:textId="77777777" w:rsidR="00A71A08" w:rsidRPr="00924C4F" w:rsidRDefault="00A71A08" w:rsidP="00646D93">
            <w:pPr>
              <w:jc w:val="both"/>
            </w:pPr>
            <w:r w:rsidRPr="00924C4F">
              <w:t>Record Format</w:t>
            </w:r>
          </w:p>
        </w:tc>
      </w:tr>
      <w:tr w:rsidR="00A71A08" w:rsidRPr="00924C4F" w14:paraId="6B51431C" w14:textId="77777777" w:rsidTr="00646D93">
        <w:tc>
          <w:tcPr>
            <w:tcW w:w="730" w:type="dxa"/>
          </w:tcPr>
          <w:p w14:paraId="36AA146A" w14:textId="77777777" w:rsidR="00A71A08" w:rsidRPr="00924C4F" w:rsidRDefault="00A71A08" w:rsidP="00646D93">
            <w:pPr>
              <w:jc w:val="both"/>
            </w:pPr>
            <w:r w:rsidRPr="00924C4F">
              <w:t>1</w:t>
            </w:r>
          </w:p>
        </w:tc>
        <w:tc>
          <w:tcPr>
            <w:tcW w:w="2458" w:type="dxa"/>
          </w:tcPr>
          <w:p w14:paraId="35DDFCAD" w14:textId="77777777" w:rsidR="00A71A08" w:rsidRPr="00924C4F" w:rsidRDefault="00A71A08" w:rsidP="00646D93">
            <w:pPr>
              <w:jc w:val="both"/>
            </w:pPr>
            <w:r w:rsidRPr="00924C4F">
              <w:t>CM Prop allocation record</w:t>
            </w:r>
          </w:p>
        </w:tc>
        <w:tc>
          <w:tcPr>
            <w:tcW w:w="5274" w:type="dxa"/>
          </w:tcPr>
          <w:p w14:paraId="20334E58" w14:textId="77777777" w:rsidR="00A71A08" w:rsidRPr="00924C4F" w:rsidRDefault="00A71A08" w:rsidP="00646D93">
            <w:pPr>
              <w:jc w:val="both"/>
            </w:pPr>
            <w:r w:rsidRPr="00924C4F">
              <w:t>01-NOV-2021,CM,22222,,,,P,1000,,,,,,,U</w:t>
            </w:r>
          </w:p>
        </w:tc>
      </w:tr>
      <w:tr w:rsidR="00A71A08" w:rsidRPr="00924C4F" w14:paraId="48540342" w14:textId="77777777" w:rsidTr="00646D93">
        <w:tc>
          <w:tcPr>
            <w:tcW w:w="730" w:type="dxa"/>
          </w:tcPr>
          <w:p w14:paraId="27886B68" w14:textId="77777777" w:rsidR="00A71A08" w:rsidRPr="00924C4F" w:rsidRDefault="00A71A08" w:rsidP="00646D93">
            <w:pPr>
              <w:jc w:val="both"/>
            </w:pPr>
            <w:r w:rsidRPr="00924C4F">
              <w:t>2</w:t>
            </w:r>
          </w:p>
        </w:tc>
        <w:tc>
          <w:tcPr>
            <w:tcW w:w="2458" w:type="dxa"/>
          </w:tcPr>
          <w:p w14:paraId="378D2D5A" w14:textId="77777777" w:rsidR="00A71A08" w:rsidRPr="00924C4F" w:rsidRDefault="00A71A08" w:rsidP="00646D93">
            <w:pPr>
              <w:jc w:val="both"/>
            </w:pPr>
            <w:r w:rsidRPr="00924C4F">
              <w:t>TM Prop allocation record</w:t>
            </w:r>
          </w:p>
        </w:tc>
        <w:tc>
          <w:tcPr>
            <w:tcW w:w="5274" w:type="dxa"/>
          </w:tcPr>
          <w:p w14:paraId="3E11B4DB" w14:textId="77777777" w:rsidR="00A71A08" w:rsidRPr="00924C4F" w:rsidRDefault="00A71A08" w:rsidP="00646D93">
            <w:pPr>
              <w:jc w:val="both"/>
            </w:pPr>
            <w:r w:rsidRPr="00924C4F">
              <w:t>01-NOV-2021,CM,22222,11111,,,P,1000,,,,,,,U</w:t>
            </w:r>
          </w:p>
        </w:tc>
      </w:tr>
      <w:tr w:rsidR="00A71A08" w:rsidRPr="00924C4F" w14:paraId="7D1EA131" w14:textId="77777777" w:rsidTr="00646D93">
        <w:tc>
          <w:tcPr>
            <w:tcW w:w="730" w:type="dxa"/>
          </w:tcPr>
          <w:p w14:paraId="5A0DE2AD" w14:textId="77777777" w:rsidR="00A71A08" w:rsidRPr="00924C4F" w:rsidRDefault="00A71A08" w:rsidP="00646D93">
            <w:pPr>
              <w:jc w:val="both"/>
            </w:pPr>
            <w:r w:rsidRPr="00924C4F">
              <w:t>3</w:t>
            </w:r>
          </w:p>
        </w:tc>
        <w:tc>
          <w:tcPr>
            <w:tcW w:w="2458" w:type="dxa"/>
          </w:tcPr>
          <w:p w14:paraId="61BDEFAC" w14:textId="77777777" w:rsidR="00A71A08" w:rsidRPr="00924C4F" w:rsidRDefault="00A71A08" w:rsidP="00646D93">
            <w:pPr>
              <w:jc w:val="both"/>
            </w:pPr>
            <w:r w:rsidRPr="00924C4F">
              <w:t>CP allocation record</w:t>
            </w:r>
          </w:p>
        </w:tc>
        <w:tc>
          <w:tcPr>
            <w:tcW w:w="5274" w:type="dxa"/>
          </w:tcPr>
          <w:p w14:paraId="4EA077BE" w14:textId="77777777" w:rsidR="00A71A08" w:rsidRPr="00924C4F" w:rsidRDefault="00A71A08" w:rsidP="00646D93">
            <w:pPr>
              <w:jc w:val="both"/>
            </w:pPr>
            <w:r w:rsidRPr="00924C4F">
              <w:t>01-NOV-2021,CM,22222,,ABCD,,C,1000,,,,,,,U</w:t>
            </w:r>
          </w:p>
        </w:tc>
      </w:tr>
      <w:tr w:rsidR="00A71A08" w:rsidRPr="00924C4F" w14:paraId="2193187A" w14:textId="77777777" w:rsidTr="00646D93">
        <w:tc>
          <w:tcPr>
            <w:tcW w:w="730" w:type="dxa"/>
          </w:tcPr>
          <w:p w14:paraId="1B1AC798" w14:textId="77777777" w:rsidR="00A71A08" w:rsidRPr="00924C4F" w:rsidRDefault="00A71A08" w:rsidP="00646D93">
            <w:pPr>
              <w:jc w:val="both"/>
            </w:pPr>
            <w:r w:rsidRPr="00924C4F">
              <w:t>4</w:t>
            </w:r>
          </w:p>
        </w:tc>
        <w:tc>
          <w:tcPr>
            <w:tcW w:w="2458" w:type="dxa"/>
          </w:tcPr>
          <w:p w14:paraId="6D67D02F" w14:textId="77777777" w:rsidR="00A71A08" w:rsidRPr="00924C4F" w:rsidRDefault="00A71A08" w:rsidP="00646D93">
            <w:pPr>
              <w:jc w:val="both"/>
            </w:pPr>
            <w:r w:rsidRPr="00924C4F">
              <w:t>Client allocation record</w:t>
            </w:r>
          </w:p>
        </w:tc>
        <w:tc>
          <w:tcPr>
            <w:tcW w:w="5274" w:type="dxa"/>
          </w:tcPr>
          <w:p w14:paraId="42AA7D3B" w14:textId="77777777" w:rsidR="00A71A08" w:rsidRPr="00924C4F" w:rsidRDefault="00A71A08" w:rsidP="00646D93">
            <w:pPr>
              <w:jc w:val="both"/>
            </w:pPr>
            <w:r w:rsidRPr="00924C4F">
              <w:t>01-NOV-2021,CM,22222,11111,,XYZ,C,1000,,,,,,,U</w:t>
            </w:r>
          </w:p>
        </w:tc>
      </w:tr>
      <w:tr w:rsidR="00A71A08" w:rsidRPr="00924C4F" w14:paraId="15AABAFE" w14:textId="77777777" w:rsidTr="00646D93">
        <w:tc>
          <w:tcPr>
            <w:tcW w:w="730" w:type="dxa"/>
          </w:tcPr>
          <w:p w14:paraId="231EC435" w14:textId="77777777" w:rsidR="00A71A08" w:rsidRPr="00924C4F" w:rsidRDefault="00A71A08" w:rsidP="00646D93">
            <w:pPr>
              <w:jc w:val="both"/>
            </w:pPr>
            <w:r w:rsidRPr="00924C4F">
              <w:t>5</w:t>
            </w:r>
          </w:p>
        </w:tc>
        <w:tc>
          <w:tcPr>
            <w:tcW w:w="2458" w:type="dxa"/>
          </w:tcPr>
          <w:p w14:paraId="6E59EE75" w14:textId="77777777" w:rsidR="00A71A08" w:rsidRPr="00924C4F" w:rsidRDefault="00A71A08" w:rsidP="00646D93">
            <w:pPr>
              <w:jc w:val="both"/>
            </w:pPr>
            <w:r w:rsidRPr="00924C4F">
              <w:t>Increasing client allocation from 1000 to 2000</w:t>
            </w:r>
          </w:p>
        </w:tc>
        <w:tc>
          <w:tcPr>
            <w:tcW w:w="5274" w:type="dxa"/>
          </w:tcPr>
          <w:p w14:paraId="0B1DEA1B" w14:textId="77777777" w:rsidR="00A71A08" w:rsidRPr="00924C4F" w:rsidRDefault="00A71A08" w:rsidP="00646D93">
            <w:pPr>
              <w:jc w:val="both"/>
            </w:pPr>
            <w:r w:rsidRPr="00924C4F">
              <w:t>01-NOV-2021,CM,22222,11111,,XYZ,C,2000,,,,,,,U</w:t>
            </w:r>
          </w:p>
        </w:tc>
      </w:tr>
      <w:tr w:rsidR="00A71A08" w:rsidRPr="00924C4F" w14:paraId="7D59CF4C" w14:textId="77777777" w:rsidTr="00646D93">
        <w:tc>
          <w:tcPr>
            <w:tcW w:w="730" w:type="dxa"/>
          </w:tcPr>
          <w:p w14:paraId="51D46A0E" w14:textId="77777777" w:rsidR="00A71A08" w:rsidRPr="00924C4F" w:rsidRDefault="00A71A08" w:rsidP="00646D93">
            <w:pPr>
              <w:jc w:val="both"/>
            </w:pPr>
            <w:r w:rsidRPr="00924C4F">
              <w:t>6</w:t>
            </w:r>
          </w:p>
        </w:tc>
        <w:tc>
          <w:tcPr>
            <w:tcW w:w="2458" w:type="dxa"/>
          </w:tcPr>
          <w:p w14:paraId="5CF57560" w14:textId="77777777" w:rsidR="00A71A08" w:rsidRPr="00924C4F" w:rsidRDefault="00A71A08" w:rsidP="00646D93">
            <w:pPr>
              <w:jc w:val="both"/>
            </w:pPr>
            <w:r w:rsidRPr="00924C4F">
              <w:t>Reducing client allocation from 2000 to 1000</w:t>
            </w:r>
          </w:p>
        </w:tc>
        <w:tc>
          <w:tcPr>
            <w:tcW w:w="5274" w:type="dxa"/>
          </w:tcPr>
          <w:p w14:paraId="4FA4B8FE" w14:textId="77777777" w:rsidR="00A71A08" w:rsidRPr="00924C4F" w:rsidRDefault="00A71A08" w:rsidP="00646D93">
            <w:pPr>
              <w:jc w:val="both"/>
            </w:pPr>
            <w:r w:rsidRPr="00924C4F">
              <w:t>01-NOV-2021,CM,22222,11111,,XYZ,C,1000,,,,,,,D</w:t>
            </w:r>
          </w:p>
        </w:tc>
      </w:tr>
      <w:tr w:rsidR="00A71A08" w:rsidRPr="00924C4F" w14:paraId="08F937F9" w14:textId="77777777" w:rsidTr="00646D93">
        <w:tc>
          <w:tcPr>
            <w:tcW w:w="730" w:type="dxa"/>
          </w:tcPr>
          <w:p w14:paraId="79728D71" w14:textId="77777777" w:rsidR="00A71A08" w:rsidRPr="00924C4F" w:rsidRDefault="00A71A08" w:rsidP="00646D93">
            <w:pPr>
              <w:jc w:val="both"/>
            </w:pPr>
            <w:r w:rsidRPr="00924C4F">
              <w:t>7</w:t>
            </w:r>
          </w:p>
        </w:tc>
        <w:tc>
          <w:tcPr>
            <w:tcW w:w="2458" w:type="dxa"/>
          </w:tcPr>
          <w:p w14:paraId="3AA92B8D" w14:textId="77777777" w:rsidR="00A71A08" w:rsidRPr="00924C4F" w:rsidRDefault="00A71A08" w:rsidP="00646D93">
            <w:pPr>
              <w:jc w:val="both"/>
            </w:pPr>
            <w:r w:rsidRPr="00924C4F">
              <w:t>Reducing client allocation to 0</w:t>
            </w:r>
          </w:p>
        </w:tc>
        <w:tc>
          <w:tcPr>
            <w:tcW w:w="5274" w:type="dxa"/>
          </w:tcPr>
          <w:p w14:paraId="06F891AC" w14:textId="77777777" w:rsidR="00A71A08" w:rsidRPr="00924C4F" w:rsidRDefault="00A71A08" w:rsidP="00646D93">
            <w:pPr>
              <w:jc w:val="both"/>
            </w:pPr>
            <w:r w:rsidRPr="00924C4F">
              <w:t>01-NOV-2021,CM,22222,11111,,XYZ,C,0,,,,,,,D</w:t>
            </w:r>
          </w:p>
        </w:tc>
      </w:tr>
    </w:tbl>
    <w:p w14:paraId="5BE4FFAE" w14:textId="77777777" w:rsidR="00A71A08" w:rsidRPr="00924C4F" w:rsidRDefault="00A71A08" w:rsidP="00A71A08">
      <w:pPr>
        <w:pStyle w:val="ListParagraph"/>
        <w:spacing w:line="360" w:lineRule="auto"/>
        <w:jc w:val="both"/>
      </w:pPr>
      <w:r w:rsidRPr="00924C4F">
        <w:t>*Change in allocation request shall be processed irrespective of the flag populated in the action field. Change in allocation resulting in increase in allocation value shall be processed only if sufficient amount is available in collateral pool</w:t>
      </w:r>
    </w:p>
    <w:p w14:paraId="7B31A733" w14:textId="77777777" w:rsidR="00A71A08" w:rsidRPr="00924C4F" w:rsidRDefault="00A71A08" w:rsidP="00A71A08">
      <w:pPr>
        <w:pStyle w:val="ListParagraph"/>
        <w:spacing w:line="360" w:lineRule="auto"/>
        <w:jc w:val="both"/>
      </w:pPr>
    </w:p>
    <w:p w14:paraId="3AE84C6F" w14:textId="77777777" w:rsidR="00A71A08" w:rsidRPr="00924C4F" w:rsidRDefault="00A71A08" w:rsidP="00A71A08">
      <w:pPr>
        <w:spacing w:line="360" w:lineRule="auto"/>
        <w:ind w:left="720"/>
        <w:jc w:val="both"/>
      </w:pPr>
    </w:p>
    <w:p w14:paraId="7CC9105E" w14:textId="77777777" w:rsidR="00A71A08" w:rsidRPr="00924C4F" w:rsidRDefault="00A71A08" w:rsidP="00A71A08">
      <w:pPr>
        <w:pStyle w:val="ListParagraph"/>
        <w:numPr>
          <w:ilvl w:val="0"/>
          <w:numId w:val="53"/>
        </w:numPr>
        <w:autoSpaceDN/>
        <w:spacing w:line="360" w:lineRule="auto"/>
        <w:contextualSpacing w:val="0"/>
        <w:jc w:val="both"/>
        <w:rPr>
          <w:b/>
        </w:rPr>
      </w:pPr>
      <w:r w:rsidRPr="00924C4F">
        <w:rPr>
          <w:b/>
        </w:rPr>
        <w:t>Return File</w:t>
      </w:r>
    </w:p>
    <w:p w14:paraId="4885E261" w14:textId="77777777" w:rsidR="00A71A08" w:rsidRPr="00924C4F" w:rsidRDefault="00A71A08" w:rsidP="00A71A08">
      <w:pPr>
        <w:pStyle w:val="ListParagraph"/>
        <w:spacing w:line="360" w:lineRule="auto"/>
        <w:ind w:left="357"/>
        <w:contextualSpacing w:val="0"/>
        <w:jc w:val="both"/>
      </w:pPr>
      <w:r w:rsidRPr="00924C4F">
        <w:t xml:space="preserve">On receiving the return file, member would be able to view the final status of the request. Member will get the return file with same batch no with extension starts with ‘S’ as a response in NMASS application. </w:t>
      </w:r>
    </w:p>
    <w:p w14:paraId="534A835F" w14:textId="77777777" w:rsidR="00A71A08" w:rsidRPr="00924C4F" w:rsidRDefault="00A71A08" w:rsidP="00A71A08">
      <w:pPr>
        <w:pStyle w:val="ListParagraph"/>
        <w:numPr>
          <w:ilvl w:val="1"/>
          <w:numId w:val="53"/>
        </w:numPr>
        <w:autoSpaceDN/>
        <w:spacing w:line="360" w:lineRule="auto"/>
        <w:contextualSpacing w:val="0"/>
        <w:jc w:val="both"/>
        <w:rPr>
          <w:bCs/>
        </w:rPr>
      </w:pPr>
      <w:r w:rsidRPr="00924C4F">
        <w:rPr>
          <w:bCs/>
        </w:rPr>
        <w:t>Return file for Allocation</w:t>
      </w:r>
    </w:p>
    <w:p w14:paraId="6C9EAF12" w14:textId="77777777" w:rsidR="00A71A08" w:rsidRPr="00924C4F" w:rsidRDefault="00A71A08" w:rsidP="00A71A08">
      <w:pPr>
        <w:pStyle w:val="ListParagraph"/>
        <w:numPr>
          <w:ilvl w:val="2"/>
          <w:numId w:val="53"/>
        </w:numPr>
        <w:autoSpaceDN/>
        <w:spacing w:line="360" w:lineRule="auto"/>
        <w:contextualSpacing w:val="0"/>
        <w:jc w:val="both"/>
        <w:rPr>
          <w:bCs/>
        </w:rPr>
      </w:pPr>
      <w:r w:rsidRPr="00924C4F">
        <w:rPr>
          <w:bCs/>
        </w:rPr>
        <w:t>File Format – Comma separated</w:t>
      </w:r>
    </w:p>
    <w:p w14:paraId="1EAF4465" w14:textId="77777777" w:rsidR="00A71A08" w:rsidRPr="00924C4F" w:rsidRDefault="00A71A08" w:rsidP="00A71A08">
      <w:pPr>
        <w:pStyle w:val="ListParagraph"/>
        <w:numPr>
          <w:ilvl w:val="2"/>
          <w:numId w:val="55"/>
        </w:numPr>
        <w:autoSpaceDN/>
        <w:spacing w:line="360" w:lineRule="auto"/>
        <w:contextualSpacing w:val="0"/>
        <w:jc w:val="both"/>
        <w:rPr>
          <w:vanish/>
        </w:rPr>
      </w:pPr>
    </w:p>
    <w:p w14:paraId="44DF9E19" w14:textId="77777777" w:rsidR="00A71A08" w:rsidRPr="00924C4F" w:rsidRDefault="00A71A08" w:rsidP="00A71A08">
      <w:pPr>
        <w:pStyle w:val="ListParagraph"/>
        <w:numPr>
          <w:ilvl w:val="3"/>
          <w:numId w:val="55"/>
        </w:numPr>
        <w:autoSpaceDN/>
        <w:spacing w:line="360" w:lineRule="auto"/>
        <w:contextualSpacing w:val="0"/>
        <w:jc w:val="both"/>
        <w:rPr>
          <w:vanish/>
        </w:rPr>
      </w:pPr>
    </w:p>
    <w:p w14:paraId="51C102E4" w14:textId="77777777" w:rsidR="00A71A08" w:rsidRPr="00924C4F" w:rsidRDefault="00A71A08" w:rsidP="00A71A08">
      <w:pPr>
        <w:pStyle w:val="ListParagraph"/>
        <w:numPr>
          <w:ilvl w:val="2"/>
          <w:numId w:val="53"/>
        </w:numPr>
        <w:autoSpaceDN/>
        <w:spacing w:line="360" w:lineRule="auto"/>
        <w:contextualSpacing w:val="0"/>
        <w:jc w:val="both"/>
        <w:rPr>
          <w:bCs/>
        </w:rPr>
      </w:pPr>
      <w:r w:rsidRPr="00924C4F">
        <w:rPr>
          <w:bCs/>
        </w:rPr>
        <w:t xml:space="preserve">File Nomenclature - </w:t>
      </w:r>
    </w:p>
    <w:p w14:paraId="7498CE8D" w14:textId="77777777" w:rsidR="00A71A08" w:rsidRPr="00924C4F" w:rsidRDefault="00A71A08" w:rsidP="00A71A08">
      <w:pPr>
        <w:spacing w:line="360" w:lineRule="auto"/>
        <w:ind w:left="1440" w:firstLine="720"/>
        <w:jc w:val="both"/>
      </w:pPr>
      <w:r w:rsidRPr="00924C4F">
        <w:t>&lt;MEMCODE&gt;_ALLOC_&lt;DDMMYYYY&gt;.S&lt;BATCHNO&gt;</w:t>
      </w:r>
    </w:p>
    <w:p w14:paraId="2538DC61" w14:textId="77777777" w:rsidR="00A71A08" w:rsidRPr="00924C4F" w:rsidRDefault="00A71A08" w:rsidP="00A71A08">
      <w:pPr>
        <w:pStyle w:val="ListParagraph"/>
        <w:numPr>
          <w:ilvl w:val="2"/>
          <w:numId w:val="53"/>
        </w:numPr>
        <w:autoSpaceDN/>
        <w:spacing w:line="360" w:lineRule="auto"/>
        <w:contextualSpacing w:val="0"/>
        <w:jc w:val="both"/>
        <w:rPr>
          <w:bCs/>
        </w:rPr>
      </w:pPr>
      <w:r w:rsidRPr="00924C4F">
        <w:rPr>
          <w:bCs/>
        </w:rPr>
        <w:t xml:space="preserve">File format of status enquiry file for Allocation – </w:t>
      </w:r>
    </w:p>
    <w:p w14:paraId="116B311C" w14:textId="77777777" w:rsidR="00A71A08" w:rsidRPr="00924C4F" w:rsidRDefault="00A71A08" w:rsidP="00A71A08">
      <w:pPr>
        <w:pStyle w:val="ListParagraph"/>
        <w:spacing w:line="360" w:lineRule="auto"/>
        <w:ind w:left="1080"/>
        <w:contextualSpacing w:val="0"/>
        <w:jc w:val="both"/>
        <w:rPr>
          <w:bCs/>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27"/>
        <w:gridCol w:w="1468"/>
        <w:gridCol w:w="1467"/>
        <w:gridCol w:w="1187"/>
        <w:gridCol w:w="2694"/>
        <w:gridCol w:w="1667"/>
      </w:tblGrid>
      <w:tr w:rsidR="00A71A08" w:rsidRPr="00924C4F" w14:paraId="48EFEEA4" w14:textId="77777777" w:rsidTr="00646D93">
        <w:trPr>
          <w:trHeight w:val="300"/>
        </w:trPr>
        <w:tc>
          <w:tcPr>
            <w:tcW w:w="527" w:type="dxa"/>
            <w:shd w:val="clear" w:color="auto" w:fill="auto"/>
            <w:vAlign w:val="center"/>
            <w:hideMark/>
          </w:tcPr>
          <w:p w14:paraId="5847B7AB" w14:textId="77777777" w:rsidR="00A71A08" w:rsidRPr="00924C4F" w:rsidRDefault="00A71A08" w:rsidP="00646D93">
            <w:pPr>
              <w:jc w:val="both"/>
              <w:textAlignment w:val="baseline"/>
              <w:rPr>
                <w:lang w:eastAsia="en-IN"/>
              </w:rPr>
            </w:pPr>
            <w:r w:rsidRPr="00924C4F">
              <w:rPr>
                <w:b/>
                <w:bCs/>
                <w:color w:val="000000"/>
                <w:lang w:eastAsia="en-IN"/>
              </w:rPr>
              <w:t>Sr. No.</w:t>
            </w:r>
            <w:r w:rsidRPr="00924C4F">
              <w:rPr>
                <w:color w:val="000000"/>
                <w:lang w:eastAsia="en-IN"/>
              </w:rPr>
              <w:t> </w:t>
            </w:r>
          </w:p>
        </w:tc>
        <w:tc>
          <w:tcPr>
            <w:tcW w:w="1468" w:type="dxa"/>
            <w:shd w:val="clear" w:color="auto" w:fill="auto"/>
            <w:vAlign w:val="center"/>
            <w:hideMark/>
          </w:tcPr>
          <w:p w14:paraId="525DF350" w14:textId="77777777" w:rsidR="00A71A08" w:rsidRPr="00924C4F" w:rsidRDefault="00A71A08" w:rsidP="00646D93">
            <w:pPr>
              <w:jc w:val="both"/>
              <w:textAlignment w:val="baseline"/>
              <w:rPr>
                <w:lang w:eastAsia="en-IN"/>
              </w:rPr>
            </w:pPr>
            <w:r w:rsidRPr="00924C4F">
              <w:rPr>
                <w:b/>
                <w:bCs/>
                <w:color w:val="000000"/>
                <w:lang w:eastAsia="en-IN"/>
              </w:rPr>
              <w:t>Field Details </w:t>
            </w:r>
            <w:r w:rsidRPr="00924C4F">
              <w:rPr>
                <w:color w:val="000000"/>
                <w:lang w:eastAsia="en-IN"/>
              </w:rPr>
              <w:t> </w:t>
            </w:r>
          </w:p>
        </w:tc>
        <w:tc>
          <w:tcPr>
            <w:tcW w:w="1467" w:type="dxa"/>
            <w:shd w:val="clear" w:color="auto" w:fill="auto"/>
            <w:vAlign w:val="center"/>
            <w:hideMark/>
          </w:tcPr>
          <w:p w14:paraId="794C15E2" w14:textId="77777777" w:rsidR="00A71A08" w:rsidRPr="00924C4F" w:rsidRDefault="00A71A08" w:rsidP="00646D93">
            <w:pPr>
              <w:jc w:val="both"/>
              <w:textAlignment w:val="baseline"/>
              <w:rPr>
                <w:lang w:eastAsia="en-IN"/>
              </w:rPr>
            </w:pPr>
            <w:r w:rsidRPr="00924C4F">
              <w:rPr>
                <w:b/>
                <w:bCs/>
                <w:color w:val="000000"/>
                <w:lang w:eastAsia="en-IN"/>
              </w:rPr>
              <w:t>Data Type</w:t>
            </w:r>
            <w:r w:rsidRPr="00924C4F">
              <w:rPr>
                <w:color w:val="000000"/>
                <w:lang w:eastAsia="en-IN"/>
              </w:rPr>
              <w:t> </w:t>
            </w:r>
          </w:p>
        </w:tc>
        <w:tc>
          <w:tcPr>
            <w:tcW w:w="1187" w:type="dxa"/>
            <w:shd w:val="clear" w:color="auto" w:fill="auto"/>
            <w:vAlign w:val="center"/>
            <w:hideMark/>
          </w:tcPr>
          <w:p w14:paraId="76F0666D" w14:textId="77777777" w:rsidR="00A71A08" w:rsidRPr="00924C4F" w:rsidRDefault="00A71A08" w:rsidP="00646D93">
            <w:pPr>
              <w:jc w:val="both"/>
              <w:textAlignment w:val="baseline"/>
              <w:rPr>
                <w:lang w:eastAsia="en-IN"/>
              </w:rPr>
            </w:pPr>
            <w:r w:rsidRPr="00924C4F">
              <w:rPr>
                <w:b/>
                <w:bCs/>
                <w:color w:val="000000"/>
                <w:lang w:eastAsia="en-IN"/>
              </w:rPr>
              <w:t>Length</w:t>
            </w:r>
            <w:r w:rsidRPr="00924C4F">
              <w:rPr>
                <w:color w:val="000000"/>
                <w:lang w:eastAsia="en-IN"/>
              </w:rPr>
              <w:t> </w:t>
            </w:r>
          </w:p>
        </w:tc>
        <w:tc>
          <w:tcPr>
            <w:tcW w:w="2694" w:type="dxa"/>
            <w:shd w:val="clear" w:color="auto" w:fill="auto"/>
            <w:vAlign w:val="center"/>
            <w:hideMark/>
          </w:tcPr>
          <w:p w14:paraId="7F965004" w14:textId="77777777" w:rsidR="00A71A08" w:rsidRPr="00924C4F" w:rsidRDefault="00A71A08" w:rsidP="00646D93">
            <w:pPr>
              <w:jc w:val="both"/>
              <w:textAlignment w:val="baseline"/>
              <w:rPr>
                <w:lang w:eastAsia="en-IN"/>
              </w:rPr>
            </w:pPr>
            <w:r w:rsidRPr="00924C4F">
              <w:rPr>
                <w:b/>
                <w:bCs/>
                <w:color w:val="000000"/>
                <w:lang w:eastAsia="en-IN"/>
              </w:rPr>
              <w:t>Description</w:t>
            </w:r>
            <w:r w:rsidRPr="00924C4F">
              <w:rPr>
                <w:color w:val="000000"/>
                <w:lang w:eastAsia="en-IN"/>
              </w:rPr>
              <w:t> </w:t>
            </w:r>
          </w:p>
        </w:tc>
        <w:tc>
          <w:tcPr>
            <w:tcW w:w="1667" w:type="dxa"/>
            <w:shd w:val="clear" w:color="auto" w:fill="auto"/>
            <w:vAlign w:val="center"/>
            <w:hideMark/>
          </w:tcPr>
          <w:p w14:paraId="4488A35D" w14:textId="77777777" w:rsidR="00A71A08" w:rsidRPr="00924C4F" w:rsidRDefault="00A71A08" w:rsidP="00646D93">
            <w:pPr>
              <w:jc w:val="both"/>
              <w:textAlignment w:val="baseline"/>
              <w:rPr>
                <w:lang w:eastAsia="en-IN"/>
              </w:rPr>
            </w:pPr>
            <w:r w:rsidRPr="00924C4F">
              <w:rPr>
                <w:b/>
                <w:bCs/>
                <w:color w:val="000000"/>
                <w:lang w:eastAsia="en-IN"/>
              </w:rPr>
              <w:t>Sample Value</w:t>
            </w:r>
            <w:r w:rsidRPr="00924C4F">
              <w:rPr>
                <w:color w:val="000000"/>
                <w:lang w:eastAsia="en-IN"/>
              </w:rPr>
              <w:t> </w:t>
            </w:r>
          </w:p>
        </w:tc>
      </w:tr>
      <w:tr w:rsidR="00A71A08" w:rsidRPr="00924C4F" w14:paraId="5D2EC516" w14:textId="77777777" w:rsidTr="00646D93">
        <w:trPr>
          <w:trHeight w:val="405"/>
        </w:trPr>
        <w:tc>
          <w:tcPr>
            <w:tcW w:w="527" w:type="dxa"/>
            <w:shd w:val="clear" w:color="auto" w:fill="auto"/>
            <w:hideMark/>
          </w:tcPr>
          <w:p w14:paraId="37A2EAD6" w14:textId="77777777" w:rsidR="00A71A08" w:rsidRPr="00924C4F" w:rsidRDefault="00A71A08" w:rsidP="00646D93">
            <w:pPr>
              <w:jc w:val="both"/>
              <w:textAlignment w:val="baseline"/>
              <w:rPr>
                <w:lang w:eastAsia="en-IN"/>
              </w:rPr>
            </w:pPr>
            <w:r w:rsidRPr="00924C4F">
              <w:rPr>
                <w:lang w:eastAsia="en-IN"/>
              </w:rPr>
              <w:t>1 </w:t>
            </w:r>
          </w:p>
        </w:tc>
        <w:tc>
          <w:tcPr>
            <w:tcW w:w="1468" w:type="dxa"/>
            <w:shd w:val="clear" w:color="auto" w:fill="auto"/>
            <w:hideMark/>
          </w:tcPr>
          <w:p w14:paraId="0017E4BE" w14:textId="77777777" w:rsidR="00A71A08" w:rsidRPr="00924C4F" w:rsidRDefault="00A71A08" w:rsidP="00646D93">
            <w:pPr>
              <w:jc w:val="both"/>
              <w:textAlignment w:val="baseline"/>
              <w:rPr>
                <w:lang w:eastAsia="en-IN"/>
              </w:rPr>
            </w:pPr>
            <w:r w:rsidRPr="00924C4F">
              <w:rPr>
                <w:lang w:eastAsia="en-IN"/>
              </w:rPr>
              <w:t>Current Date </w:t>
            </w:r>
          </w:p>
        </w:tc>
        <w:tc>
          <w:tcPr>
            <w:tcW w:w="1467" w:type="dxa"/>
            <w:shd w:val="clear" w:color="auto" w:fill="auto"/>
            <w:hideMark/>
          </w:tcPr>
          <w:p w14:paraId="2FAF0E10"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69BB48C3" w14:textId="77777777" w:rsidR="00A71A08" w:rsidRPr="00924C4F" w:rsidRDefault="00A71A08" w:rsidP="00646D93">
            <w:pPr>
              <w:jc w:val="both"/>
              <w:textAlignment w:val="baseline"/>
              <w:rPr>
                <w:lang w:eastAsia="en-IN"/>
              </w:rPr>
            </w:pPr>
            <w:r w:rsidRPr="00924C4F">
              <w:rPr>
                <w:lang w:eastAsia="en-IN"/>
              </w:rPr>
              <w:t>11 </w:t>
            </w:r>
          </w:p>
        </w:tc>
        <w:tc>
          <w:tcPr>
            <w:tcW w:w="2694" w:type="dxa"/>
            <w:shd w:val="clear" w:color="auto" w:fill="auto"/>
            <w:hideMark/>
          </w:tcPr>
          <w:p w14:paraId="50E35D38" w14:textId="77777777" w:rsidR="00A71A08" w:rsidRPr="00924C4F" w:rsidRDefault="00A71A08" w:rsidP="00646D93">
            <w:pPr>
              <w:jc w:val="both"/>
              <w:textAlignment w:val="baseline"/>
              <w:rPr>
                <w:lang w:eastAsia="en-IN"/>
              </w:rPr>
            </w:pPr>
            <w:r w:rsidRPr="00924C4F">
              <w:rPr>
                <w:lang w:eastAsia="en-IN"/>
              </w:rPr>
              <w:t>DD-MON-YYYY </w:t>
            </w:r>
          </w:p>
        </w:tc>
        <w:tc>
          <w:tcPr>
            <w:tcW w:w="1667" w:type="dxa"/>
            <w:shd w:val="clear" w:color="auto" w:fill="auto"/>
            <w:hideMark/>
          </w:tcPr>
          <w:p w14:paraId="3D7C1B44" w14:textId="77777777" w:rsidR="00A71A08" w:rsidRPr="00924C4F" w:rsidRDefault="00A71A08" w:rsidP="00646D93">
            <w:pPr>
              <w:jc w:val="both"/>
              <w:textAlignment w:val="baseline"/>
              <w:rPr>
                <w:lang w:eastAsia="en-IN"/>
              </w:rPr>
            </w:pPr>
            <w:r w:rsidRPr="00924C4F">
              <w:rPr>
                <w:lang w:eastAsia="en-IN"/>
              </w:rPr>
              <w:t>01-NOV-2021 </w:t>
            </w:r>
          </w:p>
        </w:tc>
      </w:tr>
      <w:tr w:rsidR="00A71A08" w:rsidRPr="00924C4F" w14:paraId="336BF9DB" w14:textId="77777777" w:rsidTr="00646D93">
        <w:trPr>
          <w:trHeight w:val="405"/>
        </w:trPr>
        <w:tc>
          <w:tcPr>
            <w:tcW w:w="527" w:type="dxa"/>
            <w:shd w:val="clear" w:color="auto" w:fill="auto"/>
            <w:hideMark/>
          </w:tcPr>
          <w:p w14:paraId="664BBE79" w14:textId="77777777" w:rsidR="00A71A08" w:rsidRPr="00924C4F" w:rsidRDefault="00A71A08" w:rsidP="00646D93">
            <w:pPr>
              <w:jc w:val="both"/>
              <w:textAlignment w:val="baseline"/>
              <w:rPr>
                <w:lang w:eastAsia="en-IN"/>
              </w:rPr>
            </w:pPr>
            <w:r w:rsidRPr="00924C4F">
              <w:rPr>
                <w:lang w:eastAsia="en-IN"/>
              </w:rPr>
              <w:t>2 </w:t>
            </w:r>
          </w:p>
        </w:tc>
        <w:tc>
          <w:tcPr>
            <w:tcW w:w="1468" w:type="dxa"/>
            <w:shd w:val="clear" w:color="auto" w:fill="auto"/>
            <w:hideMark/>
          </w:tcPr>
          <w:p w14:paraId="02D70DDD" w14:textId="77777777" w:rsidR="00A71A08" w:rsidRPr="00924C4F" w:rsidRDefault="00A71A08" w:rsidP="00646D93">
            <w:pPr>
              <w:jc w:val="both"/>
              <w:textAlignment w:val="baseline"/>
              <w:rPr>
                <w:lang w:eastAsia="en-IN"/>
              </w:rPr>
            </w:pPr>
            <w:r w:rsidRPr="00924C4F">
              <w:rPr>
                <w:lang w:eastAsia="en-IN"/>
              </w:rPr>
              <w:t>Segment </w:t>
            </w:r>
          </w:p>
        </w:tc>
        <w:tc>
          <w:tcPr>
            <w:tcW w:w="1467" w:type="dxa"/>
            <w:shd w:val="clear" w:color="auto" w:fill="auto"/>
            <w:hideMark/>
          </w:tcPr>
          <w:p w14:paraId="0F3B8BF7"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7A752A71" w14:textId="77777777" w:rsidR="00A71A08" w:rsidRPr="00924C4F" w:rsidRDefault="00A71A08" w:rsidP="00646D93">
            <w:pPr>
              <w:jc w:val="both"/>
              <w:textAlignment w:val="baseline"/>
              <w:rPr>
                <w:lang w:eastAsia="en-IN"/>
              </w:rPr>
            </w:pPr>
            <w:r w:rsidRPr="00924C4F">
              <w:rPr>
                <w:lang w:eastAsia="en-IN"/>
              </w:rPr>
              <w:t>3 </w:t>
            </w:r>
          </w:p>
        </w:tc>
        <w:tc>
          <w:tcPr>
            <w:tcW w:w="2694" w:type="dxa"/>
            <w:shd w:val="clear" w:color="auto" w:fill="auto"/>
            <w:hideMark/>
          </w:tcPr>
          <w:p w14:paraId="7BEA2C3B" w14:textId="77777777" w:rsidR="00A71A08" w:rsidRPr="00924C4F" w:rsidRDefault="00A71A08" w:rsidP="00646D93">
            <w:pPr>
              <w:jc w:val="both"/>
              <w:textAlignment w:val="baseline"/>
              <w:rPr>
                <w:lang w:eastAsia="en-IN"/>
              </w:rPr>
            </w:pPr>
            <w:r w:rsidRPr="00924C4F">
              <w:rPr>
                <w:lang w:eastAsia="en-IN"/>
              </w:rPr>
              <w:t>CM – Cash Market</w:t>
            </w:r>
          </w:p>
          <w:p w14:paraId="61AFC4F3" w14:textId="77777777" w:rsidR="00A71A08" w:rsidRPr="00924C4F" w:rsidRDefault="00A71A08" w:rsidP="00646D93">
            <w:pPr>
              <w:jc w:val="both"/>
              <w:textAlignment w:val="baseline"/>
              <w:rPr>
                <w:lang w:eastAsia="en-IN"/>
              </w:rPr>
            </w:pPr>
            <w:r w:rsidRPr="00924C4F">
              <w:rPr>
                <w:lang w:eastAsia="en-IN"/>
              </w:rPr>
              <w:t>FO – Future &amp; Options</w:t>
            </w:r>
          </w:p>
          <w:p w14:paraId="2F237F50" w14:textId="77777777" w:rsidR="00A71A08" w:rsidRPr="00924C4F" w:rsidRDefault="00A71A08" w:rsidP="00646D93">
            <w:pPr>
              <w:jc w:val="both"/>
              <w:textAlignment w:val="baseline"/>
              <w:rPr>
                <w:lang w:eastAsia="en-IN"/>
              </w:rPr>
            </w:pPr>
            <w:r w:rsidRPr="00924C4F">
              <w:rPr>
                <w:lang w:eastAsia="en-IN"/>
              </w:rPr>
              <w:t>CD– Currency derivatives</w:t>
            </w:r>
          </w:p>
          <w:p w14:paraId="7FD7DC27" w14:textId="77777777" w:rsidR="00A71A08" w:rsidRPr="00924C4F" w:rsidRDefault="00A71A08" w:rsidP="00646D93">
            <w:pPr>
              <w:jc w:val="both"/>
              <w:textAlignment w:val="baseline"/>
              <w:rPr>
                <w:lang w:eastAsia="en-IN"/>
              </w:rPr>
            </w:pPr>
            <w:r w:rsidRPr="00924C4F">
              <w:rPr>
                <w:lang w:eastAsia="en-IN"/>
              </w:rPr>
              <w:t>DT– Debt</w:t>
            </w:r>
          </w:p>
          <w:p w14:paraId="1725B7EF" w14:textId="77777777" w:rsidR="00A71A08" w:rsidRPr="00924C4F" w:rsidRDefault="00A71A08" w:rsidP="00646D93">
            <w:pPr>
              <w:jc w:val="both"/>
              <w:textAlignment w:val="baseline"/>
              <w:rPr>
                <w:lang w:eastAsia="en-IN"/>
              </w:rPr>
            </w:pPr>
            <w:r w:rsidRPr="00924C4F">
              <w:rPr>
                <w:lang w:eastAsia="en-IN"/>
              </w:rPr>
              <w:t>CO– Commodity</w:t>
            </w:r>
          </w:p>
          <w:p w14:paraId="1D0E17BB" w14:textId="77777777" w:rsidR="00A71A08" w:rsidRPr="00924C4F" w:rsidRDefault="00A71A08" w:rsidP="00646D93">
            <w:pPr>
              <w:jc w:val="both"/>
              <w:textAlignment w:val="baseline"/>
              <w:rPr>
                <w:lang w:eastAsia="en-IN"/>
              </w:rPr>
            </w:pPr>
            <w:r w:rsidRPr="00924C4F">
              <w:rPr>
                <w:lang w:eastAsia="en-IN"/>
              </w:rPr>
              <w:lastRenderedPageBreak/>
              <w:t>SLB– Securities Lending &amp; Borrowing</w:t>
            </w:r>
          </w:p>
          <w:p w14:paraId="40B1147C" w14:textId="77777777" w:rsidR="00A71A08" w:rsidRPr="00924C4F" w:rsidRDefault="00A71A08" w:rsidP="00646D93">
            <w:pPr>
              <w:jc w:val="both"/>
              <w:textAlignment w:val="baseline"/>
              <w:rPr>
                <w:lang w:eastAsia="en-IN"/>
              </w:rPr>
            </w:pPr>
            <w:r w:rsidRPr="00924C4F">
              <w:rPr>
                <w:lang w:eastAsia="en-IN"/>
              </w:rPr>
              <w:t>TPR– Triparty</w:t>
            </w:r>
          </w:p>
          <w:p w14:paraId="646BB1AF" w14:textId="77777777" w:rsidR="00A71A08" w:rsidRPr="00924C4F" w:rsidRDefault="00A71A08" w:rsidP="00646D93">
            <w:pPr>
              <w:jc w:val="both"/>
              <w:textAlignment w:val="baseline"/>
              <w:rPr>
                <w:lang w:eastAsia="en-IN"/>
              </w:rPr>
            </w:pPr>
            <w:r w:rsidRPr="00924C4F">
              <w:rPr>
                <w:lang w:eastAsia="en-IN"/>
              </w:rPr>
              <w:t>OFS– Offer for sale</w:t>
            </w:r>
          </w:p>
        </w:tc>
        <w:tc>
          <w:tcPr>
            <w:tcW w:w="1667" w:type="dxa"/>
            <w:shd w:val="clear" w:color="auto" w:fill="auto"/>
            <w:hideMark/>
          </w:tcPr>
          <w:p w14:paraId="128C8236" w14:textId="77777777" w:rsidR="00A71A08" w:rsidRPr="00924C4F" w:rsidRDefault="00A71A08" w:rsidP="00646D93">
            <w:pPr>
              <w:jc w:val="both"/>
              <w:textAlignment w:val="baseline"/>
              <w:rPr>
                <w:lang w:eastAsia="en-IN"/>
              </w:rPr>
            </w:pPr>
            <w:r w:rsidRPr="00924C4F">
              <w:rPr>
                <w:lang w:eastAsia="en-IN"/>
              </w:rPr>
              <w:lastRenderedPageBreak/>
              <w:t>CM </w:t>
            </w:r>
          </w:p>
        </w:tc>
      </w:tr>
      <w:tr w:rsidR="00A71A08" w:rsidRPr="00924C4F" w14:paraId="502FADFC" w14:textId="77777777" w:rsidTr="00646D93">
        <w:trPr>
          <w:trHeight w:val="300"/>
        </w:trPr>
        <w:tc>
          <w:tcPr>
            <w:tcW w:w="527" w:type="dxa"/>
            <w:shd w:val="clear" w:color="auto" w:fill="auto"/>
            <w:hideMark/>
          </w:tcPr>
          <w:p w14:paraId="505D0ECA" w14:textId="77777777" w:rsidR="00A71A08" w:rsidRPr="00924C4F" w:rsidRDefault="00A71A08" w:rsidP="00646D93">
            <w:pPr>
              <w:jc w:val="both"/>
              <w:textAlignment w:val="baseline"/>
              <w:rPr>
                <w:lang w:eastAsia="en-IN"/>
              </w:rPr>
            </w:pPr>
            <w:r w:rsidRPr="00924C4F">
              <w:rPr>
                <w:lang w:eastAsia="en-IN"/>
              </w:rPr>
              <w:t>3 </w:t>
            </w:r>
          </w:p>
        </w:tc>
        <w:tc>
          <w:tcPr>
            <w:tcW w:w="1468" w:type="dxa"/>
            <w:shd w:val="clear" w:color="auto" w:fill="auto"/>
            <w:hideMark/>
          </w:tcPr>
          <w:p w14:paraId="1D0D391F" w14:textId="77777777" w:rsidR="00A71A08" w:rsidRPr="00924C4F" w:rsidRDefault="00A71A08" w:rsidP="00646D93">
            <w:pPr>
              <w:jc w:val="both"/>
              <w:textAlignment w:val="baseline"/>
              <w:rPr>
                <w:lang w:eastAsia="en-IN"/>
              </w:rPr>
            </w:pPr>
            <w:r w:rsidRPr="00924C4F">
              <w:rPr>
                <w:lang w:eastAsia="en-IN"/>
              </w:rPr>
              <w:t>CM Code </w:t>
            </w:r>
          </w:p>
        </w:tc>
        <w:tc>
          <w:tcPr>
            <w:tcW w:w="1467" w:type="dxa"/>
            <w:shd w:val="clear" w:color="auto" w:fill="auto"/>
            <w:hideMark/>
          </w:tcPr>
          <w:p w14:paraId="1F5516A8"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1E52EDF2" w14:textId="77777777" w:rsidR="00A71A08" w:rsidRPr="00924C4F" w:rsidRDefault="00A71A08" w:rsidP="00646D93">
            <w:pPr>
              <w:jc w:val="both"/>
              <w:textAlignment w:val="baseline"/>
              <w:rPr>
                <w:lang w:eastAsia="en-IN"/>
              </w:rPr>
            </w:pPr>
            <w:r w:rsidRPr="00924C4F">
              <w:rPr>
                <w:lang w:eastAsia="en-IN"/>
              </w:rPr>
              <w:t>6 </w:t>
            </w:r>
          </w:p>
        </w:tc>
        <w:tc>
          <w:tcPr>
            <w:tcW w:w="2694" w:type="dxa"/>
            <w:shd w:val="clear" w:color="auto" w:fill="auto"/>
            <w:hideMark/>
          </w:tcPr>
          <w:p w14:paraId="6E7F1841" w14:textId="77777777" w:rsidR="00A71A08" w:rsidRPr="00924C4F" w:rsidRDefault="00A71A08" w:rsidP="00646D93">
            <w:pPr>
              <w:jc w:val="both"/>
              <w:textAlignment w:val="baseline"/>
              <w:rPr>
                <w:lang w:eastAsia="en-IN"/>
              </w:rPr>
            </w:pPr>
            <w:r w:rsidRPr="00924C4F">
              <w:rPr>
                <w:lang w:eastAsia="en-IN"/>
              </w:rPr>
              <w:t>Primary Member Code </w:t>
            </w:r>
          </w:p>
        </w:tc>
        <w:tc>
          <w:tcPr>
            <w:tcW w:w="1667" w:type="dxa"/>
            <w:shd w:val="clear" w:color="auto" w:fill="auto"/>
            <w:vAlign w:val="center"/>
            <w:hideMark/>
          </w:tcPr>
          <w:p w14:paraId="1CD2706C" w14:textId="77777777" w:rsidR="00A71A08" w:rsidRPr="00924C4F" w:rsidRDefault="00A71A08" w:rsidP="00646D93">
            <w:pPr>
              <w:jc w:val="both"/>
              <w:textAlignment w:val="baseline"/>
              <w:rPr>
                <w:lang w:eastAsia="en-IN"/>
              </w:rPr>
            </w:pPr>
            <w:r w:rsidRPr="00924C4F">
              <w:rPr>
                <w:color w:val="000000"/>
                <w:lang w:eastAsia="en-IN"/>
              </w:rPr>
              <w:t>22222 </w:t>
            </w:r>
          </w:p>
        </w:tc>
      </w:tr>
      <w:tr w:rsidR="00A71A08" w:rsidRPr="00924C4F" w14:paraId="57674058" w14:textId="77777777" w:rsidTr="00646D93">
        <w:trPr>
          <w:trHeight w:val="300"/>
        </w:trPr>
        <w:tc>
          <w:tcPr>
            <w:tcW w:w="527" w:type="dxa"/>
            <w:shd w:val="clear" w:color="auto" w:fill="auto"/>
            <w:hideMark/>
          </w:tcPr>
          <w:p w14:paraId="503272B7" w14:textId="77777777" w:rsidR="00A71A08" w:rsidRPr="00924C4F" w:rsidRDefault="00A71A08" w:rsidP="00646D93">
            <w:pPr>
              <w:jc w:val="both"/>
              <w:textAlignment w:val="baseline"/>
              <w:rPr>
                <w:lang w:eastAsia="en-IN"/>
              </w:rPr>
            </w:pPr>
            <w:r w:rsidRPr="00924C4F">
              <w:rPr>
                <w:lang w:eastAsia="en-IN"/>
              </w:rPr>
              <w:t>4 </w:t>
            </w:r>
          </w:p>
        </w:tc>
        <w:tc>
          <w:tcPr>
            <w:tcW w:w="1468" w:type="dxa"/>
            <w:shd w:val="clear" w:color="auto" w:fill="auto"/>
            <w:hideMark/>
          </w:tcPr>
          <w:p w14:paraId="3A67ABF9" w14:textId="77777777" w:rsidR="00A71A08" w:rsidRPr="00924C4F" w:rsidRDefault="00A71A08" w:rsidP="00646D93">
            <w:pPr>
              <w:jc w:val="both"/>
              <w:textAlignment w:val="baseline"/>
              <w:rPr>
                <w:lang w:eastAsia="en-IN"/>
              </w:rPr>
            </w:pPr>
            <w:r w:rsidRPr="00924C4F">
              <w:rPr>
                <w:lang w:eastAsia="en-IN"/>
              </w:rPr>
              <w:t>TM Code </w:t>
            </w:r>
          </w:p>
        </w:tc>
        <w:tc>
          <w:tcPr>
            <w:tcW w:w="1467" w:type="dxa"/>
            <w:shd w:val="clear" w:color="auto" w:fill="auto"/>
            <w:hideMark/>
          </w:tcPr>
          <w:p w14:paraId="363D52F6"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69A48999" w14:textId="77777777" w:rsidR="00A71A08" w:rsidRPr="00924C4F" w:rsidRDefault="00A71A08" w:rsidP="00646D93">
            <w:pPr>
              <w:jc w:val="both"/>
              <w:textAlignment w:val="baseline"/>
              <w:rPr>
                <w:lang w:eastAsia="en-IN"/>
              </w:rPr>
            </w:pPr>
            <w:r w:rsidRPr="00924C4F">
              <w:rPr>
                <w:lang w:eastAsia="en-IN"/>
              </w:rPr>
              <w:t>5 </w:t>
            </w:r>
          </w:p>
        </w:tc>
        <w:tc>
          <w:tcPr>
            <w:tcW w:w="2694" w:type="dxa"/>
            <w:shd w:val="clear" w:color="auto" w:fill="auto"/>
            <w:hideMark/>
          </w:tcPr>
          <w:p w14:paraId="683F9170" w14:textId="77777777" w:rsidR="00A71A08" w:rsidRPr="00924C4F" w:rsidRDefault="00A71A08" w:rsidP="00646D93">
            <w:pPr>
              <w:jc w:val="both"/>
              <w:textAlignment w:val="baseline"/>
              <w:rPr>
                <w:lang w:eastAsia="en-IN"/>
              </w:rPr>
            </w:pPr>
            <w:r w:rsidRPr="00924C4F">
              <w:rPr>
                <w:lang w:eastAsia="en-IN"/>
              </w:rPr>
              <w:t>TM Code </w:t>
            </w:r>
          </w:p>
        </w:tc>
        <w:tc>
          <w:tcPr>
            <w:tcW w:w="1667" w:type="dxa"/>
            <w:shd w:val="clear" w:color="auto" w:fill="auto"/>
            <w:vAlign w:val="center"/>
            <w:hideMark/>
          </w:tcPr>
          <w:p w14:paraId="69BB743D"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1BFCD978" w14:textId="77777777" w:rsidTr="00646D93">
        <w:trPr>
          <w:trHeight w:val="300"/>
        </w:trPr>
        <w:tc>
          <w:tcPr>
            <w:tcW w:w="527" w:type="dxa"/>
            <w:shd w:val="clear" w:color="auto" w:fill="auto"/>
            <w:hideMark/>
          </w:tcPr>
          <w:p w14:paraId="2F1C574C" w14:textId="77777777" w:rsidR="00A71A08" w:rsidRPr="00924C4F" w:rsidRDefault="00A71A08" w:rsidP="00646D93">
            <w:pPr>
              <w:jc w:val="both"/>
              <w:textAlignment w:val="baseline"/>
              <w:rPr>
                <w:lang w:eastAsia="en-IN"/>
              </w:rPr>
            </w:pPr>
            <w:r w:rsidRPr="00924C4F">
              <w:rPr>
                <w:lang w:eastAsia="en-IN"/>
              </w:rPr>
              <w:t>5 </w:t>
            </w:r>
          </w:p>
        </w:tc>
        <w:tc>
          <w:tcPr>
            <w:tcW w:w="1468" w:type="dxa"/>
            <w:shd w:val="clear" w:color="auto" w:fill="auto"/>
            <w:hideMark/>
          </w:tcPr>
          <w:p w14:paraId="6D4DC497" w14:textId="77777777" w:rsidR="00A71A08" w:rsidRPr="00924C4F" w:rsidRDefault="00A71A08" w:rsidP="00646D93">
            <w:pPr>
              <w:jc w:val="both"/>
              <w:textAlignment w:val="baseline"/>
              <w:rPr>
                <w:lang w:eastAsia="en-IN"/>
              </w:rPr>
            </w:pPr>
            <w:r w:rsidRPr="00924C4F">
              <w:rPr>
                <w:lang w:eastAsia="en-IN"/>
              </w:rPr>
              <w:t>CP Code </w:t>
            </w:r>
          </w:p>
        </w:tc>
        <w:tc>
          <w:tcPr>
            <w:tcW w:w="1467" w:type="dxa"/>
            <w:shd w:val="clear" w:color="auto" w:fill="auto"/>
            <w:hideMark/>
          </w:tcPr>
          <w:p w14:paraId="5B7BC7B8"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36A9C938" w14:textId="77777777" w:rsidR="00A71A08" w:rsidRPr="00924C4F" w:rsidRDefault="00A71A08" w:rsidP="00646D93">
            <w:pPr>
              <w:jc w:val="both"/>
              <w:textAlignment w:val="baseline"/>
              <w:rPr>
                <w:lang w:eastAsia="en-IN"/>
              </w:rPr>
            </w:pPr>
            <w:r w:rsidRPr="00924C4F">
              <w:rPr>
                <w:lang w:eastAsia="en-IN"/>
              </w:rPr>
              <w:t>12 </w:t>
            </w:r>
          </w:p>
        </w:tc>
        <w:tc>
          <w:tcPr>
            <w:tcW w:w="2694" w:type="dxa"/>
            <w:shd w:val="clear" w:color="auto" w:fill="auto"/>
            <w:hideMark/>
          </w:tcPr>
          <w:p w14:paraId="2A9927FC" w14:textId="77777777" w:rsidR="00A71A08" w:rsidRPr="00924C4F" w:rsidRDefault="00A71A08" w:rsidP="00646D93">
            <w:pPr>
              <w:jc w:val="both"/>
              <w:textAlignment w:val="baseline"/>
              <w:rPr>
                <w:lang w:eastAsia="en-IN"/>
              </w:rPr>
            </w:pPr>
            <w:r w:rsidRPr="00924C4F">
              <w:rPr>
                <w:lang w:eastAsia="en-IN"/>
              </w:rPr>
              <w:t>CP Code </w:t>
            </w:r>
          </w:p>
        </w:tc>
        <w:tc>
          <w:tcPr>
            <w:tcW w:w="1667" w:type="dxa"/>
            <w:shd w:val="clear" w:color="auto" w:fill="auto"/>
            <w:vAlign w:val="center"/>
            <w:hideMark/>
          </w:tcPr>
          <w:p w14:paraId="509FC2B1"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375E40E3" w14:textId="77777777" w:rsidTr="00646D93">
        <w:trPr>
          <w:trHeight w:val="300"/>
        </w:trPr>
        <w:tc>
          <w:tcPr>
            <w:tcW w:w="527" w:type="dxa"/>
            <w:shd w:val="clear" w:color="auto" w:fill="auto"/>
            <w:hideMark/>
          </w:tcPr>
          <w:p w14:paraId="4E2F89EA" w14:textId="77777777" w:rsidR="00A71A08" w:rsidRPr="00924C4F" w:rsidRDefault="00A71A08" w:rsidP="00646D93">
            <w:pPr>
              <w:jc w:val="both"/>
              <w:textAlignment w:val="baseline"/>
              <w:rPr>
                <w:lang w:eastAsia="en-IN"/>
              </w:rPr>
            </w:pPr>
            <w:r w:rsidRPr="00924C4F">
              <w:rPr>
                <w:lang w:eastAsia="en-IN"/>
              </w:rPr>
              <w:t>6 </w:t>
            </w:r>
          </w:p>
        </w:tc>
        <w:tc>
          <w:tcPr>
            <w:tcW w:w="1468" w:type="dxa"/>
            <w:shd w:val="clear" w:color="auto" w:fill="auto"/>
            <w:hideMark/>
          </w:tcPr>
          <w:p w14:paraId="10CAAE20" w14:textId="77777777" w:rsidR="00A71A08" w:rsidRPr="00924C4F" w:rsidRDefault="00A71A08" w:rsidP="00646D93">
            <w:pPr>
              <w:jc w:val="both"/>
              <w:textAlignment w:val="baseline"/>
              <w:rPr>
                <w:lang w:eastAsia="en-IN"/>
              </w:rPr>
            </w:pPr>
            <w:r w:rsidRPr="00924C4F">
              <w:rPr>
                <w:lang w:eastAsia="en-IN"/>
              </w:rPr>
              <w:t>Cli Code </w:t>
            </w:r>
          </w:p>
        </w:tc>
        <w:tc>
          <w:tcPr>
            <w:tcW w:w="1467" w:type="dxa"/>
            <w:shd w:val="clear" w:color="auto" w:fill="auto"/>
            <w:hideMark/>
          </w:tcPr>
          <w:p w14:paraId="4A86CC7A" w14:textId="77777777" w:rsidR="00A71A08" w:rsidRPr="00924C4F" w:rsidRDefault="00A71A08" w:rsidP="00646D93">
            <w:pPr>
              <w:jc w:val="both"/>
              <w:textAlignment w:val="baseline"/>
              <w:rPr>
                <w:lang w:eastAsia="en-IN"/>
              </w:rPr>
            </w:pPr>
            <w:r w:rsidRPr="00924C4F">
              <w:rPr>
                <w:lang w:eastAsia="en-IN"/>
              </w:rPr>
              <w:t>String </w:t>
            </w:r>
          </w:p>
          <w:p w14:paraId="305F4FC5" w14:textId="77777777" w:rsidR="00A71A08" w:rsidRPr="00924C4F" w:rsidRDefault="00A71A08" w:rsidP="00646D93">
            <w:pPr>
              <w:jc w:val="both"/>
              <w:textAlignment w:val="baseline"/>
              <w:rPr>
                <w:lang w:eastAsia="en-IN"/>
              </w:rPr>
            </w:pPr>
            <w:r w:rsidRPr="00924C4F">
              <w:rPr>
                <w:lang w:eastAsia="en-IN"/>
              </w:rPr>
              <w:t> </w:t>
            </w:r>
          </w:p>
        </w:tc>
        <w:tc>
          <w:tcPr>
            <w:tcW w:w="1187" w:type="dxa"/>
            <w:shd w:val="clear" w:color="auto" w:fill="auto"/>
            <w:hideMark/>
          </w:tcPr>
          <w:p w14:paraId="5383FE2D" w14:textId="77777777" w:rsidR="00A71A08" w:rsidRPr="00924C4F" w:rsidRDefault="00A71A08" w:rsidP="00646D93">
            <w:pPr>
              <w:jc w:val="both"/>
              <w:textAlignment w:val="baseline"/>
              <w:rPr>
                <w:lang w:eastAsia="en-IN"/>
              </w:rPr>
            </w:pPr>
            <w:r w:rsidRPr="00924C4F">
              <w:rPr>
                <w:lang w:eastAsia="en-IN"/>
              </w:rPr>
              <w:t>10 </w:t>
            </w:r>
          </w:p>
        </w:tc>
        <w:tc>
          <w:tcPr>
            <w:tcW w:w="2694" w:type="dxa"/>
            <w:shd w:val="clear" w:color="auto" w:fill="auto"/>
            <w:hideMark/>
          </w:tcPr>
          <w:p w14:paraId="09BAD460" w14:textId="77777777" w:rsidR="00A71A08" w:rsidRPr="00924C4F" w:rsidRDefault="00A71A08" w:rsidP="00646D93">
            <w:pPr>
              <w:jc w:val="both"/>
              <w:textAlignment w:val="baseline"/>
              <w:rPr>
                <w:lang w:eastAsia="en-IN"/>
              </w:rPr>
            </w:pPr>
            <w:r w:rsidRPr="00924C4F">
              <w:rPr>
                <w:lang w:eastAsia="en-IN"/>
              </w:rPr>
              <w:t>Cli Code </w:t>
            </w:r>
          </w:p>
        </w:tc>
        <w:tc>
          <w:tcPr>
            <w:tcW w:w="1667" w:type="dxa"/>
            <w:shd w:val="clear" w:color="auto" w:fill="auto"/>
            <w:vAlign w:val="center"/>
            <w:hideMark/>
          </w:tcPr>
          <w:p w14:paraId="5F721A0D"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68DFAFD5" w14:textId="77777777" w:rsidTr="00646D93">
        <w:trPr>
          <w:trHeight w:val="300"/>
        </w:trPr>
        <w:tc>
          <w:tcPr>
            <w:tcW w:w="527" w:type="dxa"/>
            <w:shd w:val="clear" w:color="auto" w:fill="auto"/>
            <w:hideMark/>
          </w:tcPr>
          <w:p w14:paraId="35EC07FA" w14:textId="77777777" w:rsidR="00A71A08" w:rsidRPr="00924C4F" w:rsidRDefault="00A71A08" w:rsidP="00646D93">
            <w:pPr>
              <w:jc w:val="both"/>
              <w:textAlignment w:val="baseline"/>
              <w:rPr>
                <w:lang w:eastAsia="en-IN"/>
              </w:rPr>
            </w:pPr>
            <w:r w:rsidRPr="00924C4F">
              <w:rPr>
                <w:lang w:eastAsia="en-IN"/>
              </w:rPr>
              <w:t>7 </w:t>
            </w:r>
          </w:p>
        </w:tc>
        <w:tc>
          <w:tcPr>
            <w:tcW w:w="1468" w:type="dxa"/>
            <w:shd w:val="clear" w:color="auto" w:fill="auto"/>
            <w:hideMark/>
          </w:tcPr>
          <w:p w14:paraId="3AFACE8C" w14:textId="77777777" w:rsidR="00A71A08" w:rsidRPr="00924C4F" w:rsidRDefault="00A71A08" w:rsidP="00646D93">
            <w:pPr>
              <w:jc w:val="both"/>
              <w:textAlignment w:val="baseline"/>
              <w:rPr>
                <w:lang w:eastAsia="en-IN"/>
              </w:rPr>
            </w:pPr>
            <w:r w:rsidRPr="00924C4F">
              <w:rPr>
                <w:lang w:eastAsia="en-IN"/>
              </w:rPr>
              <w:t>Account Type </w:t>
            </w:r>
          </w:p>
        </w:tc>
        <w:tc>
          <w:tcPr>
            <w:tcW w:w="1467" w:type="dxa"/>
            <w:shd w:val="clear" w:color="auto" w:fill="auto"/>
            <w:hideMark/>
          </w:tcPr>
          <w:p w14:paraId="42D2AAB3"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26EB66B3" w14:textId="77777777" w:rsidR="00A71A08" w:rsidRPr="00924C4F" w:rsidRDefault="00A71A08" w:rsidP="00646D93">
            <w:pPr>
              <w:jc w:val="both"/>
              <w:textAlignment w:val="baseline"/>
              <w:rPr>
                <w:lang w:eastAsia="en-IN"/>
              </w:rPr>
            </w:pPr>
            <w:r w:rsidRPr="00924C4F">
              <w:rPr>
                <w:lang w:eastAsia="en-IN"/>
              </w:rPr>
              <w:t>1 </w:t>
            </w:r>
          </w:p>
        </w:tc>
        <w:tc>
          <w:tcPr>
            <w:tcW w:w="2694" w:type="dxa"/>
            <w:shd w:val="clear" w:color="auto" w:fill="auto"/>
            <w:hideMark/>
          </w:tcPr>
          <w:p w14:paraId="2FCFBA6B" w14:textId="77777777" w:rsidR="00A71A08" w:rsidRPr="00924C4F" w:rsidRDefault="00A71A08" w:rsidP="00646D93">
            <w:pPr>
              <w:jc w:val="both"/>
              <w:textAlignment w:val="baseline"/>
              <w:rPr>
                <w:lang w:eastAsia="en-IN"/>
              </w:rPr>
            </w:pPr>
            <w:r w:rsidRPr="00924C4F">
              <w:rPr>
                <w:lang w:eastAsia="en-IN"/>
              </w:rPr>
              <w:t>Prop – P, Cli - C </w:t>
            </w:r>
          </w:p>
        </w:tc>
        <w:tc>
          <w:tcPr>
            <w:tcW w:w="1667" w:type="dxa"/>
            <w:shd w:val="clear" w:color="auto" w:fill="auto"/>
            <w:vAlign w:val="center"/>
            <w:hideMark/>
          </w:tcPr>
          <w:p w14:paraId="4F2F6918" w14:textId="77777777" w:rsidR="00A71A08" w:rsidRPr="00924C4F" w:rsidRDefault="00A71A08" w:rsidP="00646D93">
            <w:pPr>
              <w:jc w:val="both"/>
              <w:textAlignment w:val="baseline"/>
              <w:rPr>
                <w:lang w:eastAsia="en-IN"/>
              </w:rPr>
            </w:pPr>
            <w:r w:rsidRPr="00924C4F">
              <w:rPr>
                <w:color w:val="000000"/>
                <w:lang w:eastAsia="en-IN"/>
              </w:rPr>
              <w:t>P </w:t>
            </w:r>
          </w:p>
        </w:tc>
      </w:tr>
      <w:tr w:rsidR="00A71A08" w:rsidRPr="00924C4F" w14:paraId="22639839" w14:textId="77777777" w:rsidTr="00646D93">
        <w:trPr>
          <w:trHeight w:val="300"/>
        </w:trPr>
        <w:tc>
          <w:tcPr>
            <w:tcW w:w="527" w:type="dxa"/>
            <w:shd w:val="clear" w:color="auto" w:fill="auto"/>
            <w:hideMark/>
          </w:tcPr>
          <w:p w14:paraId="686970B8" w14:textId="77777777" w:rsidR="00A71A08" w:rsidRPr="00924C4F" w:rsidRDefault="00A71A08" w:rsidP="00646D93">
            <w:pPr>
              <w:jc w:val="both"/>
              <w:textAlignment w:val="baseline"/>
              <w:rPr>
                <w:lang w:eastAsia="en-IN"/>
              </w:rPr>
            </w:pPr>
            <w:r w:rsidRPr="00924C4F">
              <w:rPr>
                <w:lang w:eastAsia="en-IN"/>
              </w:rPr>
              <w:t>8 </w:t>
            </w:r>
          </w:p>
        </w:tc>
        <w:tc>
          <w:tcPr>
            <w:tcW w:w="1468" w:type="dxa"/>
            <w:shd w:val="clear" w:color="auto" w:fill="auto"/>
            <w:hideMark/>
          </w:tcPr>
          <w:p w14:paraId="301623BA" w14:textId="77777777" w:rsidR="00A71A08" w:rsidRPr="00924C4F" w:rsidRDefault="00A71A08" w:rsidP="00646D93">
            <w:pPr>
              <w:jc w:val="both"/>
              <w:textAlignment w:val="baseline"/>
              <w:rPr>
                <w:lang w:eastAsia="en-IN"/>
              </w:rPr>
            </w:pPr>
            <w:r w:rsidRPr="00924C4F">
              <w:rPr>
                <w:lang w:eastAsia="en-IN"/>
              </w:rPr>
              <w:t>Amount </w:t>
            </w:r>
          </w:p>
        </w:tc>
        <w:tc>
          <w:tcPr>
            <w:tcW w:w="1467" w:type="dxa"/>
            <w:shd w:val="clear" w:color="auto" w:fill="auto"/>
            <w:hideMark/>
          </w:tcPr>
          <w:p w14:paraId="5C656B17" w14:textId="77777777" w:rsidR="00A71A08" w:rsidRPr="00924C4F" w:rsidRDefault="00A71A08" w:rsidP="00646D93">
            <w:pPr>
              <w:jc w:val="both"/>
              <w:textAlignment w:val="baseline"/>
              <w:rPr>
                <w:lang w:eastAsia="en-IN"/>
              </w:rPr>
            </w:pPr>
            <w:r w:rsidRPr="00924C4F">
              <w:rPr>
                <w:lang w:eastAsia="en-IN"/>
              </w:rPr>
              <w:t>Number  </w:t>
            </w:r>
          </w:p>
        </w:tc>
        <w:tc>
          <w:tcPr>
            <w:tcW w:w="1187" w:type="dxa"/>
            <w:shd w:val="clear" w:color="auto" w:fill="auto"/>
            <w:hideMark/>
          </w:tcPr>
          <w:p w14:paraId="39CA2700" w14:textId="77777777" w:rsidR="00A71A08" w:rsidRPr="00924C4F" w:rsidRDefault="00A71A08" w:rsidP="00646D93">
            <w:pPr>
              <w:jc w:val="both"/>
              <w:textAlignment w:val="baseline"/>
              <w:rPr>
                <w:lang w:eastAsia="en-IN"/>
              </w:rPr>
            </w:pPr>
            <w:r w:rsidRPr="00924C4F">
              <w:rPr>
                <w:lang w:eastAsia="en-IN"/>
              </w:rPr>
              <w:t>15,2</w:t>
            </w:r>
          </w:p>
        </w:tc>
        <w:tc>
          <w:tcPr>
            <w:tcW w:w="2694" w:type="dxa"/>
            <w:shd w:val="clear" w:color="auto" w:fill="auto"/>
            <w:hideMark/>
          </w:tcPr>
          <w:p w14:paraId="1B46F615" w14:textId="77777777" w:rsidR="00A71A08" w:rsidRPr="00924C4F" w:rsidRDefault="00A71A08" w:rsidP="00646D93">
            <w:pPr>
              <w:jc w:val="both"/>
              <w:textAlignment w:val="baseline"/>
              <w:rPr>
                <w:lang w:eastAsia="en-IN"/>
              </w:rPr>
            </w:pPr>
            <w:r w:rsidRPr="00924C4F">
              <w:rPr>
                <w:lang w:eastAsia="en-IN"/>
              </w:rPr>
              <w:t>Amount </w:t>
            </w:r>
          </w:p>
        </w:tc>
        <w:tc>
          <w:tcPr>
            <w:tcW w:w="1667" w:type="dxa"/>
            <w:shd w:val="clear" w:color="auto" w:fill="auto"/>
            <w:vAlign w:val="center"/>
            <w:hideMark/>
          </w:tcPr>
          <w:p w14:paraId="0C5B3742" w14:textId="77777777" w:rsidR="00A71A08" w:rsidRPr="00924C4F" w:rsidRDefault="00A71A08" w:rsidP="00646D93">
            <w:pPr>
              <w:jc w:val="both"/>
              <w:textAlignment w:val="baseline"/>
              <w:rPr>
                <w:lang w:eastAsia="en-IN"/>
              </w:rPr>
            </w:pPr>
            <w:r w:rsidRPr="00924C4F">
              <w:rPr>
                <w:color w:val="000000"/>
                <w:lang w:eastAsia="en-IN"/>
              </w:rPr>
              <w:t>10000 </w:t>
            </w:r>
          </w:p>
        </w:tc>
      </w:tr>
      <w:tr w:rsidR="00A71A08" w:rsidRPr="00924C4F" w14:paraId="48040000" w14:textId="77777777" w:rsidTr="00646D93">
        <w:trPr>
          <w:trHeight w:val="300"/>
        </w:trPr>
        <w:tc>
          <w:tcPr>
            <w:tcW w:w="527" w:type="dxa"/>
            <w:shd w:val="clear" w:color="auto" w:fill="auto"/>
            <w:hideMark/>
          </w:tcPr>
          <w:p w14:paraId="61D393DA" w14:textId="77777777" w:rsidR="00A71A08" w:rsidRPr="00924C4F" w:rsidRDefault="00A71A08" w:rsidP="00646D93">
            <w:pPr>
              <w:jc w:val="both"/>
              <w:textAlignment w:val="baseline"/>
              <w:rPr>
                <w:lang w:eastAsia="en-IN"/>
              </w:rPr>
            </w:pPr>
            <w:r w:rsidRPr="00924C4F">
              <w:rPr>
                <w:lang w:eastAsia="en-IN"/>
              </w:rPr>
              <w:t>9 </w:t>
            </w:r>
          </w:p>
        </w:tc>
        <w:tc>
          <w:tcPr>
            <w:tcW w:w="1468" w:type="dxa"/>
            <w:shd w:val="clear" w:color="auto" w:fill="auto"/>
            <w:hideMark/>
          </w:tcPr>
          <w:p w14:paraId="0CDC0789" w14:textId="77777777" w:rsidR="00A71A08" w:rsidRPr="00924C4F" w:rsidRDefault="00A71A08" w:rsidP="00646D93">
            <w:pPr>
              <w:jc w:val="both"/>
              <w:textAlignment w:val="baseline"/>
              <w:rPr>
                <w:lang w:eastAsia="en-IN"/>
              </w:rPr>
            </w:pPr>
            <w:r w:rsidRPr="00924C4F">
              <w:rPr>
                <w:lang w:eastAsia="en-IN"/>
              </w:rPr>
              <w:t>Filler1 </w:t>
            </w:r>
          </w:p>
        </w:tc>
        <w:tc>
          <w:tcPr>
            <w:tcW w:w="1467" w:type="dxa"/>
            <w:shd w:val="clear" w:color="auto" w:fill="auto"/>
            <w:hideMark/>
          </w:tcPr>
          <w:p w14:paraId="7019D77A"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2A6C52D1"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18B1DA32"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7A0C6177"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5C7A8695" w14:textId="77777777" w:rsidTr="00646D93">
        <w:trPr>
          <w:trHeight w:val="300"/>
        </w:trPr>
        <w:tc>
          <w:tcPr>
            <w:tcW w:w="527" w:type="dxa"/>
            <w:shd w:val="clear" w:color="auto" w:fill="auto"/>
            <w:hideMark/>
          </w:tcPr>
          <w:p w14:paraId="5C80DDE2" w14:textId="77777777" w:rsidR="00A71A08" w:rsidRPr="00924C4F" w:rsidRDefault="00A71A08" w:rsidP="00646D93">
            <w:pPr>
              <w:jc w:val="both"/>
              <w:textAlignment w:val="baseline"/>
              <w:rPr>
                <w:lang w:eastAsia="en-IN"/>
              </w:rPr>
            </w:pPr>
            <w:r w:rsidRPr="00924C4F">
              <w:rPr>
                <w:lang w:eastAsia="en-IN"/>
              </w:rPr>
              <w:t>10 </w:t>
            </w:r>
          </w:p>
        </w:tc>
        <w:tc>
          <w:tcPr>
            <w:tcW w:w="1468" w:type="dxa"/>
            <w:shd w:val="clear" w:color="auto" w:fill="auto"/>
            <w:hideMark/>
          </w:tcPr>
          <w:p w14:paraId="56CD17CB" w14:textId="77777777" w:rsidR="00A71A08" w:rsidRPr="00924C4F" w:rsidRDefault="00A71A08" w:rsidP="00646D93">
            <w:pPr>
              <w:jc w:val="both"/>
              <w:textAlignment w:val="baseline"/>
              <w:rPr>
                <w:lang w:eastAsia="en-IN"/>
              </w:rPr>
            </w:pPr>
            <w:r w:rsidRPr="00924C4F">
              <w:rPr>
                <w:lang w:eastAsia="en-IN"/>
              </w:rPr>
              <w:t>Filler2 </w:t>
            </w:r>
          </w:p>
        </w:tc>
        <w:tc>
          <w:tcPr>
            <w:tcW w:w="1467" w:type="dxa"/>
            <w:shd w:val="clear" w:color="auto" w:fill="auto"/>
            <w:hideMark/>
          </w:tcPr>
          <w:p w14:paraId="1516A7C8"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212F5FC0"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31791627"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0D53A200"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0F04497E" w14:textId="77777777" w:rsidTr="00646D93">
        <w:trPr>
          <w:trHeight w:val="300"/>
        </w:trPr>
        <w:tc>
          <w:tcPr>
            <w:tcW w:w="527" w:type="dxa"/>
            <w:shd w:val="clear" w:color="auto" w:fill="auto"/>
            <w:hideMark/>
          </w:tcPr>
          <w:p w14:paraId="6389DEE3" w14:textId="77777777" w:rsidR="00A71A08" w:rsidRPr="00924C4F" w:rsidRDefault="00A71A08" w:rsidP="00646D93">
            <w:pPr>
              <w:jc w:val="both"/>
              <w:textAlignment w:val="baseline"/>
              <w:rPr>
                <w:lang w:eastAsia="en-IN"/>
              </w:rPr>
            </w:pPr>
            <w:r w:rsidRPr="00924C4F">
              <w:rPr>
                <w:lang w:eastAsia="en-IN"/>
              </w:rPr>
              <w:t>11 </w:t>
            </w:r>
          </w:p>
        </w:tc>
        <w:tc>
          <w:tcPr>
            <w:tcW w:w="1468" w:type="dxa"/>
            <w:shd w:val="clear" w:color="auto" w:fill="auto"/>
            <w:hideMark/>
          </w:tcPr>
          <w:p w14:paraId="3B38A5B9" w14:textId="77777777" w:rsidR="00A71A08" w:rsidRPr="00924C4F" w:rsidRDefault="00A71A08" w:rsidP="00646D93">
            <w:pPr>
              <w:jc w:val="both"/>
              <w:textAlignment w:val="baseline"/>
              <w:rPr>
                <w:lang w:eastAsia="en-IN"/>
              </w:rPr>
            </w:pPr>
            <w:r w:rsidRPr="00924C4F">
              <w:rPr>
                <w:lang w:eastAsia="en-IN"/>
              </w:rPr>
              <w:t>Filler3 </w:t>
            </w:r>
          </w:p>
        </w:tc>
        <w:tc>
          <w:tcPr>
            <w:tcW w:w="1467" w:type="dxa"/>
            <w:shd w:val="clear" w:color="auto" w:fill="auto"/>
            <w:hideMark/>
          </w:tcPr>
          <w:p w14:paraId="073A7C55"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69C07F59"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18E27B8F"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43AAEAF3"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75AE9567" w14:textId="77777777" w:rsidTr="00646D93">
        <w:trPr>
          <w:trHeight w:val="300"/>
        </w:trPr>
        <w:tc>
          <w:tcPr>
            <w:tcW w:w="527" w:type="dxa"/>
            <w:shd w:val="clear" w:color="auto" w:fill="auto"/>
            <w:hideMark/>
          </w:tcPr>
          <w:p w14:paraId="328418C0" w14:textId="77777777" w:rsidR="00A71A08" w:rsidRPr="00924C4F" w:rsidRDefault="00A71A08" w:rsidP="00646D93">
            <w:pPr>
              <w:jc w:val="both"/>
              <w:textAlignment w:val="baseline"/>
              <w:rPr>
                <w:lang w:eastAsia="en-IN"/>
              </w:rPr>
            </w:pPr>
            <w:r w:rsidRPr="00924C4F">
              <w:rPr>
                <w:lang w:eastAsia="en-IN"/>
              </w:rPr>
              <w:t>12 </w:t>
            </w:r>
          </w:p>
        </w:tc>
        <w:tc>
          <w:tcPr>
            <w:tcW w:w="1468" w:type="dxa"/>
            <w:shd w:val="clear" w:color="auto" w:fill="auto"/>
            <w:hideMark/>
          </w:tcPr>
          <w:p w14:paraId="10B65D83" w14:textId="77777777" w:rsidR="00A71A08" w:rsidRPr="00924C4F" w:rsidRDefault="00A71A08" w:rsidP="00646D93">
            <w:pPr>
              <w:jc w:val="both"/>
              <w:textAlignment w:val="baseline"/>
              <w:rPr>
                <w:lang w:eastAsia="en-IN"/>
              </w:rPr>
            </w:pPr>
            <w:r w:rsidRPr="00924C4F">
              <w:rPr>
                <w:lang w:eastAsia="en-IN"/>
              </w:rPr>
              <w:t>Filler4 </w:t>
            </w:r>
          </w:p>
        </w:tc>
        <w:tc>
          <w:tcPr>
            <w:tcW w:w="1467" w:type="dxa"/>
            <w:shd w:val="clear" w:color="auto" w:fill="auto"/>
            <w:hideMark/>
          </w:tcPr>
          <w:p w14:paraId="3F2E2350"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680D7ACB"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682CA991"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14720821"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3DE71B04" w14:textId="77777777" w:rsidTr="00646D93">
        <w:trPr>
          <w:trHeight w:val="300"/>
        </w:trPr>
        <w:tc>
          <w:tcPr>
            <w:tcW w:w="527" w:type="dxa"/>
            <w:shd w:val="clear" w:color="auto" w:fill="auto"/>
            <w:hideMark/>
          </w:tcPr>
          <w:p w14:paraId="45A69232" w14:textId="77777777" w:rsidR="00A71A08" w:rsidRPr="00924C4F" w:rsidRDefault="00A71A08" w:rsidP="00646D93">
            <w:pPr>
              <w:jc w:val="both"/>
              <w:textAlignment w:val="baseline"/>
              <w:rPr>
                <w:lang w:eastAsia="en-IN"/>
              </w:rPr>
            </w:pPr>
            <w:r w:rsidRPr="00924C4F">
              <w:rPr>
                <w:lang w:eastAsia="en-IN"/>
              </w:rPr>
              <w:t>13 </w:t>
            </w:r>
          </w:p>
        </w:tc>
        <w:tc>
          <w:tcPr>
            <w:tcW w:w="1468" w:type="dxa"/>
            <w:shd w:val="clear" w:color="auto" w:fill="auto"/>
            <w:hideMark/>
          </w:tcPr>
          <w:p w14:paraId="224352B8" w14:textId="77777777" w:rsidR="00A71A08" w:rsidRPr="00924C4F" w:rsidRDefault="00A71A08" w:rsidP="00646D93">
            <w:pPr>
              <w:jc w:val="both"/>
              <w:textAlignment w:val="baseline"/>
              <w:rPr>
                <w:lang w:eastAsia="en-IN"/>
              </w:rPr>
            </w:pPr>
            <w:r w:rsidRPr="00924C4F">
              <w:rPr>
                <w:lang w:eastAsia="en-IN"/>
              </w:rPr>
              <w:t>Filler5 </w:t>
            </w:r>
          </w:p>
        </w:tc>
        <w:tc>
          <w:tcPr>
            <w:tcW w:w="1467" w:type="dxa"/>
            <w:shd w:val="clear" w:color="auto" w:fill="auto"/>
            <w:hideMark/>
          </w:tcPr>
          <w:p w14:paraId="0BC92C6C"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3FB9DAF7"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58120441"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463A193D"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1C4F032E" w14:textId="77777777" w:rsidTr="00646D93">
        <w:trPr>
          <w:trHeight w:val="300"/>
        </w:trPr>
        <w:tc>
          <w:tcPr>
            <w:tcW w:w="527" w:type="dxa"/>
            <w:shd w:val="clear" w:color="auto" w:fill="auto"/>
            <w:hideMark/>
          </w:tcPr>
          <w:p w14:paraId="66044AD5" w14:textId="77777777" w:rsidR="00A71A08" w:rsidRPr="00924C4F" w:rsidRDefault="00A71A08" w:rsidP="00646D93">
            <w:pPr>
              <w:jc w:val="both"/>
              <w:textAlignment w:val="baseline"/>
              <w:rPr>
                <w:lang w:eastAsia="en-IN"/>
              </w:rPr>
            </w:pPr>
            <w:r w:rsidRPr="00924C4F">
              <w:rPr>
                <w:lang w:eastAsia="en-IN"/>
              </w:rPr>
              <w:t>14 </w:t>
            </w:r>
          </w:p>
        </w:tc>
        <w:tc>
          <w:tcPr>
            <w:tcW w:w="1468" w:type="dxa"/>
            <w:shd w:val="clear" w:color="auto" w:fill="auto"/>
            <w:hideMark/>
          </w:tcPr>
          <w:p w14:paraId="4DB7BA2D" w14:textId="77777777" w:rsidR="00A71A08" w:rsidRPr="00924C4F" w:rsidRDefault="00A71A08" w:rsidP="00646D93">
            <w:pPr>
              <w:jc w:val="both"/>
              <w:textAlignment w:val="baseline"/>
              <w:rPr>
                <w:lang w:eastAsia="en-IN"/>
              </w:rPr>
            </w:pPr>
            <w:r w:rsidRPr="00924C4F">
              <w:rPr>
                <w:lang w:eastAsia="en-IN"/>
              </w:rPr>
              <w:t>Filler6 </w:t>
            </w:r>
          </w:p>
        </w:tc>
        <w:tc>
          <w:tcPr>
            <w:tcW w:w="1467" w:type="dxa"/>
            <w:shd w:val="clear" w:color="auto" w:fill="auto"/>
            <w:hideMark/>
          </w:tcPr>
          <w:p w14:paraId="1C6E204C"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47D9D62E" w14:textId="77777777" w:rsidR="00A71A08" w:rsidRPr="00924C4F" w:rsidRDefault="00A71A08" w:rsidP="00646D93">
            <w:pPr>
              <w:jc w:val="both"/>
              <w:textAlignment w:val="baseline"/>
              <w:rPr>
                <w:lang w:eastAsia="en-IN"/>
              </w:rPr>
            </w:pPr>
            <w:r w:rsidRPr="00924C4F">
              <w:rPr>
                <w:lang w:eastAsia="en-IN"/>
              </w:rPr>
              <w:t>20 </w:t>
            </w:r>
          </w:p>
        </w:tc>
        <w:tc>
          <w:tcPr>
            <w:tcW w:w="2694" w:type="dxa"/>
            <w:shd w:val="clear" w:color="auto" w:fill="auto"/>
            <w:hideMark/>
          </w:tcPr>
          <w:p w14:paraId="0AFA82FF" w14:textId="77777777" w:rsidR="00A71A08" w:rsidRPr="00924C4F" w:rsidRDefault="00A71A08" w:rsidP="00646D93">
            <w:pPr>
              <w:jc w:val="both"/>
              <w:textAlignment w:val="baseline"/>
              <w:rPr>
                <w:lang w:eastAsia="en-IN"/>
              </w:rPr>
            </w:pPr>
            <w:r w:rsidRPr="00924C4F">
              <w:rPr>
                <w:lang w:eastAsia="en-IN"/>
              </w:rPr>
              <w:t>Filler. Reserved for future. </w:t>
            </w:r>
          </w:p>
        </w:tc>
        <w:tc>
          <w:tcPr>
            <w:tcW w:w="1667" w:type="dxa"/>
            <w:shd w:val="clear" w:color="auto" w:fill="auto"/>
            <w:vAlign w:val="center"/>
            <w:hideMark/>
          </w:tcPr>
          <w:p w14:paraId="478033C6" w14:textId="77777777" w:rsidR="00A71A08" w:rsidRPr="00924C4F" w:rsidRDefault="00A71A08" w:rsidP="00646D93">
            <w:pPr>
              <w:jc w:val="both"/>
              <w:textAlignment w:val="baseline"/>
              <w:rPr>
                <w:lang w:eastAsia="en-IN"/>
              </w:rPr>
            </w:pPr>
            <w:r w:rsidRPr="00924C4F">
              <w:rPr>
                <w:color w:val="000000"/>
                <w:lang w:eastAsia="en-IN"/>
              </w:rPr>
              <w:t> </w:t>
            </w:r>
          </w:p>
        </w:tc>
      </w:tr>
      <w:tr w:rsidR="00A71A08" w:rsidRPr="00924C4F" w14:paraId="79068E68" w14:textId="77777777" w:rsidTr="00646D93">
        <w:trPr>
          <w:trHeight w:val="300"/>
        </w:trPr>
        <w:tc>
          <w:tcPr>
            <w:tcW w:w="527" w:type="dxa"/>
            <w:shd w:val="clear" w:color="auto" w:fill="auto"/>
            <w:hideMark/>
          </w:tcPr>
          <w:p w14:paraId="1E39C3CB" w14:textId="77777777" w:rsidR="00A71A08" w:rsidRPr="00924C4F" w:rsidRDefault="00A71A08" w:rsidP="00646D93">
            <w:pPr>
              <w:jc w:val="both"/>
              <w:textAlignment w:val="baseline"/>
              <w:rPr>
                <w:lang w:eastAsia="en-IN"/>
              </w:rPr>
            </w:pPr>
            <w:r w:rsidRPr="00924C4F">
              <w:rPr>
                <w:lang w:eastAsia="en-IN"/>
              </w:rPr>
              <w:t>15 </w:t>
            </w:r>
          </w:p>
        </w:tc>
        <w:tc>
          <w:tcPr>
            <w:tcW w:w="1468" w:type="dxa"/>
            <w:shd w:val="clear" w:color="auto" w:fill="auto"/>
            <w:hideMark/>
          </w:tcPr>
          <w:p w14:paraId="2919128C" w14:textId="77777777" w:rsidR="00A71A08" w:rsidRPr="00924C4F" w:rsidRDefault="00A71A08" w:rsidP="00646D93">
            <w:pPr>
              <w:jc w:val="both"/>
              <w:textAlignment w:val="baseline"/>
              <w:rPr>
                <w:lang w:eastAsia="en-IN"/>
              </w:rPr>
            </w:pPr>
            <w:r w:rsidRPr="00924C4F">
              <w:rPr>
                <w:lang w:eastAsia="en-IN"/>
              </w:rPr>
              <w:t>Action </w:t>
            </w:r>
          </w:p>
        </w:tc>
        <w:tc>
          <w:tcPr>
            <w:tcW w:w="1467" w:type="dxa"/>
            <w:shd w:val="clear" w:color="auto" w:fill="auto"/>
            <w:hideMark/>
          </w:tcPr>
          <w:p w14:paraId="41E9497E" w14:textId="77777777" w:rsidR="00A71A08" w:rsidRPr="00924C4F" w:rsidRDefault="00A71A08" w:rsidP="00646D93">
            <w:pPr>
              <w:jc w:val="both"/>
              <w:textAlignment w:val="baseline"/>
              <w:rPr>
                <w:lang w:eastAsia="en-IN"/>
              </w:rPr>
            </w:pPr>
            <w:r w:rsidRPr="00924C4F">
              <w:rPr>
                <w:lang w:eastAsia="en-IN"/>
              </w:rPr>
              <w:t>String </w:t>
            </w:r>
          </w:p>
        </w:tc>
        <w:tc>
          <w:tcPr>
            <w:tcW w:w="1187" w:type="dxa"/>
            <w:shd w:val="clear" w:color="auto" w:fill="auto"/>
            <w:hideMark/>
          </w:tcPr>
          <w:p w14:paraId="2DB54F4D" w14:textId="77777777" w:rsidR="00A71A08" w:rsidRPr="00924C4F" w:rsidRDefault="00A71A08" w:rsidP="00646D93">
            <w:pPr>
              <w:jc w:val="both"/>
              <w:textAlignment w:val="baseline"/>
              <w:rPr>
                <w:lang w:eastAsia="en-IN"/>
              </w:rPr>
            </w:pPr>
            <w:r w:rsidRPr="00924C4F">
              <w:rPr>
                <w:lang w:eastAsia="en-IN"/>
              </w:rPr>
              <w:t>1 </w:t>
            </w:r>
          </w:p>
        </w:tc>
        <w:tc>
          <w:tcPr>
            <w:tcW w:w="2694" w:type="dxa"/>
            <w:shd w:val="clear" w:color="auto" w:fill="auto"/>
            <w:hideMark/>
          </w:tcPr>
          <w:p w14:paraId="1FAFFF5D" w14:textId="77777777" w:rsidR="00A71A08" w:rsidRPr="00924C4F" w:rsidRDefault="00A71A08" w:rsidP="00646D93">
            <w:pPr>
              <w:jc w:val="both"/>
              <w:textAlignment w:val="baseline"/>
              <w:rPr>
                <w:lang w:eastAsia="en-IN"/>
              </w:rPr>
            </w:pPr>
            <w:r w:rsidRPr="00924C4F">
              <w:rPr>
                <w:lang w:eastAsia="en-IN"/>
              </w:rPr>
              <w:t>U- Upward, D-Downward </w:t>
            </w:r>
          </w:p>
        </w:tc>
        <w:tc>
          <w:tcPr>
            <w:tcW w:w="1667" w:type="dxa"/>
            <w:shd w:val="clear" w:color="auto" w:fill="auto"/>
            <w:vAlign w:val="center"/>
            <w:hideMark/>
          </w:tcPr>
          <w:p w14:paraId="3DE443B7" w14:textId="77777777" w:rsidR="00A71A08" w:rsidRPr="00924C4F" w:rsidRDefault="00A71A08" w:rsidP="00646D93">
            <w:pPr>
              <w:jc w:val="both"/>
              <w:textAlignment w:val="baseline"/>
              <w:rPr>
                <w:lang w:eastAsia="en-IN"/>
              </w:rPr>
            </w:pPr>
            <w:r w:rsidRPr="00924C4F">
              <w:rPr>
                <w:color w:val="000000"/>
                <w:lang w:eastAsia="en-IN"/>
              </w:rPr>
              <w:t>D </w:t>
            </w:r>
          </w:p>
        </w:tc>
      </w:tr>
      <w:tr w:rsidR="00A71A08" w:rsidRPr="00924C4F" w14:paraId="12D6DAC0" w14:textId="77777777" w:rsidTr="00646D93">
        <w:trPr>
          <w:trHeight w:val="300"/>
        </w:trPr>
        <w:tc>
          <w:tcPr>
            <w:tcW w:w="527" w:type="dxa"/>
            <w:shd w:val="clear" w:color="auto" w:fill="auto"/>
            <w:hideMark/>
          </w:tcPr>
          <w:p w14:paraId="0B921E33" w14:textId="77777777" w:rsidR="00A71A08" w:rsidRPr="00924C4F" w:rsidRDefault="00A71A08" w:rsidP="00646D93">
            <w:pPr>
              <w:jc w:val="both"/>
              <w:textAlignment w:val="baseline"/>
              <w:rPr>
                <w:lang w:eastAsia="en-IN"/>
              </w:rPr>
            </w:pPr>
            <w:r w:rsidRPr="00924C4F">
              <w:rPr>
                <w:lang w:eastAsia="en-IN"/>
              </w:rPr>
              <w:t>16 </w:t>
            </w:r>
          </w:p>
        </w:tc>
        <w:tc>
          <w:tcPr>
            <w:tcW w:w="1468" w:type="dxa"/>
            <w:shd w:val="clear" w:color="auto" w:fill="auto"/>
            <w:hideMark/>
          </w:tcPr>
          <w:p w14:paraId="7F9D4C16" w14:textId="77777777" w:rsidR="00A71A08" w:rsidRPr="00924C4F" w:rsidRDefault="00A71A08" w:rsidP="00646D93">
            <w:pPr>
              <w:jc w:val="both"/>
              <w:textAlignment w:val="baseline"/>
              <w:rPr>
                <w:lang w:eastAsia="en-IN"/>
              </w:rPr>
            </w:pPr>
            <w:r w:rsidRPr="00924C4F">
              <w:rPr>
                <w:lang w:eastAsia="en-IN"/>
              </w:rPr>
              <w:t>Error Code </w:t>
            </w:r>
          </w:p>
        </w:tc>
        <w:tc>
          <w:tcPr>
            <w:tcW w:w="1467" w:type="dxa"/>
            <w:shd w:val="clear" w:color="auto" w:fill="auto"/>
            <w:hideMark/>
          </w:tcPr>
          <w:p w14:paraId="507CE5B9" w14:textId="77777777" w:rsidR="00A71A08" w:rsidRPr="00924C4F" w:rsidRDefault="00A71A08" w:rsidP="00646D93">
            <w:pPr>
              <w:jc w:val="both"/>
              <w:textAlignment w:val="baseline"/>
              <w:rPr>
                <w:lang w:eastAsia="en-IN"/>
              </w:rPr>
            </w:pPr>
            <w:r w:rsidRPr="00924C4F">
              <w:rPr>
                <w:lang w:eastAsia="en-IN"/>
              </w:rPr>
              <w:t>Number </w:t>
            </w:r>
          </w:p>
        </w:tc>
        <w:tc>
          <w:tcPr>
            <w:tcW w:w="1187" w:type="dxa"/>
            <w:shd w:val="clear" w:color="auto" w:fill="auto"/>
            <w:hideMark/>
          </w:tcPr>
          <w:p w14:paraId="6285BC40" w14:textId="77777777" w:rsidR="00A71A08" w:rsidRPr="00924C4F" w:rsidRDefault="00A71A08" w:rsidP="00646D93">
            <w:pPr>
              <w:jc w:val="both"/>
              <w:textAlignment w:val="baseline"/>
              <w:rPr>
                <w:lang w:eastAsia="en-IN"/>
              </w:rPr>
            </w:pPr>
            <w:r w:rsidRPr="00924C4F">
              <w:rPr>
                <w:lang w:eastAsia="en-IN"/>
              </w:rPr>
              <w:t>8 </w:t>
            </w:r>
          </w:p>
        </w:tc>
        <w:tc>
          <w:tcPr>
            <w:tcW w:w="2694" w:type="dxa"/>
            <w:shd w:val="clear" w:color="auto" w:fill="auto"/>
            <w:hideMark/>
          </w:tcPr>
          <w:p w14:paraId="3F93DF7B" w14:textId="77777777" w:rsidR="00A71A08" w:rsidRPr="00924C4F" w:rsidRDefault="00A71A08" w:rsidP="00646D93">
            <w:pPr>
              <w:jc w:val="both"/>
              <w:textAlignment w:val="baseline"/>
              <w:rPr>
                <w:lang w:eastAsia="en-IN"/>
              </w:rPr>
            </w:pPr>
            <w:r w:rsidRPr="00924C4F">
              <w:rPr>
                <w:lang w:eastAsia="en-IN"/>
              </w:rPr>
              <w:t>Error code </w:t>
            </w:r>
          </w:p>
        </w:tc>
        <w:tc>
          <w:tcPr>
            <w:tcW w:w="1667" w:type="dxa"/>
            <w:shd w:val="clear" w:color="auto" w:fill="auto"/>
            <w:vAlign w:val="center"/>
            <w:hideMark/>
          </w:tcPr>
          <w:p w14:paraId="26F151AB" w14:textId="77777777" w:rsidR="00A71A08" w:rsidRPr="00924C4F" w:rsidRDefault="00A71A08" w:rsidP="00646D93">
            <w:pPr>
              <w:jc w:val="both"/>
              <w:textAlignment w:val="baseline"/>
              <w:rPr>
                <w:lang w:eastAsia="en-IN"/>
              </w:rPr>
            </w:pPr>
            <w:r w:rsidRPr="00924C4F">
              <w:rPr>
                <w:color w:val="000000"/>
                <w:lang w:eastAsia="en-IN"/>
              </w:rPr>
              <w:t>01050100 </w:t>
            </w:r>
          </w:p>
        </w:tc>
      </w:tr>
    </w:tbl>
    <w:p w14:paraId="5792B21E" w14:textId="77777777" w:rsidR="00A71A08" w:rsidRPr="00924C4F" w:rsidRDefault="00A71A08" w:rsidP="00A71A08">
      <w:pPr>
        <w:rPr>
          <w:b/>
          <w:bCs/>
          <w:caps/>
          <w:spacing w:val="-3"/>
          <w:kern w:val="32"/>
          <w:lang w:val="x-none"/>
        </w:rPr>
      </w:pPr>
    </w:p>
    <w:p w14:paraId="31C815D8" w14:textId="77777777" w:rsidR="00A71A08" w:rsidRPr="00924C4F" w:rsidRDefault="00A71A08" w:rsidP="00A71A08">
      <w:pPr>
        <w:spacing w:line="360" w:lineRule="auto"/>
        <w:jc w:val="both"/>
        <w:rPr>
          <w:b/>
        </w:rPr>
      </w:pPr>
      <w:r w:rsidRPr="00924C4F">
        <w:rPr>
          <w:b/>
        </w:rPr>
        <w:t>Validations</w:t>
      </w:r>
    </w:p>
    <w:p w14:paraId="63FADD5A" w14:textId="77777777" w:rsidR="00A71A08" w:rsidRPr="00924C4F" w:rsidRDefault="00A71A08" w:rsidP="00A71A08">
      <w:pPr>
        <w:pStyle w:val="ListParagraph"/>
        <w:numPr>
          <w:ilvl w:val="0"/>
          <w:numId w:val="57"/>
        </w:numPr>
        <w:autoSpaceDN/>
        <w:jc w:val="both"/>
        <w:textAlignment w:val="baseline"/>
        <w:rPr>
          <w:b/>
          <w:bCs/>
          <w:lang w:eastAsia="en-IN"/>
        </w:rPr>
      </w:pPr>
      <w:r w:rsidRPr="00924C4F">
        <w:rPr>
          <w:lang w:eastAsia="en-IN"/>
        </w:rPr>
        <w:t>Response code shall be populated in the field “</w:t>
      </w:r>
      <w:r w:rsidRPr="00924C4F">
        <w:rPr>
          <w:b/>
          <w:bCs/>
          <w:lang w:eastAsia="en-IN"/>
        </w:rPr>
        <w:t>Error Code</w:t>
      </w:r>
      <w:r w:rsidRPr="00924C4F">
        <w:rPr>
          <w:lang w:eastAsia="en-IN"/>
        </w:rPr>
        <w:t>” in the return file.</w:t>
      </w:r>
      <w:r w:rsidRPr="00924C4F">
        <w:rPr>
          <w:b/>
          <w:bCs/>
          <w:lang w:eastAsia="en-IN"/>
        </w:rPr>
        <w:t> </w:t>
      </w:r>
      <w:r w:rsidRPr="00924C4F">
        <w:rPr>
          <w:lang w:eastAsia="en-IN"/>
        </w:rPr>
        <w:t>It shall be of below format</w:t>
      </w:r>
      <w:r w:rsidRPr="00924C4F">
        <w:rPr>
          <w:b/>
          <w:bCs/>
          <w:lang w:eastAsia="en-IN"/>
        </w:rPr>
        <w:t> </w:t>
      </w:r>
    </w:p>
    <w:p w14:paraId="2A0AB664" w14:textId="77777777" w:rsidR="00A71A08" w:rsidRPr="00924C4F" w:rsidRDefault="00A71A08" w:rsidP="00A71A08">
      <w:pPr>
        <w:pStyle w:val="ListParagraph"/>
        <w:numPr>
          <w:ilvl w:val="0"/>
          <w:numId w:val="57"/>
        </w:numPr>
        <w:autoSpaceDN/>
        <w:jc w:val="both"/>
        <w:textAlignment w:val="baseline"/>
        <w:rPr>
          <w:b/>
          <w:bCs/>
          <w:lang w:eastAsia="en-IN"/>
        </w:rPr>
      </w:pPr>
      <w:r w:rsidRPr="00924C4F">
        <w:rPr>
          <w:lang w:eastAsia="en-IN"/>
        </w:rPr>
        <w:t>First four characters (Field Identifier):  refers to specific field or the entire message</w:t>
      </w:r>
      <w:r w:rsidRPr="00924C4F">
        <w:rPr>
          <w:b/>
          <w:bCs/>
          <w:lang w:eastAsia="en-IN"/>
        </w:rPr>
        <w:t> </w:t>
      </w:r>
    </w:p>
    <w:p w14:paraId="7803D4FE" w14:textId="77777777" w:rsidR="00A71A08" w:rsidRPr="00924C4F" w:rsidRDefault="00A71A08" w:rsidP="00A71A08">
      <w:pPr>
        <w:numPr>
          <w:ilvl w:val="0"/>
          <w:numId w:val="57"/>
        </w:numPr>
        <w:autoSpaceDN/>
        <w:jc w:val="both"/>
        <w:textAlignment w:val="baseline"/>
        <w:rPr>
          <w:b/>
          <w:bCs/>
          <w:lang w:eastAsia="en-IN"/>
        </w:rPr>
      </w:pPr>
      <w:r w:rsidRPr="00924C4F">
        <w:rPr>
          <w:lang w:eastAsia="en-IN"/>
        </w:rPr>
        <w:t>Next characters (Validation code): refers to specific validation failure or success. Success code shall be populated only on successful acceptance of the record.</w:t>
      </w:r>
      <w:r w:rsidRPr="00924C4F">
        <w:rPr>
          <w:b/>
          <w:bCs/>
          <w:lang w:eastAsia="en-IN"/>
        </w:rPr>
        <w:t> </w:t>
      </w:r>
    </w:p>
    <w:p w14:paraId="460F1D18" w14:textId="77777777" w:rsidR="00A71A08" w:rsidRPr="00924C4F" w:rsidRDefault="00A71A08" w:rsidP="00A71A08">
      <w:pPr>
        <w:pStyle w:val="ListParagraph"/>
        <w:numPr>
          <w:ilvl w:val="0"/>
          <w:numId w:val="52"/>
        </w:numPr>
        <w:autoSpaceDN/>
        <w:spacing w:line="360" w:lineRule="auto"/>
        <w:contextualSpacing w:val="0"/>
        <w:jc w:val="both"/>
        <w:rPr>
          <w:vanish/>
        </w:rPr>
      </w:pPr>
    </w:p>
    <w:p w14:paraId="4CDBEF45" w14:textId="77777777" w:rsidR="00A71A08" w:rsidRPr="00924C4F" w:rsidRDefault="00A71A08" w:rsidP="00A71A08">
      <w:pPr>
        <w:pStyle w:val="ListParagraph"/>
        <w:numPr>
          <w:ilvl w:val="0"/>
          <w:numId w:val="52"/>
        </w:numPr>
        <w:autoSpaceDN/>
        <w:spacing w:line="360" w:lineRule="auto"/>
        <w:contextualSpacing w:val="0"/>
        <w:jc w:val="both"/>
        <w:rPr>
          <w:vanish/>
        </w:rPr>
      </w:pPr>
    </w:p>
    <w:p w14:paraId="2C7703D5" w14:textId="77777777" w:rsidR="00A71A08" w:rsidRPr="00924C4F" w:rsidRDefault="00A71A08" w:rsidP="00A71A08">
      <w:pPr>
        <w:pStyle w:val="ListParagraph"/>
        <w:numPr>
          <w:ilvl w:val="0"/>
          <w:numId w:val="52"/>
        </w:numPr>
        <w:autoSpaceDN/>
        <w:spacing w:line="360" w:lineRule="auto"/>
        <w:contextualSpacing w:val="0"/>
        <w:jc w:val="both"/>
        <w:rPr>
          <w:vanish/>
        </w:rPr>
      </w:pPr>
    </w:p>
    <w:p w14:paraId="6CDACD14" w14:textId="77777777" w:rsidR="00A71A08" w:rsidRPr="00924C4F" w:rsidRDefault="00A71A08" w:rsidP="00A71A08">
      <w:pPr>
        <w:pStyle w:val="ListParagraph"/>
        <w:numPr>
          <w:ilvl w:val="0"/>
          <w:numId w:val="52"/>
        </w:numPr>
        <w:autoSpaceDN/>
        <w:spacing w:line="360" w:lineRule="auto"/>
        <w:contextualSpacing w:val="0"/>
        <w:jc w:val="both"/>
        <w:rPr>
          <w:vanish/>
        </w:rPr>
      </w:pPr>
    </w:p>
    <w:p w14:paraId="20FA7C24" w14:textId="77777777" w:rsidR="00A71A08" w:rsidRPr="00924C4F" w:rsidRDefault="00A71A08" w:rsidP="00A71A08">
      <w:pPr>
        <w:pStyle w:val="ListParagraph"/>
        <w:numPr>
          <w:ilvl w:val="0"/>
          <w:numId w:val="52"/>
        </w:numPr>
        <w:autoSpaceDN/>
        <w:spacing w:line="360" w:lineRule="auto"/>
        <w:contextualSpacing w:val="0"/>
        <w:jc w:val="both"/>
        <w:rPr>
          <w:vanish/>
        </w:rPr>
      </w:pPr>
    </w:p>
    <w:p w14:paraId="44793EEE" w14:textId="77777777" w:rsidR="00A71A08" w:rsidRPr="00924C4F" w:rsidRDefault="00A71A08" w:rsidP="00A71A08">
      <w:pPr>
        <w:spacing w:line="360" w:lineRule="auto"/>
        <w:jc w:val="both"/>
        <w:rPr>
          <w:b/>
        </w:rPr>
      </w:pPr>
    </w:p>
    <w:p w14:paraId="7A6FFFBB" w14:textId="77777777" w:rsidR="00A71A08" w:rsidRPr="00924C4F" w:rsidRDefault="00A71A08" w:rsidP="00A71A08">
      <w:pPr>
        <w:spacing w:line="360" w:lineRule="auto"/>
        <w:jc w:val="both"/>
        <w:rPr>
          <w:b/>
        </w:rPr>
      </w:pPr>
      <w:r w:rsidRPr="00924C4F">
        <w:rPr>
          <w:b/>
        </w:rPr>
        <w:t>Field Identifier</w:t>
      </w:r>
    </w:p>
    <w:tbl>
      <w:tblPr>
        <w:tblW w:w="3000" w:type="dxa"/>
        <w:tblLook w:val="04A0" w:firstRow="1" w:lastRow="0" w:firstColumn="1" w:lastColumn="0" w:noHBand="0" w:noVBand="1"/>
      </w:tblPr>
      <w:tblGrid>
        <w:gridCol w:w="720"/>
        <w:gridCol w:w="1180"/>
        <w:gridCol w:w="1100"/>
      </w:tblGrid>
      <w:tr w:rsidR="00A71A08" w:rsidRPr="00924C4F" w14:paraId="19C17D6D" w14:textId="77777777" w:rsidTr="00646D93">
        <w:trPr>
          <w:trHeight w:val="300"/>
          <w:tblHeader/>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B2AFE1" w14:textId="77777777" w:rsidR="00A71A08" w:rsidRPr="00924C4F" w:rsidRDefault="00A71A08" w:rsidP="00646D93">
            <w:pPr>
              <w:rPr>
                <w:b/>
                <w:bCs/>
                <w:color w:val="000000"/>
                <w:lang w:eastAsia="en-IN"/>
              </w:rPr>
            </w:pPr>
            <w:r w:rsidRPr="00924C4F">
              <w:rPr>
                <w:b/>
                <w:bCs/>
                <w:color w:val="000000"/>
                <w:lang w:eastAsia="en-IN"/>
              </w:rPr>
              <w:t>Sr. No.</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231229D3" w14:textId="77777777" w:rsidR="00A71A08" w:rsidRPr="00924C4F" w:rsidRDefault="00A71A08" w:rsidP="00646D93">
            <w:pPr>
              <w:rPr>
                <w:b/>
                <w:bCs/>
                <w:color w:val="000000"/>
                <w:lang w:eastAsia="en-IN"/>
              </w:rPr>
            </w:pPr>
            <w:r w:rsidRPr="00924C4F">
              <w:rPr>
                <w:b/>
                <w:bCs/>
                <w:color w:val="000000"/>
                <w:lang w:eastAsia="en-IN"/>
              </w:rPr>
              <w:t>Field Name</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0ADB4A63" w14:textId="77777777" w:rsidR="00A71A08" w:rsidRPr="00924C4F" w:rsidRDefault="00A71A08" w:rsidP="00646D93">
            <w:pPr>
              <w:rPr>
                <w:b/>
                <w:bCs/>
                <w:color w:val="000000"/>
                <w:lang w:eastAsia="en-IN"/>
              </w:rPr>
            </w:pPr>
            <w:r w:rsidRPr="00924C4F">
              <w:rPr>
                <w:b/>
                <w:bCs/>
                <w:color w:val="000000"/>
                <w:lang w:eastAsia="en-IN"/>
              </w:rPr>
              <w:t>Field Code</w:t>
            </w:r>
          </w:p>
        </w:tc>
      </w:tr>
      <w:tr w:rsidR="00A71A08" w:rsidRPr="00924C4F" w14:paraId="6EE16582" w14:textId="77777777" w:rsidTr="00646D93">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EF580B0" w14:textId="77777777" w:rsidR="00A71A08" w:rsidRPr="00924C4F" w:rsidRDefault="00A71A08" w:rsidP="00646D93">
            <w:pPr>
              <w:jc w:val="center"/>
              <w:rPr>
                <w:color w:val="000000"/>
                <w:lang w:eastAsia="en-IN"/>
              </w:rPr>
            </w:pPr>
            <w:r w:rsidRPr="00924C4F">
              <w:rPr>
                <w:color w:val="000000"/>
                <w:lang w:eastAsia="en-IN"/>
              </w:rPr>
              <w:t>1</w:t>
            </w:r>
          </w:p>
        </w:tc>
        <w:tc>
          <w:tcPr>
            <w:tcW w:w="1180" w:type="dxa"/>
            <w:tcBorders>
              <w:top w:val="nil"/>
              <w:left w:val="nil"/>
              <w:bottom w:val="single" w:sz="4" w:space="0" w:color="auto"/>
              <w:right w:val="single" w:sz="4" w:space="0" w:color="auto"/>
            </w:tcBorders>
            <w:shd w:val="clear" w:color="000000" w:fill="FFFFFF"/>
            <w:vAlign w:val="center"/>
            <w:hideMark/>
          </w:tcPr>
          <w:p w14:paraId="1B569B5C" w14:textId="77777777" w:rsidR="00A71A08" w:rsidRPr="00924C4F" w:rsidRDefault="00A71A08" w:rsidP="00646D93">
            <w:pPr>
              <w:rPr>
                <w:color w:val="000000"/>
                <w:lang w:eastAsia="en-IN"/>
              </w:rPr>
            </w:pPr>
            <w:r w:rsidRPr="00924C4F">
              <w:rPr>
                <w:color w:val="000000"/>
                <w:lang w:eastAsia="en-IN"/>
              </w:rPr>
              <w:t>Entire Record</w:t>
            </w:r>
          </w:p>
        </w:tc>
        <w:tc>
          <w:tcPr>
            <w:tcW w:w="1100" w:type="dxa"/>
            <w:tcBorders>
              <w:top w:val="nil"/>
              <w:left w:val="nil"/>
              <w:bottom w:val="single" w:sz="4" w:space="0" w:color="auto"/>
              <w:right w:val="single" w:sz="4" w:space="0" w:color="auto"/>
            </w:tcBorders>
            <w:shd w:val="clear" w:color="000000" w:fill="FFFFFF"/>
            <w:vAlign w:val="center"/>
            <w:hideMark/>
          </w:tcPr>
          <w:p w14:paraId="6492CD78" w14:textId="77777777" w:rsidR="00A71A08" w:rsidRPr="00924C4F" w:rsidRDefault="00A71A08" w:rsidP="00646D93">
            <w:pPr>
              <w:jc w:val="right"/>
              <w:rPr>
                <w:color w:val="000000"/>
                <w:lang w:eastAsia="en-IN"/>
              </w:rPr>
            </w:pPr>
            <w:r w:rsidRPr="00924C4F">
              <w:rPr>
                <w:color w:val="000000"/>
                <w:lang w:eastAsia="en-IN"/>
              </w:rPr>
              <w:t>0105</w:t>
            </w:r>
          </w:p>
        </w:tc>
      </w:tr>
      <w:tr w:rsidR="00A71A08" w:rsidRPr="00924C4F" w14:paraId="1043F1C1" w14:textId="77777777" w:rsidTr="00646D93">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800222A" w14:textId="77777777" w:rsidR="00A71A08" w:rsidRPr="00924C4F" w:rsidRDefault="00A71A08" w:rsidP="00646D93">
            <w:pPr>
              <w:jc w:val="center"/>
              <w:rPr>
                <w:color w:val="000000"/>
                <w:lang w:eastAsia="en-IN"/>
              </w:rPr>
            </w:pPr>
            <w:r w:rsidRPr="00924C4F">
              <w:rPr>
                <w:color w:val="000000"/>
                <w:lang w:eastAsia="en-IN"/>
              </w:rPr>
              <w:t>2</w:t>
            </w:r>
          </w:p>
        </w:tc>
        <w:tc>
          <w:tcPr>
            <w:tcW w:w="1180" w:type="dxa"/>
            <w:tcBorders>
              <w:top w:val="nil"/>
              <w:left w:val="nil"/>
              <w:bottom w:val="single" w:sz="4" w:space="0" w:color="auto"/>
              <w:right w:val="single" w:sz="4" w:space="0" w:color="auto"/>
            </w:tcBorders>
            <w:shd w:val="clear" w:color="auto" w:fill="auto"/>
            <w:vAlign w:val="center"/>
            <w:hideMark/>
          </w:tcPr>
          <w:p w14:paraId="182B7B81" w14:textId="77777777" w:rsidR="00A71A08" w:rsidRPr="00924C4F" w:rsidRDefault="00A71A08" w:rsidP="00646D93">
            <w:pPr>
              <w:rPr>
                <w:color w:val="000000"/>
                <w:lang w:eastAsia="en-IN"/>
              </w:rPr>
            </w:pPr>
            <w:bookmarkStart w:id="80" w:name="RANGE!B3"/>
            <w:r w:rsidRPr="00924C4F">
              <w:rPr>
                <w:color w:val="000000"/>
                <w:lang w:eastAsia="en-IN"/>
              </w:rPr>
              <w:t xml:space="preserve">Current Date </w:t>
            </w:r>
            <w:bookmarkEnd w:id="80"/>
          </w:p>
        </w:tc>
        <w:tc>
          <w:tcPr>
            <w:tcW w:w="1100" w:type="dxa"/>
            <w:tcBorders>
              <w:top w:val="nil"/>
              <w:left w:val="nil"/>
              <w:bottom w:val="single" w:sz="4" w:space="0" w:color="auto"/>
              <w:right w:val="single" w:sz="4" w:space="0" w:color="auto"/>
            </w:tcBorders>
            <w:shd w:val="clear" w:color="000000" w:fill="FFFFFF"/>
            <w:vAlign w:val="center"/>
            <w:hideMark/>
          </w:tcPr>
          <w:p w14:paraId="572DB9F6" w14:textId="77777777" w:rsidR="00A71A08" w:rsidRPr="00924C4F" w:rsidRDefault="00A71A08" w:rsidP="00646D93">
            <w:pPr>
              <w:jc w:val="right"/>
              <w:rPr>
                <w:color w:val="000000"/>
                <w:lang w:eastAsia="en-IN"/>
              </w:rPr>
            </w:pPr>
            <w:r w:rsidRPr="00924C4F">
              <w:rPr>
                <w:color w:val="000000"/>
                <w:lang w:eastAsia="en-IN"/>
              </w:rPr>
              <w:t>0107</w:t>
            </w:r>
          </w:p>
        </w:tc>
      </w:tr>
      <w:tr w:rsidR="00A71A08" w:rsidRPr="00924C4F" w14:paraId="3F6FBA46"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99E355C" w14:textId="77777777" w:rsidR="00A71A08" w:rsidRPr="00924C4F" w:rsidRDefault="00A71A08" w:rsidP="00646D93">
            <w:pPr>
              <w:jc w:val="center"/>
              <w:rPr>
                <w:color w:val="000000"/>
                <w:lang w:eastAsia="en-IN"/>
              </w:rPr>
            </w:pPr>
            <w:r w:rsidRPr="00924C4F">
              <w:rPr>
                <w:color w:val="000000"/>
                <w:lang w:eastAsia="en-IN"/>
              </w:rPr>
              <w:t>3</w:t>
            </w:r>
          </w:p>
        </w:tc>
        <w:tc>
          <w:tcPr>
            <w:tcW w:w="1180" w:type="dxa"/>
            <w:tcBorders>
              <w:top w:val="nil"/>
              <w:left w:val="nil"/>
              <w:bottom w:val="single" w:sz="4" w:space="0" w:color="auto"/>
              <w:right w:val="single" w:sz="4" w:space="0" w:color="auto"/>
            </w:tcBorders>
            <w:shd w:val="clear" w:color="000000" w:fill="FFFFFF"/>
            <w:vAlign w:val="center"/>
            <w:hideMark/>
          </w:tcPr>
          <w:p w14:paraId="6571BF65" w14:textId="77777777" w:rsidR="00A71A08" w:rsidRPr="00924C4F" w:rsidRDefault="00A71A08" w:rsidP="00646D93">
            <w:pPr>
              <w:jc w:val="both"/>
              <w:rPr>
                <w:color w:val="000000"/>
                <w:lang w:eastAsia="en-IN"/>
              </w:rPr>
            </w:pPr>
            <w:r w:rsidRPr="00924C4F">
              <w:rPr>
                <w:color w:val="000000"/>
                <w:lang w:eastAsia="en-IN"/>
              </w:rPr>
              <w:t xml:space="preserve">Segment </w:t>
            </w:r>
          </w:p>
        </w:tc>
        <w:tc>
          <w:tcPr>
            <w:tcW w:w="1100" w:type="dxa"/>
            <w:tcBorders>
              <w:top w:val="nil"/>
              <w:left w:val="nil"/>
              <w:bottom w:val="single" w:sz="4" w:space="0" w:color="auto"/>
              <w:right w:val="single" w:sz="4" w:space="0" w:color="auto"/>
            </w:tcBorders>
            <w:shd w:val="clear" w:color="000000" w:fill="FFFFFF"/>
            <w:vAlign w:val="center"/>
            <w:hideMark/>
          </w:tcPr>
          <w:p w14:paraId="57C86FA4" w14:textId="77777777" w:rsidR="00A71A08" w:rsidRPr="00924C4F" w:rsidRDefault="00A71A08" w:rsidP="00646D93">
            <w:pPr>
              <w:jc w:val="right"/>
              <w:rPr>
                <w:color w:val="000000"/>
                <w:lang w:eastAsia="en-IN"/>
              </w:rPr>
            </w:pPr>
            <w:r w:rsidRPr="00924C4F">
              <w:rPr>
                <w:color w:val="000000"/>
                <w:lang w:eastAsia="en-IN"/>
              </w:rPr>
              <w:t>0108</w:t>
            </w:r>
          </w:p>
        </w:tc>
      </w:tr>
      <w:tr w:rsidR="00A71A08" w:rsidRPr="00924C4F" w14:paraId="0C5676F3"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C49E526" w14:textId="77777777" w:rsidR="00A71A08" w:rsidRPr="00924C4F" w:rsidRDefault="00A71A08" w:rsidP="00646D93">
            <w:pPr>
              <w:jc w:val="center"/>
              <w:rPr>
                <w:color w:val="000000"/>
                <w:lang w:eastAsia="en-IN"/>
              </w:rPr>
            </w:pPr>
            <w:r w:rsidRPr="00924C4F">
              <w:rPr>
                <w:color w:val="000000"/>
                <w:lang w:eastAsia="en-IN"/>
              </w:rPr>
              <w:t>4</w:t>
            </w:r>
          </w:p>
        </w:tc>
        <w:tc>
          <w:tcPr>
            <w:tcW w:w="1180" w:type="dxa"/>
            <w:tcBorders>
              <w:top w:val="nil"/>
              <w:left w:val="nil"/>
              <w:bottom w:val="single" w:sz="4" w:space="0" w:color="auto"/>
              <w:right w:val="single" w:sz="4" w:space="0" w:color="auto"/>
            </w:tcBorders>
            <w:shd w:val="clear" w:color="auto" w:fill="auto"/>
            <w:vAlign w:val="center"/>
            <w:hideMark/>
          </w:tcPr>
          <w:p w14:paraId="79E8B4D9" w14:textId="77777777" w:rsidR="00A71A08" w:rsidRPr="00924C4F" w:rsidRDefault="00A71A08" w:rsidP="00646D93">
            <w:pPr>
              <w:rPr>
                <w:color w:val="000000"/>
                <w:lang w:eastAsia="en-IN"/>
              </w:rPr>
            </w:pPr>
            <w:r w:rsidRPr="00924C4F">
              <w:rPr>
                <w:color w:val="000000"/>
                <w:lang w:eastAsia="en-IN"/>
              </w:rPr>
              <w:t xml:space="preserve">CM Code </w:t>
            </w:r>
          </w:p>
        </w:tc>
        <w:tc>
          <w:tcPr>
            <w:tcW w:w="1100" w:type="dxa"/>
            <w:tcBorders>
              <w:top w:val="nil"/>
              <w:left w:val="nil"/>
              <w:bottom w:val="single" w:sz="4" w:space="0" w:color="auto"/>
              <w:right w:val="single" w:sz="4" w:space="0" w:color="auto"/>
            </w:tcBorders>
            <w:shd w:val="clear" w:color="000000" w:fill="FFFFFF"/>
            <w:vAlign w:val="center"/>
            <w:hideMark/>
          </w:tcPr>
          <w:p w14:paraId="6F6EE510" w14:textId="77777777" w:rsidR="00A71A08" w:rsidRPr="00924C4F" w:rsidRDefault="00A71A08" w:rsidP="00646D93">
            <w:pPr>
              <w:jc w:val="right"/>
              <w:rPr>
                <w:color w:val="000000"/>
                <w:lang w:eastAsia="en-IN"/>
              </w:rPr>
            </w:pPr>
            <w:r w:rsidRPr="00924C4F">
              <w:rPr>
                <w:color w:val="000000"/>
                <w:lang w:eastAsia="en-IN"/>
              </w:rPr>
              <w:t>0109</w:t>
            </w:r>
          </w:p>
        </w:tc>
      </w:tr>
      <w:tr w:rsidR="00A71A08" w:rsidRPr="00924C4F" w14:paraId="3AB232FA"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C1DFD8D" w14:textId="77777777" w:rsidR="00A71A08" w:rsidRPr="00924C4F" w:rsidRDefault="00A71A08" w:rsidP="00646D93">
            <w:pPr>
              <w:jc w:val="center"/>
              <w:rPr>
                <w:color w:val="000000"/>
                <w:lang w:eastAsia="en-IN"/>
              </w:rPr>
            </w:pPr>
            <w:r w:rsidRPr="00924C4F">
              <w:rPr>
                <w:color w:val="000000"/>
                <w:lang w:eastAsia="en-IN"/>
              </w:rPr>
              <w:t>5</w:t>
            </w:r>
          </w:p>
        </w:tc>
        <w:tc>
          <w:tcPr>
            <w:tcW w:w="1180" w:type="dxa"/>
            <w:tcBorders>
              <w:top w:val="nil"/>
              <w:left w:val="nil"/>
              <w:bottom w:val="single" w:sz="4" w:space="0" w:color="auto"/>
              <w:right w:val="single" w:sz="4" w:space="0" w:color="auto"/>
            </w:tcBorders>
            <w:shd w:val="clear" w:color="000000" w:fill="FFFFFF"/>
            <w:vAlign w:val="center"/>
            <w:hideMark/>
          </w:tcPr>
          <w:p w14:paraId="5594E9AE" w14:textId="77777777" w:rsidR="00A71A08" w:rsidRPr="00924C4F" w:rsidRDefault="00A71A08" w:rsidP="00646D93">
            <w:pPr>
              <w:jc w:val="both"/>
              <w:rPr>
                <w:color w:val="000000"/>
                <w:lang w:eastAsia="en-IN"/>
              </w:rPr>
            </w:pPr>
            <w:r w:rsidRPr="00924C4F">
              <w:rPr>
                <w:color w:val="000000"/>
                <w:lang w:eastAsia="en-IN"/>
              </w:rPr>
              <w:t>TM Code</w:t>
            </w:r>
          </w:p>
        </w:tc>
        <w:tc>
          <w:tcPr>
            <w:tcW w:w="1100" w:type="dxa"/>
            <w:tcBorders>
              <w:top w:val="nil"/>
              <w:left w:val="nil"/>
              <w:bottom w:val="single" w:sz="4" w:space="0" w:color="auto"/>
              <w:right w:val="single" w:sz="4" w:space="0" w:color="auto"/>
            </w:tcBorders>
            <w:shd w:val="clear" w:color="000000" w:fill="FFFFFF"/>
            <w:vAlign w:val="center"/>
            <w:hideMark/>
          </w:tcPr>
          <w:p w14:paraId="4CD5A1EF" w14:textId="77777777" w:rsidR="00A71A08" w:rsidRPr="00924C4F" w:rsidRDefault="00A71A08" w:rsidP="00646D93">
            <w:pPr>
              <w:jc w:val="right"/>
              <w:rPr>
                <w:color w:val="000000"/>
                <w:lang w:eastAsia="en-IN"/>
              </w:rPr>
            </w:pPr>
            <w:r w:rsidRPr="00924C4F">
              <w:rPr>
                <w:color w:val="000000"/>
                <w:lang w:eastAsia="en-IN"/>
              </w:rPr>
              <w:t>0110</w:t>
            </w:r>
          </w:p>
        </w:tc>
      </w:tr>
      <w:tr w:rsidR="00A71A08" w:rsidRPr="00924C4F" w14:paraId="5CDB1F34"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15A82E6" w14:textId="77777777" w:rsidR="00A71A08" w:rsidRPr="00924C4F" w:rsidRDefault="00A71A08" w:rsidP="00646D93">
            <w:pPr>
              <w:jc w:val="center"/>
              <w:rPr>
                <w:color w:val="000000"/>
                <w:lang w:eastAsia="en-IN"/>
              </w:rPr>
            </w:pPr>
            <w:r w:rsidRPr="00924C4F">
              <w:rPr>
                <w:color w:val="000000"/>
                <w:lang w:eastAsia="en-IN"/>
              </w:rPr>
              <w:t>6</w:t>
            </w:r>
          </w:p>
        </w:tc>
        <w:tc>
          <w:tcPr>
            <w:tcW w:w="1180" w:type="dxa"/>
            <w:tcBorders>
              <w:top w:val="nil"/>
              <w:left w:val="nil"/>
              <w:bottom w:val="single" w:sz="4" w:space="0" w:color="auto"/>
              <w:right w:val="single" w:sz="4" w:space="0" w:color="auto"/>
            </w:tcBorders>
            <w:shd w:val="clear" w:color="000000" w:fill="FFFFFF"/>
            <w:vAlign w:val="center"/>
            <w:hideMark/>
          </w:tcPr>
          <w:p w14:paraId="685CA8D7" w14:textId="77777777" w:rsidR="00A71A08" w:rsidRPr="00924C4F" w:rsidRDefault="00A71A08" w:rsidP="00646D93">
            <w:pPr>
              <w:jc w:val="both"/>
              <w:rPr>
                <w:color w:val="000000"/>
                <w:lang w:eastAsia="en-IN"/>
              </w:rPr>
            </w:pPr>
            <w:r w:rsidRPr="00924C4F">
              <w:rPr>
                <w:color w:val="000000"/>
                <w:lang w:eastAsia="en-IN"/>
              </w:rPr>
              <w:t>CP Code</w:t>
            </w:r>
          </w:p>
        </w:tc>
        <w:tc>
          <w:tcPr>
            <w:tcW w:w="1100" w:type="dxa"/>
            <w:tcBorders>
              <w:top w:val="nil"/>
              <w:left w:val="nil"/>
              <w:bottom w:val="single" w:sz="4" w:space="0" w:color="auto"/>
              <w:right w:val="single" w:sz="4" w:space="0" w:color="auto"/>
            </w:tcBorders>
            <w:shd w:val="clear" w:color="000000" w:fill="FFFFFF"/>
            <w:vAlign w:val="center"/>
            <w:hideMark/>
          </w:tcPr>
          <w:p w14:paraId="45C6208A" w14:textId="77777777" w:rsidR="00A71A08" w:rsidRPr="00924C4F" w:rsidRDefault="00A71A08" w:rsidP="00646D93">
            <w:pPr>
              <w:jc w:val="right"/>
              <w:rPr>
                <w:color w:val="000000"/>
                <w:lang w:eastAsia="en-IN"/>
              </w:rPr>
            </w:pPr>
            <w:r w:rsidRPr="00924C4F">
              <w:rPr>
                <w:color w:val="000000"/>
                <w:lang w:eastAsia="en-IN"/>
              </w:rPr>
              <w:t>0111</w:t>
            </w:r>
          </w:p>
        </w:tc>
      </w:tr>
      <w:tr w:rsidR="00A71A08" w:rsidRPr="00924C4F" w14:paraId="6872B1CF" w14:textId="77777777" w:rsidTr="00646D93">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D48FC42" w14:textId="77777777" w:rsidR="00A71A08" w:rsidRPr="00924C4F" w:rsidRDefault="00A71A08" w:rsidP="00646D93">
            <w:pPr>
              <w:jc w:val="center"/>
              <w:rPr>
                <w:color w:val="000000"/>
                <w:lang w:eastAsia="en-IN"/>
              </w:rPr>
            </w:pPr>
            <w:r w:rsidRPr="00924C4F">
              <w:rPr>
                <w:color w:val="000000"/>
                <w:lang w:eastAsia="en-IN"/>
              </w:rPr>
              <w:t>7</w:t>
            </w:r>
          </w:p>
        </w:tc>
        <w:tc>
          <w:tcPr>
            <w:tcW w:w="1180" w:type="dxa"/>
            <w:tcBorders>
              <w:top w:val="nil"/>
              <w:left w:val="nil"/>
              <w:bottom w:val="single" w:sz="4" w:space="0" w:color="auto"/>
              <w:right w:val="single" w:sz="4" w:space="0" w:color="auto"/>
            </w:tcBorders>
            <w:shd w:val="clear" w:color="000000" w:fill="FFFFFF"/>
            <w:vAlign w:val="center"/>
            <w:hideMark/>
          </w:tcPr>
          <w:p w14:paraId="54025F2B" w14:textId="77777777" w:rsidR="00A71A08" w:rsidRPr="00924C4F" w:rsidRDefault="00A71A08" w:rsidP="00646D93">
            <w:pPr>
              <w:jc w:val="both"/>
              <w:rPr>
                <w:color w:val="000000"/>
                <w:lang w:eastAsia="en-IN"/>
              </w:rPr>
            </w:pPr>
            <w:r w:rsidRPr="00924C4F">
              <w:rPr>
                <w:color w:val="000000"/>
                <w:lang w:eastAsia="en-IN"/>
              </w:rPr>
              <w:t xml:space="preserve">Client Code </w:t>
            </w:r>
          </w:p>
        </w:tc>
        <w:tc>
          <w:tcPr>
            <w:tcW w:w="1100" w:type="dxa"/>
            <w:tcBorders>
              <w:top w:val="nil"/>
              <w:left w:val="nil"/>
              <w:bottom w:val="single" w:sz="4" w:space="0" w:color="auto"/>
              <w:right w:val="single" w:sz="4" w:space="0" w:color="auto"/>
            </w:tcBorders>
            <w:shd w:val="clear" w:color="000000" w:fill="FFFFFF"/>
            <w:vAlign w:val="center"/>
            <w:hideMark/>
          </w:tcPr>
          <w:p w14:paraId="7A09E3BD" w14:textId="77777777" w:rsidR="00A71A08" w:rsidRPr="00924C4F" w:rsidRDefault="00A71A08" w:rsidP="00646D93">
            <w:pPr>
              <w:jc w:val="right"/>
              <w:rPr>
                <w:color w:val="000000"/>
                <w:lang w:eastAsia="en-IN"/>
              </w:rPr>
            </w:pPr>
            <w:r w:rsidRPr="00924C4F">
              <w:rPr>
                <w:color w:val="000000"/>
                <w:lang w:eastAsia="en-IN"/>
              </w:rPr>
              <w:t>0112</w:t>
            </w:r>
          </w:p>
        </w:tc>
      </w:tr>
      <w:tr w:rsidR="00A71A08" w:rsidRPr="00924C4F" w14:paraId="2E4D9A15" w14:textId="77777777" w:rsidTr="00646D93">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31C3EA0" w14:textId="77777777" w:rsidR="00A71A08" w:rsidRPr="00924C4F" w:rsidRDefault="00A71A08" w:rsidP="00646D93">
            <w:pPr>
              <w:jc w:val="center"/>
              <w:rPr>
                <w:color w:val="000000"/>
                <w:lang w:eastAsia="en-IN"/>
              </w:rPr>
            </w:pPr>
            <w:r w:rsidRPr="00924C4F">
              <w:rPr>
                <w:color w:val="000000"/>
                <w:lang w:eastAsia="en-IN"/>
              </w:rPr>
              <w:t>8</w:t>
            </w:r>
          </w:p>
        </w:tc>
        <w:tc>
          <w:tcPr>
            <w:tcW w:w="1180" w:type="dxa"/>
            <w:tcBorders>
              <w:top w:val="nil"/>
              <w:left w:val="nil"/>
              <w:bottom w:val="single" w:sz="4" w:space="0" w:color="auto"/>
              <w:right w:val="single" w:sz="4" w:space="0" w:color="auto"/>
            </w:tcBorders>
            <w:shd w:val="clear" w:color="auto" w:fill="auto"/>
            <w:vAlign w:val="center"/>
            <w:hideMark/>
          </w:tcPr>
          <w:p w14:paraId="3D9B2D3B" w14:textId="77777777" w:rsidR="00A71A08" w:rsidRPr="00924C4F" w:rsidRDefault="00A71A08" w:rsidP="00646D93">
            <w:pPr>
              <w:rPr>
                <w:color w:val="000000"/>
                <w:lang w:eastAsia="en-IN"/>
              </w:rPr>
            </w:pPr>
            <w:r w:rsidRPr="00924C4F">
              <w:rPr>
                <w:color w:val="000000"/>
                <w:lang w:eastAsia="en-IN"/>
              </w:rPr>
              <w:t xml:space="preserve">Account Type </w:t>
            </w:r>
          </w:p>
        </w:tc>
        <w:tc>
          <w:tcPr>
            <w:tcW w:w="1100" w:type="dxa"/>
            <w:tcBorders>
              <w:top w:val="nil"/>
              <w:left w:val="nil"/>
              <w:bottom w:val="single" w:sz="4" w:space="0" w:color="auto"/>
              <w:right w:val="single" w:sz="4" w:space="0" w:color="auto"/>
            </w:tcBorders>
            <w:shd w:val="clear" w:color="000000" w:fill="FFFFFF"/>
            <w:vAlign w:val="center"/>
            <w:hideMark/>
          </w:tcPr>
          <w:p w14:paraId="0523179D" w14:textId="77777777" w:rsidR="00A71A08" w:rsidRPr="00924C4F" w:rsidRDefault="00A71A08" w:rsidP="00646D93">
            <w:pPr>
              <w:jc w:val="right"/>
              <w:rPr>
                <w:color w:val="000000"/>
                <w:lang w:eastAsia="en-IN"/>
              </w:rPr>
            </w:pPr>
            <w:r w:rsidRPr="00924C4F">
              <w:rPr>
                <w:color w:val="000000"/>
                <w:lang w:eastAsia="en-IN"/>
              </w:rPr>
              <w:t>0113</w:t>
            </w:r>
          </w:p>
        </w:tc>
      </w:tr>
      <w:tr w:rsidR="00A71A08" w:rsidRPr="00924C4F" w14:paraId="730C24E5"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21CEC5F" w14:textId="77777777" w:rsidR="00A71A08" w:rsidRPr="00924C4F" w:rsidRDefault="00A71A08" w:rsidP="00646D93">
            <w:pPr>
              <w:jc w:val="center"/>
              <w:rPr>
                <w:color w:val="000000"/>
                <w:lang w:eastAsia="en-IN"/>
              </w:rPr>
            </w:pPr>
            <w:r w:rsidRPr="00924C4F">
              <w:rPr>
                <w:color w:val="000000"/>
                <w:lang w:eastAsia="en-IN"/>
              </w:rPr>
              <w:lastRenderedPageBreak/>
              <w:t>9</w:t>
            </w:r>
          </w:p>
        </w:tc>
        <w:tc>
          <w:tcPr>
            <w:tcW w:w="1180" w:type="dxa"/>
            <w:tcBorders>
              <w:top w:val="nil"/>
              <w:left w:val="nil"/>
              <w:bottom w:val="single" w:sz="4" w:space="0" w:color="auto"/>
              <w:right w:val="single" w:sz="4" w:space="0" w:color="auto"/>
            </w:tcBorders>
            <w:shd w:val="clear" w:color="auto" w:fill="auto"/>
            <w:vAlign w:val="center"/>
            <w:hideMark/>
          </w:tcPr>
          <w:p w14:paraId="5AA4E30F" w14:textId="77777777" w:rsidR="00A71A08" w:rsidRPr="00924C4F" w:rsidRDefault="00A71A08" w:rsidP="00646D93">
            <w:pPr>
              <w:rPr>
                <w:color w:val="000000"/>
                <w:lang w:eastAsia="en-IN"/>
              </w:rPr>
            </w:pPr>
            <w:r w:rsidRPr="00924C4F">
              <w:rPr>
                <w:color w:val="000000"/>
                <w:lang w:eastAsia="en-IN"/>
              </w:rPr>
              <w:t xml:space="preserve">Amount </w:t>
            </w:r>
          </w:p>
        </w:tc>
        <w:tc>
          <w:tcPr>
            <w:tcW w:w="1100" w:type="dxa"/>
            <w:tcBorders>
              <w:top w:val="nil"/>
              <w:left w:val="nil"/>
              <w:bottom w:val="single" w:sz="4" w:space="0" w:color="auto"/>
              <w:right w:val="single" w:sz="4" w:space="0" w:color="auto"/>
            </w:tcBorders>
            <w:shd w:val="clear" w:color="000000" w:fill="FFFFFF"/>
            <w:vAlign w:val="center"/>
            <w:hideMark/>
          </w:tcPr>
          <w:p w14:paraId="02A79BAE" w14:textId="77777777" w:rsidR="00A71A08" w:rsidRPr="00924C4F" w:rsidRDefault="00A71A08" w:rsidP="00646D93">
            <w:pPr>
              <w:jc w:val="right"/>
              <w:rPr>
                <w:color w:val="000000"/>
                <w:lang w:eastAsia="en-IN"/>
              </w:rPr>
            </w:pPr>
            <w:r w:rsidRPr="00924C4F">
              <w:rPr>
                <w:color w:val="000000"/>
                <w:lang w:eastAsia="en-IN"/>
              </w:rPr>
              <w:t>0114</w:t>
            </w:r>
          </w:p>
        </w:tc>
      </w:tr>
      <w:tr w:rsidR="00A71A08" w:rsidRPr="00924C4F" w14:paraId="77E797B9"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3F0585C" w14:textId="77777777" w:rsidR="00A71A08" w:rsidRPr="00924C4F" w:rsidRDefault="00A71A08" w:rsidP="00646D93">
            <w:pPr>
              <w:jc w:val="center"/>
              <w:rPr>
                <w:color w:val="000000"/>
                <w:lang w:eastAsia="en-IN"/>
              </w:rPr>
            </w:pPr>
            <w:r w:rsidRPr="00924C4F">
              <w:rPr>
                <w:color w:val="000000"/>
                <w:lang w:eastAsia="en-IN"/>
              </w:rPr>
              <w:t>10</w:t>
            </w:r>
          </w:p>
        </w:tc>
        <w:tc>
          <w:tcPr>
            <w:tcW w:w="1180" w:type="dxa"/>
            <w:tcBorders>
              <w:top w:val="nil"/>
              <w:left w:val="nil"/>
              <w:bottom w:val="single" w:sz="4" w:space="0" w:color="auto"/>
              <w:right w:val="single" w:sz="4" w:space="0" w:color="auto"/>
            </w:tcBorders>
            <w:shd w:val="clear" w:color="auto" w:fill="auto"/>
            <w:vAlign w:val="center"/>
            <w:hideMark/>
          </w:tcPr>
          <w:p w14:paraId="267A92DF" w14:textId="77777777" w:rsidR="00A71A08" w:rsidRPr="00924C4F" w:rsidRDefault="00A71A08" w:rsidP="00646D93">
            <w:pPr>
              <w:rPr>
                <w:color w:val="000000"/>
                <w:lang w:eastAsia="en-IN"/>
              </w:rPr>
            </w:pPr>
            <w:r w:rsidRPr="00924C4F">
              <w:rPr>
                <w:color w:val="000000"/>
                <w:lang w:eastAsia="en-IN"/>
              </w:rPr>
              <w:t xml:space="preserve">Action </w:t>
            </w:r>
          </w:p>
        </w:tc>
        <w:tc>
          <w:tcPr>
            <w:tcW w:w="1100" w:type="dxa"/>
            <w:tcBorders>
              <w:top w:val="nil"/>
              <w:left w:val="nil"/>
              <w:bottom w:val="single" w:sz="4" w:space="0" w:color="auto"/>
              <w:right w:val="single" w:sz="4" w:space="0" w:color="auto"/>
            </w:tcBorders>
            <w:shd w:val="clear" w:color="000000" w:fill="FFFFFF"/>
            <w:vAlign w:val="center"/>
            <w:hideMark/>
          </w:tcPr>
          <w:p w14:paraId="4761397F" w14:textId="77777777" w:rsidR="00A71A08" w:rsidRPr="00924C4F" w:rsidRDefault="00A71A08" w:rsidP="00646D93">
            <w:pPr>
              <w:jc w:val="right"/>
              <w:rPr>
                <w:color w:val="000000"/>
                <w:lang w:eastAsia="en-IN"/>
              </w:rPr>
            </w:pPr>
            <w:r w:rsidRPr="00924C4F">
              <w:rPr>
                <w:color w:val="000000"/>
                <w:lang w:eastAsia="en-IN"/>
              </w:rPr>
              <w:t>0115</w:t>
            </w:r>
          </w:p>
        </w:tc>
      </w:tr>
      <w:tr w:rsidR="00A71A08" w:rsidRPr="00924C4F" w14:paraId="40AD907D"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AB48534" w14:textId="77777777" w:rsidR="00A71A08" w:rsidRPr="00924C4F" w:rsidRDefault="00A71A08" w:rsidP="00646D93">
            <w:pPr>
              <w:jc w:val="center"/>
              <w:rPr>
                <w:color w:val="000000"/>
                <w:lang w:eastAsia="en-IN"/>
              </w:rPr>
            </w:pPr>
            <w:r w:rsidRPr="00924C4F">
              <w:rPr>
                <w:color w:val="000000"/>
                <w:lang w:eastAsia="en-IN"/>
              </w:rPr>
              <w:t>11</w:t>
            </w:r>
          </w:p>
        </w:tc>
        <w:tc>
          <w:tcPr>
            <w:tcW w:w="1180" w:type="dxa"/>
            <w:tcBorders>
              <w:top w:val="nil"/>
              <w:left w:val="nil"/>
              <w:bottom w:val="single" w:sz="4" w:space="0" w:color="auto"/>
              <w:right w:val="single" w:sz="4" w:space="0" w:color="auto"/>
            </w:tcBorders>
            <w:shd w:val="clear" w:color="000000" w:fill="FFFFFF"/>
            <w:vAlign w:val="center"/>
            <w:hideMark/>
          </w:tcPr>
          <w:p w14:paraId="4A66CC12" w14:textId="77777777" w:rsidR="00A71A08" w:rsidRPr="00924C4F" w:rsidRDefault="00A71A08" w:rsidP="00646D93">
            <w:pPr>
              <w:rPr>
                <w:color w:val="000000"/>
                <w:lang w:eastAsia="en-IN"/>
              </w:rPr>
            </w:pPr>
            <w:r w:rsidRPr="00924C4F">
              <w:rPr>
                <w:color w:val="000000"/>
                <w:lang w:eastAsia="en-IN"/>
              </w:rPr>
              <w:t xml:space="preserve">Filler1 </w:t>
            </w:r>
          </w:p>
        </w:tc>
        <w:tc>
          <w:tcPr>
            <w:tcW w:w="1100" w:type="dxa"/>
            <w:tcBorders>
              <w:top w:val="nil"/>
              <w:left w:val="nil"/>
              <w:bottom w:val="single" w:sz="4" w:space="0" w:color="auto"/>
              <w:right w:val="single" w:sz="4" w:space="0" w:color="auto"/>
            </w:tcBorders>
            <w:shd w:val="clear" w:color="000000" w:fill="FFFFFF"/>
            <w:vAlign w:val="center"/>
            <w:hideMark/>
          </w:tcPr>
          <w:p w14:paraId="64AFA082" w14:textId="77777777" w:rsidR="00A71A08" w:rsidRPr="00924C4F" w:rsidRDefault="00A71A08" w:rsidP="00646D93">
            <w:pPr>
              <w:jc w:val="right"/>
              <w:rPr>
                <w:color w:val="000000"/>
                <w:lang w:eastAsia="en-IN"/>
              </w:rPr>
            </w:pPr>
            <w:r w:rsidRPr="00924C4F">
              <w:rPr>
                <w:color w:val="000000"/>
                <w:lang w:eastAsia="en-IN"/>
              </w:rPr>
              <w:t>0116</w:t>
            </w:r>
          </w:p>
        </w:tc>
      </w:tr>
      <w:tr w:rsidR="00A71A08" w:rsidRPr="00924C4F" w14:paraId="749EA1A1"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D8CEF83" w14:textId="77777777" w:rsidR="00A71A08" w:rsidRPr="00924C4F" w:rsidRDefault="00A71A08" w:rsidP="00646D93">
            <w:pPr>
              <w:jc w:val="center"/>
              <w:rPr>
                <w:color w:val="000000"/>
                <w:lang w:eastAsia="en-IN"/>
              </w:rPr>
            </w:pPr>
            <w:r w:rsidRPr="00924C4F">
              <w:rPr>
                <w:color w:val="000000"/>
                <w:lang w:eastAsia="en-IN"/>
              </w:rPr>
              <w:t>12</w:t>
            </w:r>
          </w:p>
        </w:tc>
        <w:tc>
          <w:tcPr>
            <w:tcW w:w="1180" w:type="dxa"/>
            <w:tcBorders>
              <w:top w:val="nil"/>
              <w:left w:val="nil"/>
              <w:bottom w:val="single" w:sz="4" w:space="0" w:color="auto"/>
              <w:right w:val="single" w:sz="4" w:space="0" w:color="auto"/>
            </w:tcBorders>
            <w:shd w:val="clear" w:color="000000" w:fill="FFFFFF"/>
            <w:vAlign w:val="center"/>
            <w:hideMark/>
          </w:tcPr>
          <w:p w14:paraId="02CD6835" w14:textId="77777777" w:rsidR="00A71A08" w:rsidRPr="00924C4F" w:rsidRDefault="00A71A08" w:rsidP="00646D93">
            <w:pPr>
              <w:rPr>
                <w:color w:val="000000"/>
                <w:lang w:eastAsia="en-IN"/>
              </w:rPr>
            </w:pPr>
            <w:r w:rsidRPr="00924C4F">
              <w:rPr>
                <w:color w:val="000000"/>
                <w:lang w:eastAsia="en-IN"/>
              </w:rPr>
              <w:t xml:space="preserve">Filler2 </w:t>
            </w:r>
          </w:p>
        </w:tc>
        <w:tc>
          <w:tcPr>
            <w:tcW w:w="1100" w:type="dxa"/>
            <w:tcBorders>
              <w:top w:val="nil"/>
              <w:left w:val="nil"/>
              <w:bottom w:val="single" w:sz="4" w:space="0" w:color="auto"/>
              <w:right w:val="single" w:sz="4" w:space="0" w:color="auto"/>
            </w:tcBorders>
            <w:shd w:val="clear" w:color="000000" w:fill="FFFFFF"/>
            <w:vAlign w:val="center"/>
            <w:hideMark/>
          </w:tcPr>
          <w:p w14:paraId="1D237726" w14:textId="77777777" w:rsidR="00A71A08" w:rsidRPr="00924C4F" w:rsidRDefault="00A71A08" w:rsidP="00646D93">
            <w:pPr>
              <w:jc w:val="right"/>
              <w:rPr>
                <w:color w:val="000000"/>
                <w:lang w:eastAsia="en-IN"/>
              </w:rPr>
            </w:pPr>
            <w:r w:rsidRPr="00924C4F">
              <w:rPr>
                <w:color w:val="000000"/>
                <w:lang w:eastAsia="en-IN"/>
              </w:rPr>
              <w:t>0117</w:t>
            </w:r>
          </w:p>
        </w:tc>
      </w:tr>
      <w:tr w:rsidR="00A71A08" w:rsidRPr="00924C4F" w14:paraId="6F6BDE42"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4AB9082" w14:textId="77777777" w:rsidR="00A71A08" w:rsidRPr="00924C4F" w:rsidRDefault="00A71A08" w:rsidP="00646D93">
            <w:pPr>
              <w:jc w:val="center"/>
              <w:rPr>
                <w:color w:val="000000"/>
                <w:lang w:eastAsia="en-IN"/>
              </w:rPr>
            </w:pPr>
            <w:r w:rsidRPr="00924C4F">
              <w:rPr>
                <w:color w:val="000000"/>
                <w:lang w:eastAsia="en-IN"/>
              </w:rPr>
              <w:t>13</w:t>
            </w:r>
          </w:p>
        </w:tc>
        <w:tc>
          <w:tcPr>
            <w:tcW w:w="1180" w:type="dxa"/>
            <w:tcBorders>
              <w:top w:val="nil"/>
              <w:left w:val="nil"/>
              <w:bottom w:val="single" w:sz="4" w:space="0" w:color="auto"/>
              <w:right w:val="single" w:sz="4" w:space="0" w:color="auto"/>
            </w:tcBorders>
            <w:shd w:val="clear" w:color="000000" w:fill="FFFFFF"/>
            <w:vAlign w:val="center"/>
            <w:hideMark/>
          </w:tcPr>
          <w:p w14:paraId="44D377CF" w14:textId="77777777" w:rsidR="00A71A08" w:rsidRPr="00924C4F" w:rsidRDefault="00A71A08" w:rsidP="00646D93">
            <w:pPr>
              <w:rPr>
                <w:color w:val="000000"/>
                <w:lang w:eastAsia="en-IN"/>
              </w:rPr>
            </w:pPr>
            <w:r w:rsidRPr="00924C4F">
              <w:rPr>
                <w:color w:val="000000"/>
                <w:lang w:eastAsia="en-IN"/>
              </w:rPr>
              <w:t xml:space="preserve">Filler3 </w:t>
            </w:r>
          </w:p>
        </w:tc>
        <w:tc>
          <w:tcPr>
            <w:tcW w:w="1100" w:type="dxa"/>
            <w:tcBorders>
              <w:top w:val="nil"/>
              <w:left w:val="nil"/>
              <w:bottom w:val="single" w:sz="4" w:space="0" w:color="auto"/>
              <w:right w:val="single" w:sz="4" w:space="0" w:color="auto"/>
            </w:tcBorders>
            <w:shd w:val="clear" w:color="000000" w:fill="FFFFFF"/>
            <w:vAlign w:val="center"/>
            <w:hideMark/>
          </w:tcPr>
          <w:p w14:paraId="7FA81CF5" w14:textId="77777777" w:rsidR="00A71A08" w:rsidRPr="00924C4F" w:rsidRDefault="00A71A08" w:rsidP="00646D93">
            <w:pPr>
              <w:jc w:val="right"/>
              <w:rPr>
                <w:color w:val="000000"/>
                <w:lang w:eastAsia="en-IN"/>
              </w:rPr>
            </w:pPr>
            <w:r w:rsidRPr="00924C4F">
              <w:rPr>
                <w:color w:val="000000"/>
                <w:lang w:eastAsia="en-IN"/>
              </w:rPr>
              <w:t>0118</w:t>
            </w:r>
          </w:p>
        </w:tc>
      </w:tr>
      <w:tr w:rsidR="00A71A08" w:rsidRPr="00924C4F" w14:paraId="350E53B5"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83A828A" w14:textId="77777777" w:rsidR="00A71A08" w:rsidRPr="00924C4F" w:rsidRDefault="00A71A08" w:rsidP="00646D93">
            <w:pPr>
              <w:jc w:val="center"/>
              <w:rPr>
                <w:color w:val="000000"/>
                <w:lang w:eastAsia="en-IN"/>
              </w:rPr>
            </w:pPr>
            <w:r w:rsidRPr="00924C4F">
              <w:rPr>
                <w:color w:val="000000"/>
                <w:lang w:eastAsia="en-IN"/>
              </w:rPr>
              <w:t>14</w:t>
            </w:r>
          </w:p>
        </w:tc>
        <w:tc>
          <w:tcPr>
            <w:tcW w:w="1180" w:type="dxa"/>
            <w:tcBorders>
              <w:top w:val="nil"/>
              <w:left w:val="nil"/>
              <w:bottom w:val="single" w:sz="4" w:space="0" w:color="auto"/>
              <w:right w:val="single" w:sz="4" w:space="0" w:color="auto"/>
            </w:tcBorders>
            <w:shd w:val="clear" w:color="000000" w:fill="FFFFFF"/>
            <w:vAlign w:val="center"/>
            <w:hideMark/>
          </w:tcPr>
          <w:p w14:paraId="17AEA5A7" w14:textId="77777777" w:rsidR="00A71A08" w:rsidRPr="00924C4F" w:rsidRDefault="00A71A08" w:rsidP="00646D93">
            <w:pPr>
              <w:rPr>
                <w:color w:val="000000"/>
                <w:lang w:eastAsia="en-IN"/>
              </w:rPr>
            </w:pPr>
            <w:r w:rsidRPr="00924C4F">
              <w:rPr>
                <w:color w:val="000000"/>
                <w:lang w:eastAsia="en-IN"/>
              </w:rPr>
              <w:t xml:space="preserve">Filler4 </w:t>
            </w:r>
          </w:p>
        </w:tc>
        <w:tc>
          <w:tcPr>
            <w:tcW w:w="1100" w:type="dxa"/>
            <w:tcBorders>
              <w:top w:val="nil"/>
              <w:left w:val="nil"/>
              <w:bottom w:val="single" w:sz="4" w:space="0" w:color="auto"/>
              <w:right w:val="single" w:sz="4" w:space="0" w:color="auto"/>
            </w:tcBorders>
            <w:shd w:val="clear" w:color="000000" w:fill="FFFFFF"/>
            <w:vAlign w:val="center"/>
            <w:hideMark/>
          </w:tcPr>
          <w:p w14:paraId="2215B004" w14:textId="77777777" w:rsidR="00A71A08" w:rsidRPr="00924C4F" w:rsidRDefault="00A71A08" w:rsidP="00646D93">
            <w:pPr>
              <w:jc w:val="right"/>
              <w:rPr>
                <w:color w:val="000000"/>
                <w:lang w:eastAsia="en-IN"/>
              </w:rPr>
            </w:pPr>
            <w:r w:rsidRPr="00924C4F">
              <w:rPr>
                <w:color w:val="000000"/>
                <w:lang w:eastAsia="en-IN"/>
              </w:rPr>
              <w:t>0119</w:t>
            </w:r>
          </w:p>
        </w:tc>
      </w:tr>
      <w:tr w:rsidR="00A71A08" w:rsidRPr="00924C4F" w14:paraId="6F37A62D"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1AE20D2" w14:textId="77777777" w:rsidR="00A71A08" w:rsidRPr="00924C4F" w:rsidRDefault="00A71A08" w:rsidP="00646D93">
            <w:pPr>
              <w:jc w:val="center"/>
              <w:rPr>
                <w:color w:val="000000"/>
                <w:lang w:eastAsia="en-IN"/>
              </w:rPr>
            </w:pPr>
            <w:r w:rsidRPr="00924C4F">
              <w:rPr>
                <w:color w:val="000000"/>
                <w:lang w:eastAsia="en-IN"/>
              </w:rPr>
              <w:t>15</w:t>
            </w:r>
          </w:p>
        </w:tc>
        <w:tc>
          <w:tcPr>
            <w:tcW w:w="1180" w:type="dxa"/>
            <w:tcBorders>
              <w:top w:val="nil"/>
              <w:left w:val="nil"/>
              <w:bottom w:val="single" w:sz="4" w:space="0" w:color="auto"/>
              <w:right w:val="single" w:sz="4" w:space="0" w:color="auto"/>
            </w:tcBorders>
            <w:shd w:val="clear" w:color="000000" w:fill="FFFFFF"/>
            <w:vAlign w:val="center"/>
            <w:hideMark/>
          </w:tcPr>
          <w:p w14:paraId="102DD881" w14:textId="77777777" w:rsidR="00A71A08" w:rsidRPr="00924C4F" w:rsidRDefault="00A71A08" w:rsidP="00646D93">
            <w:pPr>
              <w:rPr>
                <w:color w:val="000000"/>
                <w:lang w:eastAsia="en-IN"/>
              </w:rPr>
            </w:pPr>
            <w:r w:rsidRPr="00924C4F">
              <w:rPr>
                <w:color w:val="000000"/>
                <w:lang w:eastAsia="en-IN"/>
              </w:rPr>
              <w:t xml:space="preserve">Filler5 </w:t>
            </w:r>
          </w:p>
        </w:tc>
        <w:tc>
          <w:tcPr>
            <w:tcW w:w="1100" w:type="dxa"/>
            <w:tcBorders>
              <w:top w:val="nil"/>
              <w:left w:val="nil"/>
              <w:bottom w:val="single" w:sz="4" w:space="0" w:color="auto"/>
              <w:right w:val="single" w:sz="4" w:space="0" w:color="auto"/>
            </w:tcBorders>
            <w:shd w:val="clear" w:color="000000" w:fill="FFFFFF"/>
            <w:vAlign w:val="center"/>
            <w:hideMark/>
          </w:tcPr>
          <w:p w14:paraId="49D799E4" w14:textId="77777777" w:rsidR="00A71A08" w:rsidRPr="00924C4F" w:rsidRDefault="00A71A08" w:rsidP="00646D93">
            <w:pPr>
              <w:jc w:val="right"/>
              <w:rPr>
                <w:color w:val="000000"/>
                <w:lang w:eastAsia="en-IN"/>
              </w:rPr>
            </w:pPr>
            <w:r w:rsidRPr="00924C4F">
              <w:rPr>
                <w:color w:val="000000"/>
                <w:lang w:eastAsia="en-IN"/>
              </w:rPr>
              <w:t>0120</w:t>
            </w:r>
          </w:p>
        </w:tc>
      </w:tr>
      <w:tr w:rsidR="00A71A08" w:rsidRPr="00924C4F" w14:paraId="1F9F78D2" w14:textId="77777777" w:rsidTr="00646D9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4EF1132" w14:textId="77777777" w:rsidR="00A71A08" w:rsidRPr="00924C4F" w:rsidRDefault="00A71A08" w:rsidP="00646D93">
            <w:pPr>
              <w:jc w:val="center"/>
              <w:rPr>
                <w:color w:val="000000"/>
                <w:lang w:eastAsia="en-IN"/>
              </w:rPr>
            </w:pPr>
            <w:r w:rsidRPr="00924C4F">
              <w:rPr>
                <w:color w:val="000000"/>
                <w:lang w:eastAsia="en-IN"/>
              </w:rPr>
              <w:t>16</w:t>
            </w:r>
          </w:p>
        </w:tc>
        <w:tc>
          <w:tcPr>
            <w:tcW w:w="1180" w:type="dxa"/>
            <w:tcBorders>
              <w:top w:val="nil"/>
              <w:left w:val="nil"/>
              <w:bottom w:val="single" w:sz="4" w:space="0" w:color="auto"/>
              <w:right w:val="single" w:sz="4" w:space="0" w:color="auto"/>
            </w:tcBorders>
            <w:shd w:val="clear" w:color="000000" w:fill="FFFFFF"/>
            <w:vAlign w:val="center"/>
            <w:hideMark/>
          </w:tcPr>
          <w:p w14:paraId="227386F4" w14:textId="77777777" w:rsidR="00A71A08" w:rsidRPr="00924C4F" w:rsidRDefault="00A71A08" w:rsidP="00646D93">
            <w:pPr>
              <w:rPr>
                <w:color w:val="000000"/>
                <w:lang w:eastAsia="en-IN"/>
              </w:rPr>
            </w:pPr>
            <w:r w:rsidRPr="00924C4F">
              <w:rPr>
                <w:color w:val="000000"/>
                <w:lang w:eastAsia="en-IN"/>
              </w:rPr>
              <w:t xml:space="preserve">Filler6 </w:t>
            </w:r>
          </w:p>
        </w:tc>
        <w:tc>
          <w:tcPr>
            <w:tcW w:w="1100" w:type="dxa"/>
            <w:tcBorders>
              <w:top w:val="nil"/>
              <w:left w:val="nil"/>
              <w:bottom w:val="single" w:sz="4" w:space="0" w:color="auto"/>
              <w:right w:val="single" w:sz="4" w:space="0" w:color="auto"/>
            </w:tcBorders>
            <w:shd w:val="clear" w:color="000000" w:fill="FFFFFF"/>
            <w:vAlign w:val="center"/>
            <w:hideMark/>
          </w:tcPr>
          <w:p w14:paraId="450D05AC" w14:textId="77777777" w:rsidR="00A71A08" w:rsidRPr="00924C4F" w:rsidRDefault="00A71A08" w:rsidP="00646D93">
            <w:pPr>
              <w:jc w:val="right"/>
              <w:rPr>
                <w:color w:val="000000"/>
                <w:lang w:eastAsia="en-IN"/>
              </w:rPr>
            </w:pPr>
            <w:r w:rsidRPr="00924C4F">
              <w:rPr>
                <w:color w:val="000000"/>
                <w:lang w:eastAsia="en-IN"/>
              </w:rPr>
              <w:t>0121</w:t>
            </w:r>
          </w:p>
        </w:tc>
      </w:tr>
    </w:tbl>
    <w:p w14:paraId="43EAC1E4" w14:textId="77777777" w:rsidR="00A71A08" w:rsidRPr="00924C4F" w:rsidRDefault="00A71A08" w:rsidP="00A71A08"/>
    <w:p w14:paraId="201D2B1C" w14:textId="77777777" w:rsidR="00A71A08" w:rsidRPr="00924C4F" w:rsidRDefault="00A71A08" w:rsidP="00A71A08">
      <w:pPr>
        <w:spacing w:line="360" w:lineRule="auto"/>
        <w:jc w:val="both"/>
        <w:rPr>
          <w:b/>
        </w:rPr>
      </w:pPr>
      <w:r w:rsidRPr="00924C4F">
        <w:rPr>
          <w:b/>
        </w:rPr>
        <w:t>Validation Codes:</w:t>
      </w:r>
    </w:p>
    <w:tbl>
      <w:tblPr>
        <w:tblW w:w="0" w:type="auto"/>
        <w:tblInd w:w="75" w:type="dxa"/>
        <w:tblLayout w:type="fixed"/>
        <w:tblLook w:val="04A0" w:firstRow="1" w:lastRow="0" w:firstColumn="1" w:lastColumn="0" w:noHBand="0" w:noVBand="1"/>
      </w:tblPr>
      <w:tblGrid>
        <w:gridCol w:w="675"/>
        <w:gridCol w:w="2820"/>
        <w:gridCol w:w="1545"/>
        <w:gridCol w:w="1710"/>
        <w:gridCol w:w="2190"/>
      </w:tblGrid>
      <w:tr w:rsidR="00A71A08" w:rsidRPr="00924C4F" w14:paraId="1BF4335E" w14:textId="77777777" w:rsidTr="00646D93">
        <w:trPr>
          <w:trHeight w:val="585"/>
          <w:tblHeader/>
        </w:trPr>
        <w:tc>
          <w:tcPr>
            <w:tcW w:w="675" w:type="dxa"/>
            <w:tcBorders>
              <w:top w:val="single" w:sz="8" w:space="0" w:color="auto"/>
              <w:left w:val="single" w:sz="8" w:space="0" w:color="auto"/>
              <w:bottom w:val="single" w:sz="8" w:space="0" w:color="auto"/>
              <w:right w:val="single" w:sz="8" w:space="0" w:color="auto"/>
            </w:tcBorders>
          </w:tcPr>
          <w:p w14:paraId="1A0B9E80" w14:textId="77777777" w:rsidR="00A71A08" w:rsidRPr="00924C4F" w:rsidRDefault="00A71A08" w:rsidP="00646D93">
            <w:pPr>
              <w:jc w:val="both"/>
            </w:pPr>
            <w:r w:rsidRPr="00924C4F">
              <w:rPr>
                <w:b/>
                <w:bCs/>
                <w:color w:val="000000"/>
              </w:rPr>
              <w:t>Sr. No.</w:t>
            </w:r>
            <w:r w:rsidRPr="00924C4F">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4ACC595C" w14:textId="77777777" w:rsidR="00A71A08" w:rsidRPr="00924C4F" w:rsidRDefault="00A71A08" w:rsidP="00646D93">
            <w:pPr>
              <w:jc w:val="both"/>
            </w:pPr>
            <w:r w:rsidRPr="00924C4F">
              <w:rPr>
                <w:b/>
                <w:bCs/>
                <w:color w:val="000000"/>
              </w:rPr>
              <w:t>Validation</w:t>
            </w:r>
            <w:r w:rsidRPr="00924C4F">
              <w:rPr>
                <w:color w:val="000000"/>
              </w:rPr>
              <w:t xml:space="preserve"> </w:t>
            </w:r>
          </w:p>
        </w:tc>
        <w:tc>
          <w:tcPr>
            <w:tcW w:w="1545" w:type="dxa"/>
            <w:tcBorders>
              <w:top w:val="single" w:sz="8" w:space="0" w:color="auto"/>
              <w:left w:val="single" w:sz="8" w:space="0" w:color="auto"/>
              <w:bottom w:val="single" w:sz="8" w:space="0" w:color="auto"/>
              <w:right w:val="single" w:sz="8" w:space="0" w:color="auto"/>
            </w:tcBorders>
          </w:tcPr>
          <w:p w14:paraId="1C8CF57E" w14:textId="77777777" w:rsidR="00A71A08" w:rsidRPr="00924C4F" w:rsidRDefault="00A71A08" w:rsidP="00646D93">
            <w:pPr>
              <w:jc w:val="both"/>
            </w:pPr>
            <w:r w:rsidRPr="00924C4F">
              <w:rPr>
                <w:b/>
                <w:bCs/>
                <w:color w:val="000000"/>
              </w:rPr>
              <w:t>Validation Type</w:t>
            </w:r>
            <w:r w:rsidRPr="00924C4F">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66B298CB" w14:textId="77777777" w:rsidR="00A71A08" w:rsidRPr="00924C4F" w:rsidRDefault="00A71A08" w:rsidP="00646D93">
            <w:pPr>
              <w:jc w:val="both"/>
            </w:pPr>
            <w:r w:rsidRPr="00924C4F">
              <w:rPr>
                <w:b/>
                <w:bCs/>
                <w:color w:val="000000"/>
              </w:rPr>
              <w:t xml:space="preserve">Validation </w:t>
            </w:r>
            <w:r w:rsidRPr="00924C4F">
              <w:rPr>
                <w:color w:val="000000"/>
              </w:rPr>
              <w:t xml:space="preserve"> </w:t>
            </w:r>
          </w:p>
          <w:p w14:paraId="6C9CA286" w14:textId="77777777" w:rsidR="00A71A08" w:rsidRPr="00924C4F" w:rsidRDefault="00A71A08" w:rsidP="00646D93">
            <w:pPr>
              <w:jc w:val="both"/>
            </w:pPr>
            <w:r w:rsidRPr="00924C4F">
              <w:rPr>
                <w:b/>
                <w:bCs/>
                <w:color w:val="000000"/>
              </w:rPr>
              <w:t>Code</w:t>
            </w:r>
            <w:r w:rsidRPr="00924C4F">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5013D568" w14:textId="77777777" w:rsidR="00A71A08" w:rsidRPr="00924C4F" w:rsidRDefault="00A71A08" w:rsidP="00646D93">
            <w:r w:rsidRPr="00924C4F">
              <w:rPr>
                <w:b/>
                <w:bCs/>
                <w:color w:val="000000"/>
              </w:rPr>
              <w:t>Validation performed on Field</w:t>
            </w:r>
            <w:r w:rsidRPr="00924C4F">
              <w:rPr>
                <w:color w:val="000000"/>
              </w:rPr>
              <w:t xml:space="preserve"> </w:t>
            </w:r>
          </w:p>
          <w:p w14:paraId="23EED1D2" w14:textId="77777777" w:rsidR="00A71A08" w:rsidRPr="00924C4F" w:rsidRDefault="00A71A08" w:rsidP="00646D93">
            <w:r w:rsidRPr="00924C4F">
              <w:rPr>
                <w:b/>
                <w:bCs/>
                <w:color w:val="000000"/>
              </w:rPr>
              <w:t xml:space="preserve"> </w:t>
            </w:r>
            <w:r w:rsidRPr="00924C4F">
              <w:rPr>
                <w:color w:val="000000"/>
              </w:rPr>
              <w:t xml:space="preserve"> </w:t>
            </w:r>
          </w:p>
        </w:tc>
      </w:tr>
      <w:tr w:rsidR="00A71A08" w:rsidRPr="00924C4F" w14:paraId="34D426A7"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2635AF8" w14:textId="77777777" w:rsidR="00A71A08" w:rsidRPr="00924C4F" w:rsidRDefault="00A71A08" w:rsidP="00646D93">
            <w:pPr>
              <w:jc w:val="both"/>
            </w:pPr>
            <w:r w:rsidRPr="00924C4F">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38A589F3" w14:textId="77777777" w:rsidR="00A71A08" w:rsidRPr="00924C4F" w:rsidRDefault="00A71A08" w:rsidP="00646D93">
            <w:pPr>
              <w:jc w:val="both"/>
            </w:pPr>
            <w:r w:rsidRPr="00924C4F">
              <w:rPr>
                <w:color w:val="000000"/>
              </w:rPr>
              <w:t>Submitted to server successfully.</w:t>
            </w:r>
          </w:p>
        </w:tc>
        <w:tc>
          <w:tcPr>
            <w:tcW w:w="1545" w:type="dxa"/>
            <w:tcBorders>
              <w:top w:val="single" w:sz="8" w:space="0" w:color="auto"/>
              <w:left w:val="single" w:sz="8" w:space="0" w:color="auto"/>
              <w:bottom w:val="single" w:sz="8" w:space="0" w:color="auto"/>
              <w:right w:val="single" w:sz="8" w:space="0" w:color="auto"/>
            </w:tcBorders>
          </w:tcPr>
          <w:p w14:paraId="41AA0F6A" w14:textId="77777777" w:rsidR="00A71A08" w:rsidRPr="00924C4F" w:rsidRDefault="00A71A08" w:rsidP="00646D93">
            <w:pPr>
              <w:jc w:val="both"/>
            </w:pPr>
            <w:r w:rsidRPr="00924C4F">
              <w:rPr>
                <w:color w:val="000000"/>
              </w:rPr>
              <w:t xml:space="preserve">Message Level </w:t>
            </w:r>
          </w:p>
        </w:tc>
        <w:tc>
          <w:tcPr>
            <w:tcW w:w="1710" w:type="dxa"/>
            <w:tcBorders>
              <w:top w:val="single" w:sz="8" w:space="0" w:color="auto"/>
              <w:left w:val="single" w:sz="8" w:space="0" w:color="auto"/>
              <w:bottom w:val="single" w:sz="8" w:space="0" w:color="auto"/>
              <w:right w:val="single" w:sz="8" w:space="0" w:color="auto"/>
            </w:tcBorders>
          </w:tcPr>
          <w:p w14:paraId="341E21B6" w14:textId="77777777" w:rsidR="00A71A08" w:rsidRPr="00924C4F" w:rsidRDefault="00A71A08" w:rsidP="00646D93">
            <w:pPr>
              <w:jc w:val="both"/>
            </w:pPr>
            <w:r w:rsidRPr="00924C4F">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0300128C" w14:textId="77777777" w:rsidR="00A71A08" w:rsidRPr="00924C4F" w:rsidRDefault="00A71A08" w:rsidP="00646D93">
            <w:r w:rsidRPr="00924C4F">
              <w:rPr>
                <w:color w:val="000000"/>
              </w:rPr>
              <w:t xml:space="preserve">NA </w:t>
            </w:r>
          </w:p>
        </w:tc>
      </w:tr>
      <w:tr w:rsidR="00A71A08" w:rsidRPr="00924C4F" w14:paraId="79C8B6B1" w14:textId="77777777" w:rsidTr="00646D93">
        <w:trPr>
          <w:trHeight w:val="1260"/>
        </w:trPr>
        <w:tc>
          <w:tcPr>
            <w:tcW w:w="675" w:type="dxa"/>
            <w:tcBorders>
              <w:top w:val="single" w:sz="8" w:space="0" w:color="auto"/>
              <w:left w:val="single" w:sz="8" w:space="0" w:color="auto"/>
              <w:bottom w:val="single" w:sz="8" w:space="0" w:color="auto"/>
              <w:right w:val="single" w:sz="8" w:space="0" w:color="auto"/>
            </w:tcBorders>
          </w:tcPr>
          <w:p w14:paraId="49DBAB70" w14:textId="77777777" w:rsidR="00A71A08" w:rsidRPr="00924C4F" w:rsidRDefault="00A71A08" w:rsidP="00646D93">
            <w:pPr>
              <w:jc w:val="both"/>
            </w:pPr>
            <w:r w:rsidRPr="00924C4F">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0B4CBF35" w14:textId="77777777" w:rsidR="00A71A08" w:rsidRPr="00924C4F" w:rsidRDefault="00A71A08" w:rsidP="00646D93">
            <w:r w:rsidRPr="00924C4F">
              <w:rPr>
                <w:color w:val="000000"/>
              </w:rPr>
              <w:t xml:space="preserve">Status </w:t>
            </w:r>
          </w:p>
          <w:p w14:paraId="1A500DBA" w14:textId="77777777" w:rsidR="00A71A08" w:rsidRPr="00924C4F" w:rsidRDefault="00A71A08" w:rsidP="00646D93">
            <w:r w:rsidRPr="00924C4F">
              <w:rPr>
                <w:color w:val="000000"/>
              </w:rPr>
              <w:t xml:space="preserve">Request Rejected due to higher margin utilization - 0103 </w:t>
            </w:r>
          </w:p>
          <w:p w14:paraId="0C2B5843" w14:textId="77777777" w:rsidR="00A71A08" w:rsidRPr="00924C4F" w:rsidRDefault="00A71A08" w:rsidP="00646D93">
            <w:r w:rsidRPr="00924C4F">
              <w:rPr>
                <w:color w:val="000000"/>
              </w:rPr>
              <w:t xml:space="preserve">Request partially accepted due to higher margin utilization – 0104 </w:t>
            </w:r>
          </w:p>
          <w:p w14:paraId="75E5C4F3" w14:textId="77777777" w:rsidR="00A71A08" w:rsidRPr="00924C4F" w:rsidRDefault="00A71A08" w:rsidP="00646D93">
            <w:pPr>
              <w:jc w:val="both"/>
              <w:rPr>
                <w:color w:val="000000"/>
              </w:rPr>
            </w:pPr>
            <w:r w:rsidRPr="00924C4F">
              <w:rPr>
                <w:color w:val="000000"/>
              </w:rPr>
              <w:t xml:space="preserve">Request accepted successfully - 0100  </w:t>
            </w:r>
          </w:p>
          <w:p w14:paraId="0AC18A7A" w14:textId="77777777" w:rsidR="00A71A08" w:rsidRPr="00924C4F" w:rsidRDefault="00A71A08" w:rsidP="00646D93">
            <w:pPr>
              <w:jc w:val="both"/>
            </w:pPr>
            <w:r w:rsidRPr="00924C4F">
              <w:rPr>
                <w:color w:val="000000"/>
              </w:rPr>
              <w:t>Processing - 0102</w:t>
            </w:r>
          </w:p>
        </w:tc>
        <w:tc>
          <w:tcPr>
            <w:tcW w:w="1545" w:type="dxa"/>
            <w:tcBorders>
              <w:top w:val="single" w:sz="8" w:space="0" w:color="auto"/>
              <w:left w:val="single" w:sz="8" w:space="0" w:color="auto"/>
              <w:bottom w:val="single" w:sz="8" w:space="0" w:color="auto"/>
              <w:right w:val="single" w:sz="8" w:space="0" w:color="auto"/>
            </w:tcBorders>
          </w:tcPr>
          <w:p w14:paraId="3DEA28E3" w14:textId="77777777" w:rsidR="00A71A08" w:rsidRPr="00924C4F" w:rsidRDefault="00A71A08" w:rsidP="00646D93">
            <w:pPr>
              <w:jc w:val="both"/>
            </w:pPr>
            <w:r w:rsidRPr="00924C4F">
              <w:rPr>
                <w:color w:val="000000"/>
              </w:rPr>
              <w:t xml:space="preserve">Request level </w:t>
            </w:r>
          </w:p>
        </w:tc>
        <w:tc>
          <w:tcPr>
            <w:tcW w:w="1710" w:type="dxa"/>
            <w:tcBorders>
              <w:top w:val="single" w:sz="8" w:space="0" w:color="auto"/>
              <w:left w:val="single" w:sz="8" w:space="0" w:color="auto"/>
              <w:bottom w:val="single" w:sz="8" w:space="0" w:color="auto"/>
              <w:right w:val="single" w:sz="8" w:space="0" w:color="auto"/>
            </w:tcBorders>
          </w:tcPr>
          <w:p w14:paraId="5B2F59A4" w14:textId="77777777" w:rsidR="00A71A08" w:rsidRPr="00924C4F" w:rsidRDefault="00A71A08" w:rsidP="00646D93">
            <w:r w:rsidRPr="00924C4F">
              <w:rPr>
                <w:color w:val="000000"/>
              </w:rPr>
              <w:t xml:space="preserve">0103 </w:t>
            </w:r>
          </w:p>
          <w:p w14:paraId="428EC5DD" w14:textId="77777777" w:rsidR="00A71A08" w:rsidRPr="00924C4F" w:rsidRDefault="00A71A08" w:rsidP="00646D93">
            <w:r w:rsidRPr="00924C4F">
              <w:rPr>
                <w:color w:val="000000"/>
              </w:rPr>
              <w:t xml:space="preserve">0104 </w:t>
            </w:r>
          </w:p>
          <w:p w14:paraId="7A498E97" w14:textId="77777777" w:rsidR="00A71A08" w:rsidRPr="00924C4F" w:rsidRDefault="00A71A08" w:rsidP="00646D93">
            <w:pPr>
              <w:jc w:val="both"/>
              <w:rPr>
                <w:color w:val="000000"/>
              </w:rPr>
            </w:pPr>
            <w:r w:rsidRPr="00924C4F">
              <w:rPr>
                <w:color w:val="000000"/>
              </w:rPr>
              <w:t xml:space="preserve">0100 </w:t>
            </w:r>
          </w:p>
          <w:p w14:paraId="72F038DA" w14:textId="77777777" w:rsidR="00A71A08" w:rsidRPr="00924C4F" w:rsidRDefault="00A71A08" w:rsidP="00646D93">
            <w:pPr>
              <w:jc w:val="both"/>
            </w:pPr>
            <w:r w:rsidRPr="00924C4F">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04C20919" w14:textId="77777777" w:rsidR="00A71A08" w:rsidRPr="00924C4F" w:rsidRDefault="00A71A08" w:rsidP="00646D93">
            <w:pPr>
              <w:rPr>
                <w:color w:val="000000"/>
              </w:rPr>
            </w:pPr>
            <w:r w:rsidRPr="00924C4F">
              <w:rPr>
                <w:color w:val="000000"/>
              </w:rPr>
              <w:t xml:space="preserve">Entire request </w:t>
            </w:r>
          </w:p>
          <w:p w14:paraId="22E3A7FA" w14:textId="77777777" w:rsidR="00A71A08" w:rsidRPr="00924C4F" w:rsidRDefault="00A71A08" w:rsidP="00646D93">
            <w:pPr>
              <w:rPr>
                <w:color w:val="000000"/>
              </w:rPr>
            </w:pPr>
          </w:p>
          <w:p w14:paraId="12AFD586" w14:textId="77777777" w:rsidR="00A71A08" w:rsidRPr="00924C4F" w:rsidRDefault="00A71A08" w:rsidP="00646D93">
            <w:pPr>
              <w:rPr>
                <w:color w:val="000000"/>
              </w:rPr>
            </w:pPr>
          </w:p>
          <w:p w14:paraId="7E9F35E4" w14:textId="77777777" w:rsidR="00A71A08" w:rsidRPr="00924C4F" w:rsidRDefault="00A71A08" w:rsidP="00646D93">
            <w:pPr>
              <w:rPr>
                <w:color w:val="000000"/>
              </w:rPr>
            </w:pPr>
          </w:p>
          <w:p w14:paraId="3CE35F38" w14:textId="77777777" w:rsidR="00A71A08" w:rsidRPr="00924C4F" w:rsidRDefault="00A71A08" w:rsidP="00646D93"/>
        </w:tc>
      </w:tr>
      <w:tr w:rsidR="00A71A08" w:rsidRPr="00924C4F" w14:paraId="6DBF7BD6"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24158BDB" w14:textId="77777777" w:rsidR="00A71A08" w:rsidRPr="00924C4F" w:rsidRDefault="00A71A08" w:rsidP="00646D93">
            <w:pPr>
              <w:jc w:val="both"/>
            </w:pPr>
            <w:r w:rsidRPr="00924C4F">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69A3053B" w14:textId="77777777" w:rsidR="00A71A08" w:rsidRPr="00924C4F" w:rsidRDefault="00A71A08" w:rsidP="00646D93">
            <w:r w:rsidRPr="00924C4F">
              <w:rPr>
                <w:color w:val="000000"/>
              </w:rPr>
              <w:t xml:space="preserve">Minimum Required Length </w:t>
            </w:r>
          </w:p>
        </w:tc>
        <w:tc>
          <w:tcPr>
            <w:tcW w:w="1545" w:type="dxa"/>
            <w:tcBorders>
              <w:top w:val="single" w:sz="8" w:space="0" w:color="auto"/>
              <w:left w:val="single" w:sz="8" w:space="0" w:color="auto"/>
              <w:bottom w:val="single" w:sz="8" w:space="0" w:color="auto"/>
              <w:right w:val="single" w:sz="8" w:space="0" w:color="auto"/>
            </w:tcBorders>
          </w:tcPr>
          <w:p w14:paraId="2E0C9CE0" w14:textId="77777777" w:rsidR="00A71A08" w:rsidRPr="00924C4F" w:rsidRDefault="00A71A08" w:rsidP="00646D93">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4EAFB31" w14:textId="77777777" w:rsidR="00A71A08" w:rsidRPr="00924C4F" w:rsidRDefault="00A71A08" w:rsidP="00646D93">
            <w:r w:rsidRPr="00924C4F">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35B35B05" w14:textId="77777777" w:rsidR="00A71A08" w:rsidRPr="00924C4F" w:rsidRDefault="00A71A08" w:rsidP="00646D93">
            <w:r w:rsidRPr="00924C4F">
              <w:rPr>
                <w:color w:val="000000"/>
              </w:rPr>
              <w:t xml:space="preserve">All Fields * </w:t>
            </w:r>
          </w:p>
          <w:p w14:paraId="3CB7AEF3" w14:textId="77777777" w:rsidR="00A71A08" w:rsidRPr="00924C4F" w:rsidRDefault="00A71A08" w:rsidP="00646D93">
            <w:r w:rsidRPr="00924C4F">
              <w:rPr>
                <w:color w:val="000000"/>
              </w:rPr>
              <w:t xml:space="preserve"> </w:t>
            </w:r>
          </w:p>
        </w:tc>
      </w:tr>
      <w:tr w:rsidR="00A71A08" w:rsidRPr="00924C4F" w14:paraId="436C89C4"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65FEBF98" w14:textId="77777777" w:rsidR="00A71A08" w:rsidRPr="00924C4F" w:rsidRDefault="00A71A08" w:rsidP="00646D93">
            <w:pPr>
              <w:jc w:val="both"/>
            </w:pPr>
            <w:r w:rsidRPr="00924C4F">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790917FC" w14:textId="77777777" w:rsidR="00A71A08" w:rsidRPr="00924C4F" w:rsidRDefault="00A71A08" w:rsidP="00646D93">
            <w:pPr>
              <w:jc w:val="both"/>
            </w:pPr>
            <w:r w:rsidRPr="00924C4F">
              <w:rPr>
                <w:color w:val="000000"/>
              </w:rPr>
              <w:t xml:space="preserve">Maximum Required Length </w:t>
            </w:r>
          </w:p>
        </w:tc>
        <w:tc>
          <w:tcPr>
            <w:tcW w:w="1545" w:type="dxa"/>
            <w:tcBorders>
              <w:top w:val="single" w:sz="8" w:space="0" w:color="auto"/>
              <w:left w:val="single" w:sz="8" w:space="0" w:color="auto"/>
              <w:bottom w:val="single" w:sz="8" w:space="0" w:color="auto"/>
              <w:right w:val="single" w:sz="8" w:space="0" w:color="auto"/>
            </w:tcBorders>
          </w:tcPr>
          <w:p w14:paraId="6CEA22B8" w14:textId="77777777" w:rsidR="00A71A08" w:rsidRPr="00924C4F" w:rsidRDefault="00A71A08" w:rsidP="00646D93">
            <w:pPr>
              <w:jc w:val="both"/>
            </w:pPr>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D42D691" w14:textId="77777777" w:rsidR="00A71A08" w:rsidRPr="00924C4F" w:rsidRDefault="00A71A08" w:rsidP="00646D93">
            <w:pPr>
              <w:jc w:val="both"/>
            </w:pPr>
            <w:r w:rsidRPr="00924C4F">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382E5DE8" w14:textId="77777777" w:rsidR="00A71A08" w:rsidRPr="00924C4F" w:rsidRDefault="00A71A08" w:rsidP="00646D93">
            <w:r w:rsidRPr="00924C4F">
              <w:rPr>
                <w:color w:val="000000"/>
              </w:rPr>
              <w:t xml:space="preserve">All Fields * </w:t>
            </w:r>
          </w:p>
          <w:p w14:paraId="65D5500A" w14:textId="77777777" w:rsidR="00A71A08" w:rsidRPr="00924C4F" w:rsidRDefault="00A71A08" w:rsidP="00646D93">
            <w:r w:rsidRPr="00924C4F">
              <w:rPr>
                <w:color w:val="000000"/>
              </w:rPr>
              <w:t xml:space="preserve"> </w:t>
            </w:r>
          </w:p>
        </w:tc>
      </w:tr>
      <w:tr w:rsidR="00A71A08" w:rsidRPr="00924C4F" w14:paraId="46E83EA3"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35EE00E4" w14:textId="77777777" w:rsidR="00A71A08" w:rsidRPr="00924C4F" w:rsidRDefault="00A71A08" w:rsidP="00646D93">
            <w:pPr>
              <w:jc w:val="both"/>
            </w:pPr>
            <w:r w:rsidRPr="00924C4F">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06A4F8C2" w14:textId="77777777" w:rsidR="00A71A08" w:rsidRPr="00924C4F" w:rsidRDefault="00A71A08" w:rsidP="00646D93">
            <w:pPr>
              <w:jc w:val="both"/>
            </w:pPr>
            <w:r w:rsidRPr="00924C4F">
              <w:rPr>
                <w:color w:val="000000"/>
              </w:rPr>
              <w:t xml:space="preserve">Range validation </w:t>
            </w:r>
          </w:p>
        </w:tc>
        <w:tc>
          <w:tcPr>
            <w:tcW w:w="1545" w:type="dxa"/>
            <w:tcBorders>
              <w:top w:val="single" w:sz="8" w:space="0" w:color="auto"/>
              <w:left w:val="single" w:sz="8" w:space="0" w:color="auto"/>
              <w:bottom w:val="single" w:sz="8" w:space="0" w:color="auto"/>
              <w:right w:val="single" w:sz="8" w:space="0" w:color="auto"/>
            </w:tcBorders>
          </w:tcPr>
          <w:p w14:paraId="01E7DA5C" w14:textId="77777777" w:rsidR="00A71A08" w:rsidRPr="00924C4F" w:rsidRDefault="00A71A08" w:rsidP="00646D93">
            <w:pPr>
              <w:jc w:val="both"/>
            </w:pPr>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6B0B185" w14:textId="77777777" w:rsidR="00A71A08" w:rsidRPr="00924C4F" w:rsidRDefault="00A71A08" w:rsidP="00646D93">
            <w:pPr>
              <w:jc w:val="both"/>
            </w:pPr>
            <w:r w:rsidRPr="00924C4F">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33971AB4" w14:textId="77777777" w:rsidR="00A71A08" w:rsidRPr="00924C4F" w:rsidRDefault="00A71A08" w:rsidP="00646D93">
            <w:r w:rsidRPr="00924C4F">
              <w:rPr>
                <w:color w:val="000000"/>
              </w:rPr>
              <w:t xml:space="preserve">All Fields * </w:t>
            </w:r>
          </w:p>
        </w:tc>
      </w:tr>
      <w:tr w:rsidR="00A71A08" w:rsidRPr="00924C4F" w14:paraId="7D46AD90"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56B7C57C" w14:textId="77777777" w:rsidR="00A71A08" w:rsidRPr="00924C4F" w:rsidRDefault="00A71A08" w:rsidP="00646D93">
            <w:pPr>
              <w:jc w:val="both"/>
            </w:pPr>
            <w:r w:rsidRPr="00924C4F">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632010D1" w14:textId="77777777" w:rsidR="00A71A08" w:rsidRPr="00924C4F" w:rsidRDefault="00A71A08" w:rsidP="00646D93">
            <w:r w:rsidRPr="00924C4F">
              <w:rPr>
                <w:color w:val="000000"/>
              </w:rPr>
              <w:t xml:space="preserve">Mandatory Field </w:t>
            </w:r>
          </w:p>
        </w:tc>
        <w:tc>
          <w:tcPr>
            <w:tcW w:w="1545" w:type="dxa"/>
            <w:tcBorders>
              <w:top w:val="single" w:sz="8" w:space="0" w:color="auto"/>
              <w:left w:val="single" w:sz="8" w:space="0" w:color="auto"/>
              <w:bottom w:val="single" w:sz="8" w:space="0" w:color="auto"/>
              <w:right w:val="single" w:sz="8" w:space="0" w:color="auto"/>
            </w:tcBorders>
          </w:tcPr>
          <w:p w14:paraId="60321BE8" w14:textId="77777777" w:rsidR="00A71A08" w:rsidRPr="00924C4F" w:rsidRDefault="00A71A08" w:rsidP="00646D93">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D658864" w14:textId="77777777" w:rsidR="00A71A08" w:rsidRPr="00924C4F" w:rsidRDefault="00A71A08" w:rsidP="00646D93">
            <w:r w:rsidRPr="00924C4F">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3B2E60DC" w14:textId="77777777" w:rsidR="00A71A08" w:rsidRPr="00924C4F" w:rsidRDefault="00A71A08" w:rsidP="00646D93">
            <w:r w:rsidRPr="00924C4F">
              <w:rPr>
                <w:color w:val="000000"/>
              </w:rPr>
              <w:t xml:space="preserve">All Fields * </w:t>
            </w:r>
          </w:p>
        </w:tc>
      </w:tr>
      <w:tr w:rsidR="00A71A08" w:rsidRPr="00924C4F" w14:paraId="37325A40"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B7D5EC2" w14:textId="77777777" w:rsidR="00A71A08" w:rsidRPr="00924C4F" w:rsidRDefault="00A71A08" w:rsidP="00646D93">
            <w:pPr>
              <w:jc w:val="both"/>
            </w:pPr>
            <w:r w:rsidRPr="00924C4F">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33A8EC41" w14:textId="77777777" w:rsidR="00A71A08" w:rsidRPr="00924C4F" w:rsidRDefault="00A71A08" w:rsidP="00646D93">
            <w:pPr>
              <w:jc w:val="both"/>
            </w:pPr>
            <w:r w:rsidRPr="00924C4F">
              <w:rPr>
                <w:color w:val="000000"/>
              </w:rPr>
              <w:t xml:space="preserve">Special Characters not allowed </w:t>
            </w:r>
          </w:p>
        </w:tc>
        <w:tc>
          <w:tcPr>
            <w:tcW w:w="1545" w:type="dxa"/>
            <w:tcBorders>
              <w:top w:val="single" w:sz="8" w:space="0" w:color="auto"/>
              <w:left w:val="single" w:sz="8" w:space="0" w:color="auto"/>
              <w:bottom w:val="single" w:sz="8" w:space="0" w:color="auto"/>
              <w:right w:val="single" w:sz="8" w:space="0" w:color="auto"/>
            </w:tcBorders>
          </w:tcPr>
          <w:p w14:paraId="727C40CB" w14:textId="77777777" w:rsidR="00A71A08" w:rsidRPr="00924C4F" w:rsidRDefault="00A71A08" w:rsidP="00646D93">
            <w:pPr>
              <w:jc w:val="both"/>
            </w:pPr>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3CE9B04" w14:textId="77777777" w:rsidR="00A71A08" w:rsidRPr="00924C4F" w:rsidRDefault="00A71A08" w:rsidP="00646D93">
            <w:r w:rsidRPr="00924C4F">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481DB840" w14:textId="77777777" w:rsidR="00A71A08" w:rsidRPr="00924C4F" w:rsidRDefault="00A71A08" w:rsidP="00646D93">
            <w:r w:rsidRPr="00924C4F">
              <w:rPr>
                <w:color w:val="000000"/>
              </w:rPr>
              <w:t xml:space="preserve">All Fields * </w:t>
            </w:r>
          </w:p>
        </w:tc>
      </w:tr>
      <w:tr w:rsidR="00A71A08" w:rsidRPr="00924C4F" w14:paraId="3FEB08A0"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21BD0B6A" w14:textId="77777777" w:rsidR="00A71A08" w:rsidRPr="00924C4F" w:rsidRDefault="00A71A08" w:rsidP="00646D93">
            <w:pPr>
              <w:jc w:val="both"/>
            </w:pPr>
            <w:r w:rsidRPr="00924C4F">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6C6BA3E4" w14:textId="77777777" w:rsidR="00A71A08" w:rsidRPr="00924C4F" w:rsidRDefault="00A71A08" w:rsidP="00646D93">
            <w:r w:rsidRPr="00924C4F">
              <w:rPr>
                <w:color w:val="000000"/>
              </w:rPr>
              <w:t xml:space="preserve">Data Format like Msg Id or File Name/ Date Format </w:t>
            </w:r>
          </w:p>
        </w:tc>
        <w:tc>
          <w:tcPr>
            <w:tcW w:w="1545" w:type="dxa"/>
            <w:tcBorders>
              <w:top w:val="single" w:sz="8" w:space="0" w:color="auto"/>
              <w:left w:val="single" w:sz="8" w:space="0" w:color="auto"/>
              <w:bottom w:val="single" w:sz="8" w:space="0" w:color="auto"/>
              <w:right w:val="single" w:sz="8" w:space="0" w:color="auto"/>
            </w:tcBorders>
          </w:tcPr>
          <w:p w14:paraId="787B5F7B" w14:textId="77777777" w:rsidR="00A71A08" w:rsidRPr="00924C4F" w:rsidRDefault="00A71A08" w:rsidP="00646D93">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00AE30D" w14:textId="77777777" w:rsidR="00A71A08" w:rsidRPr="00924C4F" w:rsidRDefault="00A71A08" w:rsidP="00646D93">
            <w:r w:rsidRPr="00924C4F">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2CB53CD2" w14:textId="77777777" w:rsidR="00A71A08" w:rsidRPr="00924C4F" w:rsidRDefault="00A71A08" w:rsidP="00646D93">
            <w:r w:rsidRPr="00924C4F">
              <w:rPr>
                <w:color w:val="000000"/>
              </w:rPr>
              <w:t xml:space="preserve">All Fields * </w:t>
            </w:r>
          </w:p>
        </w:tc>
      </w:tr>
      <w:tr w:rsidR="00A71A08" w:rsidRPr="00924C4F" w14:paraId="69255D23"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36B6AEC7" w14:textId="77777777" w:rsidR="00A71A08" w:rsidRPr="00924C4F" w:rsidRDefault="00A71A08" w:rsidP="00646D93">
            <w:pPr>
              <w:jc w:val="both"/>
            </w:pPr>
            <w:r w:rsidRPr="00924C4F">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195BDB2B" w14:textId="77777777" w:rsidR="00A71A08" w:rsidRPr="00924C4F" w:rsidRDefault="00A71A08" w:rsidP="00646D93">
            <w:r w:rsidRPr="00924C4F">
              <w:rPr>
                <w:color w:val="000000"/>
              </w:rPr>
              <w:t xml:space="preserve">Minimum allowed value </w:t>
            </w:r>
          </w:p>
        </w:tc>
        <w:tc>
          <w:tcPr>
            <w:tcW w:w="1545" w:type="dxa"/>
            <w:tcBorders>
              <w:top w:val="single" w:sz="8" w:space="0" w:color="auto"/>
              <w:left w:val="single" w:sz="8" w:space="0" w:color="auto"/>
              <w:bottom w:val="single" w:sz="8" w:space="0" w:color="auto"/>
              <w:right w:val="single" w:sz="8" w:space="0" w:color="auto"/>
            </w:tcBorders>
          </w:tcPr>
          <w:p w14:paraId="73F3B00C" w14:textId="77777777" w:rsidR="00A71A08" w:rsidRPr="00924C4F" w:rsidRDefault="00A71A08" w:rsidP="00646D93">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6B5BBBC" w14:textId="77777777" w:rsidR="00A71A08" w:rsidRPr="00924C4F" w:rsidRDefault="00A71A08" w:rsidP="00646D93">
            <w:r w:rsidRPr="00924C4F">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64F01368" w14:textId="77777777" w:rsidR="00A71A08" w:rsidRPr="00924C4F" w:rsidRDefault="00A71A08" w:rsidP="00646D93">
            <w:r w:rsidRPr="00924C4F">
              <w:rPr>
                <w:color w:val="000000"/>
              </w:rPr>
              <w:t xml:space="preserve">All Fields * </w:t>
            </w:r>
          </w:p>
        </w:tc>
      </w:tr>
      <w:tr w:rsidR="00A71A08" w:rsidRPr="00924C4F" w14:paraId="4F81FB36"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5972F82E" w14:textId="77777777" w:rsidR="00A71A08" w:rsidRPr="00924C4F" w:rsidRDefault="00A71A08" w:rsidP="00646D93">
            <w:pPr>
              <w:jc w:val="both"/>
            </w:pPr>
            <w:r w:rsidRPr="00924C4F">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2AA7EF34" w14:textId="77777777" w:rsidR="00A71A08" w:rsidRPr="00924C4F" w:rsidRDefault="00A71A08" w:rsidP="00646D93">
            <w:r w:rsidRPr="00924C4F">
              <w:rPr>
                <w:color w:val="000000"/>
              </w:rPr>
              <w:t xml:space="preserve">Maximum allowed value </w:t>
            </w:r>
          </w:p>
        </w:tc>
        <w:tc>
          <w:tcPr>
            <w:tcW w:w="1545" w:type="dxa"/>
            <w:tcBorders>
              <w:top w:val="single" w:sz="8" w:space="0" w:color="auto"/>
              <w:left w:val="single" w:sz="8" w:space="0" w:color="auto"/>
              <w:bottom w:val="single" w:sz="8" w:space="0" w:color="auto"/>
              <w:right w:val="single" w:sz="8" w:space="0" w:color="auto"/>
            </w:tcBorders>
          </w:tcPr>
          <w:p w14:paraId="0790665A" w14:textId="77777777" w:rsidR="00A71A08" w:rsidRPr="00924C4F" w:rsidRDefault="00A71A08" w:rsidP="00646D93">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49B3309C" w14:textId="77777777" w:rsidR="00A71A08" w:rsidRPr="00924C4F" w:rsidRDefault="00A71A08" w:rsidP="00646D93">
            <w:r w:rsidRPr="00924C4F">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7A5CA710" w14:textId="77777777" w:rsidR="00A71A08" w:rsidRPr="00924C4F" w:rsidRDefault="00A71A08" w:rsidP="00646D93">
            <w:r w:rsidRPr="00924C4F">
              <w:rPr>
                <w:color w:val="000000"/>
              </w:rPr>
              <w:t xml:space="preserve">All Fields * </w:t>
            </w:r>
          </w:p>
        </w:tc>
      </w:tr>
      <w:tr w:rsidR="00A71A08" w:rsidRPr="00924C4F" w14:paraId="3BD784B1"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488F1DC2" w14:textId="77777777" w:rsidR="00A71A08" w:rsidRPr="00924C4F" w:rsidRDefault="00A71A08" w:rsidP="00646D93">
            <w:pPr>
              <w:jc w:val="both"/>
            </w:pPr>
            <w:r w:rsidRPr="00924C4F">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35757ED5" w14:textId="77777777" w:rsidR="00A71A08" w:rsidRPr="00924C4F" w:rsidRDefault="00A71A08" w:rsidP="00646D93">
            <w:r w:rsidRPr="00924C4F">
              <w:rPr>
                <w:color w:val="000000"/>
              </w:rPr>
              <w:t xml:space="preserve">Invalid Value </w:t>
            </w:r>
          </w:p>
        </w:tc>
        <w:tc>
          <w:tcPr>
            <w:tcW w:w="1545" w:type="dxa"/>
            <w:tcBorders>
              <w:top w:val="single" w:sz="8" w:space="0" w:color="auto"/>
              <w:left w:val="single" w:sz="8" w:space="0" w:color="auto"/>
              <w:bottom w:val="single" w:sz="8" w:space="0" w:color="auto"/>
              <w:right w:val="single" w:sz="8" w:space="0" w:color="auto"/>
            </w:tcBorders>
          </w:tcPr>
          <w:p w14:paraId="778F85AC" w14:textId="77777777" w:rsidR="00A71A08" w:rsidRPr="00924C4F" w:rsidRDefault="00A71A08" w:rsidP="00646D93">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807FE96" w14:textId="77777777" w:rsidR="00A71A08" w:rsidRPr="00924C4F" w:rsidRDefault="00A71A08" w:rsidP="00646D93">
            <w:r w:rsidRPr="00924C4F">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45BE97EF" w14:textId="77777777" w:rsidR="00A71A08" w:rsidRPr="00924C4F" w:rsidRDefault="00A71A08" w:rsidP="00646D93">
            <w:r w:rsidRPr="00924C4F">
              <w:rPr>
                <w:color w:val="000000"/>
              </w:rPr>
              <w:t xml:space="preserve">All Fields* </w:t>
            </w:r>
          </w:p>
        </w:tc>
      </w:tr>
      <w:tr w:rsidR="00A71A08" w:rsidRPr="00924C4F" w14:paraId="0411D25B"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560A3E1C" w14:textId="77777777" w:rsidR="00A71A08" w:rsidRPr="00924C4F" w:rsidRDefault="00A71A08" w:rsidP="00646D93">
            <w:pPr>
              <w:jc w:val="both"/>
            </w:pPr>
            <w:r w:rsidRPr="00924C4F">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61FDA0C5" w14:textId="77777777" w:rsidR="00A71A08" w:rsidRPr="00924C4F" w:rsidRDefault="00A71A08" w:rsidP="00646D93">
            <w:r w:rsidRPr="00924C4F">
              <w:rPr>
                <w:color w:val="000000"/>
              </w:rPr>
              <w:t>Duplicate MsgID /File Name</w:t>
            </w:r>
          </w:p>
        </w:tc>
        <w:tc>
          <w:tcPr>
            <w:tcW w:w="1545" w:type="dxa"/>
            <w:tcBorders>
              <w:top w:val="single" w:sz="8" w:space="0" w:color="auto"/>
              <w:left w:val="single" w:sz="8" w:space="0" w:color="auto"/>
              <w:bottom w:val="single" w:sz="8" w:space="0" w:color="auto"/>
              <w:right w:val="single" w:sz="8" w:space="0" w:color="auto"/>
            </w:tcBorders>
          </w:tcPr>
          <w:p w14:paraId="5A0D9549" w14:textId="77777777" w:rsidR="00A71A08" w:rsidRPr="00924C4F" w:rsidRDefault="00A71A08" w:rsidP="00646D93">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624E4B0" w14:textId="77777777" w:rsidR="00A71A08" w:rsidRPr="00924C4F" w:rsidRDefault="00A71A08" w:rsidP="00646D93">
            <w:r w:rsidRPr="00924C4F">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6066259A" w14:textId="77777777" w:rsidR="00A71A08" w:rsidRPr="00924C4F" w:rsidRDefault="00A71A08" w:rsidP="00646D93">
            <w:r w:rsidRPr="00924C4F">
              <w:rPr>
                <w:color w:val="000000"/>
              </w:rPr>
              <w:t xml:space="preserve">All Fields * </w:t>
            </w:r>
          </w:p>
          <w:p w14:paraId="49BD73D7" w14:textId="77777777" w:rsidR="00A71A08" w:rsidRPr="00924C4F" w:rsidRDefault="00A71A08" w:rsidP="00646D93">
            <w:r w:rsidRPr="00924C4F">
              <w:rPr>
                <w:color w:val="000000"/>
              </w:rPr>
              <w:t xml:space="preserve"> </w:t>
            </w:r>
          </w:p>
        </w:tc>
      </w:tr>
      <w:tr w:rsidR="00A71A08" w:rsidRPr="00924C4F" w14:paraId="506DCA49"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3ABF98F8" w14:textId="77777777" w:rsidR="00A71A08" w:rsidRPr="00924C4F" w:rsidRDefault="00A71A08" w:rsidP="00646D93">
            <w:pPr>
              <w:jc w:val="both"/>
            </w:pPr>
            <w:r w:rsidRPr="00924C4F">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635C2680" w14:textId="77777777" w:rsidR="00A71A08" w:rsidRPr="00924C4F" w:rsidRDefault="00A71A08" w:rsidP="00646D93">
            <w:pPr>
              <w:jc w:val="both"/>
            </w:pPr>
            <w:r w:rsidRPr="00924C4F">
              <w:rPr>
                <w:color w:val="000000"/>
              </w:rPr>
              <w:t xml:space="preserve">Service Unavailable </w:t>
            </w:r>
          </w:p>
        </w:tc>
        <w:tc>
          <w:tcPr>
            <w:tcW w:w="1545" w:type="dxa"/>
            <w:tcBorders>
              <w:top w:val="single" w:sz="8" w:space="0" w:color="auto"/>
              <w:left w:val="single" w:sz="8" w:space="0" w:color="auto"/>
              <w:bottom w:val="single" w:sz="8" w:space="0" w:color="auto"/>
              <w:right w:val="single" w:sz="8" w:space="0" w:color="auto"/>
            </w:tcBorders>
          </w:tcPr>
          <w:p w14:paraId="613DF67B" w14:textId="77777777" w:rsidR="00A71A08" w:rsidRPr="00924C4F" w:rsidRDefault="00A71A08" w:rsidP="00646D93">
            <w:pPr>
              <w:jc w:val="both"/>
            </w:pPr>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125C1CC" w14:textId="77777777" w:rsidR="00A71A08" w:rsidRPr="00924C4F" w:rsidRDefault="00A71A08" w:rsidP="00646D93">
            <w:pPr>
              <w:jc w:val="both"/>
            </w:pPr>
            <w:r w:rsidRPr="00924C4F">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40888547" w14:textId="77777777" w:rsidR="00A71A08" w:rsidRPr="00924C4F" w:rsidRDefault="00A71A08" w:rsidP="00646D93">
            <w:r w:rsidRPr="00924C4F">
              <w:rPr>
                <w:color w:val="000000"/>
              </w:rPr>
              <w:t xml:space="preserve">NA </w:t>
            </w:r>
          </w:p>
        </w:tc>
      </w:tr>
      <w:tr w:rsidR="00A71A08" w:rsidRPr="00924C4F" w14:paraId="4DE64D1B"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EF63607" w14:textId="77777777" w:rsidR="00A71A08" w:rsidRPr="00924C4F" w:rsidRDefault="00A71A08" w:rsidP="00646D93">
            <w:pPr>
              <w:jc w:val="both"/>
            </w:pPr>
            <w:r w:rsidRPr="00924C4F">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66836669" w14:textId="77777777" w:rsidR="00A71A08" w:rsidRPr="00924C4F" w:rsidRDefault="00A71A08" w:rsidP="00646D93">
            <w:pPr>
              <w:jc w:val="both"/>
            </w:pPr>
            <w:r w:rsidRPr="00924C4F">
              <w:rPr>
                <w:color w:val="000000"/>
              </w:rPr>
              <w:t xml:space="preserve">System Error </w:t>
            </w:r>
          </w:p>
        </w:tc>
        <w:tc>
          <w:tcPr>
            <w:tcW w:w="1545" w:type="dxa"/>
            <w:tcBorders>
              <w:top w:val="single" w:sz="8" w:space="0" w:color="auto"/>
              <w:left w:val="single" w:sz="8" w:space="0" w:color="auto"/>
              <w:bottom w:val="single" w:sz="8" w:space="0" w:color="auto"/>
              <w:right w:val="single" w:sz="8" w:space="0" w:color="auto"/>
            </w:tcBorders>
          </w:tcPr>
          <w:p w14:paraId="59FCA901" w14:textId="77777777" w:rsidR="00A71A08" w:rsidRPr="00924C4F" w:rsidRDefault="00A71A08" w:rsidP="00646D93">
            <w:pPr>
              <w:jc w:val="both"/>
            </w:pPr>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4CEC638E" w14:textId="77777777" w:rsidR="00A71A08" w:rsidRPr="00924C4F" w:rsidRDefault="00A71A08" w:rsidP="00646D93">
            <w:pPr>
              <w:jc w:val="both"/>
            </w:pPr>
            <w:r w:rsidRPr="00924C4F">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23B41069" w14:textId="77777777" w:rsidR="00A71A08" w:rsidRPr="00924C4F" w:rsidRDefault="00A71A08" w:rsidP="00646D93">
            <w:r w:rsidRPr="00924C4F">
              <w:rPr>
                <w:color w:val="000000"/>
              </w:rPr>
              <w:t xml:space="preserve">NA </w:t>
            </w:r>
          </w:p>
        </w:tc>
      </w:tr>
      <w:tr w:rsidR="00A71A08" w:rsidRPr="00924C4F" w14:paraId="27356A73"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728F128" w14:textId="77777777" w:rsidR="00A71A08" w:rsidRPr="00924C4F" w:rsidRDefault="00A71A08" w:rsidP="00646D93">
            <w:pPr>
              <w:jc w:val="both"/>
            </w:pPr>
            <w:r w:rsidRPr="00924C4F">
              <w:rPr>
                <w:color w:val="000000"/>
              </w:rPr>
              <w:lastRenderedPageBreak/>
              <w:t xml:space="preserve">15 </w:t>
            </w:r>
          </w:p>
        </w:tc>
        <w:tc>
          <w:tcPr>
            <w:tcW w:w="2820" w:type="dxa"/>
            <w:tcBorders>
              <w:top w:val="single" w:sz="8" w:space="0" w:color="auto"/>
              <w:left w:val="single" w:sz="8" w:space="0" w:color="auto"/>
              <w:bottom w:val="single" w:sz="8" w:space="0" w:color="auto"/>
              <w:right w:val="single" w:sz="8" w:space="0" w:color="auto"/>
            </w:tcBorders>
          </w:tcPr>
          <w:p w14:paraId="18B85809" w14:textId="77777777" w:rsidR="00A71A08" w:rsidRPr="00924C4F" w:rsidRDefault="00A71A08" w:rsidP="00646D93">
            <w:pPr>
              <w:jc w:val="both"/>
            </w:pPr>
            <w:r w:rsidRPr="00924C4F">
              <w:rPr>
                <w:color w:val="000000"/>
              </w:rPr>
              <w:t xml:space="preserve">Number of records </w:t>
            </w:r>
          </w:p>
        </w:tc>
        <w:tc>
          <w:tcPr>
            <w:tcW w:w="1545" w:type="dxa"/>
            <w:tcBorders>
              <w:top w:val="single" w:sz="8" w:space="0" w:color="auto"/>
              <w:left w:val="single" w:sz="8" w:space="0" w:color="auto"/>
              <w:bottom w:val="single" w:sz="8" w:space="0" w:color="auto"/>
              <w:right w:val="single" w:sz="8" w:space="0" w:color="auto"/>
            </w:tcBorders>
          </w:tcPr>
          <w:p w14:paraId="73161633" w14:textId="77777777" w:rsidR="00A71A08" w:rsidRPr="00924C4F" w:rsidRDefault="00A71A08" w:rsidP="00646D93">
            <w:pPr>
              <w:jc w:val="both"/>
            </w:pPr>
            <w:r w:rsidRPr="00924C4F">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15EA6ED" w14:textId="77777777" w:rsidR="00A71A08" w:rsidRPr="00924C4F" w:rsidRDefault="00A71A08" w:rsidP="00646D93">
            <w:pPr>
              <w:jc w:val="both"/>
            </w:pPr>
            <w:r w:rsidRPr="00924C4F">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1736AA71" w14:textId="77777777" w:rsidR="00A71A08" w:rsidRPr="00924C4F" w:rsidRDefault="00A71A08" w:rsidP="00646D93">
            <w:r w:rsidRPr="00924C4F">
              <w:rPr>
                <w:color w:val="000000"/>
              </w:rPr>
              <w:t xml:space="preserve">Number of records submitted is greater than configured allowed records per request </w:t>
            </w:r>
          </w:p>
        </w:tc>
      </w:tr>
      <w:tr w:rsidR="00A71A08" w:rsidRPr="00924C4F" w14:paraId="2B41D5A2"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4741767F" w14:textId="77777777" w:rsidR="00A71A08" w:rsidRPr="00924C4F" w:rsidRDefault="00A71A08" w:rsidP="00646D93">
            <w:pPr>
              <w:jc w:val="both"/>
            </w:pPr>
            <w:r w:rsidRPr="00924C4F">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356BD33C" w14:textId="77777777" w:rsidR="00A71A08" w:rsidRPr="00924C4F" w:rsidRDefault="00A71A08" w:rsidP="00646D93">
            <w:pPr>
              <w:jc w:val="both"/>
            </w:pPr>
            <w:r w:rsidRPr="00924C4F">
              <w:rPr>
                <w:color w:val="000000"/>
              </w:rPr>
              <w:t xml:space="preserve">Current Date </w:t>
            </w:r>
          </w:p>
        </w:tc>
        <w:tc>
          <w:tcPr>
            <w:tcW w:w="1545" w:type="dxa"/>
            <w:tcBorders>
              <w:top w:val="single" w:sz="8" w:space="0" w:color="auto"/>
              <w:left w:val="single" w:sz="8" w:space="0" w:color="auto"/>
              <w:bottom w:val="single" w:sz="8" w:space="0" w:color="auto"/>
              <w:right w:val="single" w:sz="8" w:space="0" w:color="auto"/>
            </w:tcBorders>
          </w:tcPr>
          <w:p w14:paraId="04936A42" w14:textId="77777777" w:rsidR="00A71A08" w:rsidRPr="00924C4F" w:rsidRDefault="00A71A08" w:rsidP="00646D93">
            <w:pPr>
              <w:jc w:val="both"/>
            </w:pPr>
            <w:r w:rsidRPr="00924C4F">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26602811" w14:textId="77777777" w:rsidR="00A71A08" w:rsidRPr="00924C4F" w:rsidRDefault="00A71A08" w:rsidP="00646D93">
            <w:pPr>
              <w:jc w:val="both"/>
            </w:pPr>
            <w:r w:rsidRPr="00924C4F">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51EDCF98" w14:textId="77777777" w:rsidR="00A71A08" w:rsidRPr="00924C4F" w:rsidRDefault="00A71A08" w:rsidP="00646D93">
            <w:r w:rsidRPr="00924C4F">
              <w:rPr>
                <w:color w:val="000000"/>
              </w:rPr>
              <w:t xml:space="preserve">Current Date </w:t>
            </w:r>
          </w:p>
        </w:tc>
      </w:tr>
      <w:tr w:rsidR="00A71A08" w:rsidRPr="00924C4F" w14:paraId="23EEBC85"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7AD7268" w14:textId="77777777" w:rsidR="00A71A08" w:rsidRPr="00924C4F" w:rsidRDefault="00A71A08" w:rsidP="00646D93">
            <w:pPr>
              <w:jc w:val="both"/>
            </w:pPr>
            <w:r w:rsidRPr="00924C4F">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740ACF5A" w14:textId="77777777" w:rsidR="00A71A08" w:rsidRPr="00924C4F" w:rsidRDefault="00A71A08" w:rsidP="00646D93">
            <w:r w:rsidRPr="00924C4F">
              <w:rPr>
                <w:color w:val="000000"/>
              </w:rPr>
              <w:t xml:space="preserve">Segment </w:t>
            </w:r>
          </w:p>
          <w:p w14:paraId="5DC1AC26" w14:textId="77777777" w:rsidR="00A71A08" w:rsidRPr="00924C4F" w:rsidRDefault="00A71A08" w:rsidP="00646D93">
            <w:r w:rsidRPr="00924C4F">
              <w:rPr>
                <w:color w:val="000000"/>
              </w:rPr>
              <w:t xml:space="preserve">Valid segment </w:t>
            </w:r>
          </w:p>
          <w:p w14:paraId="69F622C4" w14:textId="77777777" w:rsidR="00A71A08" w:rsidRPr="00924C4F" w:rsidRDefault="00A71A08" w:rsidP="00646D93">
            <w:r w:rsidRPr="00924C4F">
              <w:rPr>
                <w:color w:val="000000"/>
              </w:rPr>
              <w:t xml:space="preserve">CM  </w:t>
            </w:r>
          </w:p>
          <w:p w14:paraId="22A0A7CD" w14:textId="77777777" w:rsidR="00A71A08" w:rsidRPr="00924C4F" w:rsidRDefault="00A71A08" w:rsidP="00646D93">
            <w:r w:rsidRPr="00924C4F">
              <w:rPr>
                <w:color w:val="000000"/>
              </w:rPr>
              <w:t xml:space="preserve">FO </w:t>
            </w:r>
          </w:p>
          <w:p w14:paraId="08521AD9" w14:textId="77777777" w:rsidR="00A71A08" w:rsidRPr="00924C4F" w:rsidRDefault="00A71A08" w:rsidP="00646D93">
            <w:r w:rsidRPr="00924C4F">
              <w:rPr>
                <w:color w:val="000000"/>
              </w:rPr>
              <w:t xml:space="preserve">CD </w:t>
            </w:r>
          </w:p>
          <w:p w14:paraId="50DCB339" w14:textId="77777777" w:rsidR="00A71A08" w:rsidRPr="00924C4F" w:rsidRDefault="00A71A08" w:rsidP="00646D93">
            <w:r w:rsidRPr="00924C4F">
              <w:rPr>
                <w:color w:val="000000"/>
              </w:rPr>
              <w:t xml:space="preserve">DT  </w:t>
            </w:r>
          </w:p>
          <w:p w14:paraId="3DD47AFB" w14:textId="77777777" w:rsidR="00A71A08" w:rsidRPr="00924C4F" w:rsidRDefault="00A71A08" w:rsidP="00646D93">
            <w:r w:rsidRPr="00924C4F">
              <w:rPr>
                <w:color w:val="000000"/>
              </w:rPr>
              <w:t xml:space="preserve">SLB </w:t>
            </w:r>
          </w:p>
          <w:p w14:paraId="1B7ED0E5" w14:textId="77777777" w:rsidR="00A71A08" w:rsidRPr="00924C4F" w:rsidRDefault="00A71A08" w:rsidP="00646D93"/>
        </w:tc>
        <w:tc>
          <w:tcPr>
            <w:tcW w:w="1545" w:type="dxa"/>
            <w:tcBorders>
              <w:top w:val="single" w:sz="8" w:space="0" w:color="auto"/>
              <w:left w:val="single" w:sz="8" w:space="0" w:color="auto"/>
              <w:bottom w:val="single" w:sz="8" w:space="0" w:color="auto"/>
              <w:right w:val="single" w:sz="8" w:space="0" w:color="auto"/>
            </w:tcBorders>
          </w:tcPr>
          <w:p w14:paraId="6B208F45" w14:textId="77777777" w:rsidR="00A71A08" w:rsidRPr="00924C4F" w:rsidRDefault="00A71A08" w:rsidP="00646D93">
            <w:pPr>
              <w:jc w:val="both"/>
            </w:pPr>
            <w:r w:rsidRPr="00924C4F">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5B253F1A" w14:textId="77777777" w:rsidR="00A71A08" w:rsidRPr="00924C4F" w:rsidRDefault="00A71A08" w:rsidP="00646D93">
            <w:pPr>
              <w:jc w:val="both"/>
            </w:pPr>
            <w:r w:rsidRPr="00924C4F">
              <w:rPr>
                <w:color w:val="000000"/>
              </w:rPr>
              <w:t xml:space="preserve">0218 </w:t>
            </w:r>
          </w:p>
        </w:tc>
        <w:tc>
          <w:tcPr>
            <w:tcW w:w="2190" w:type="dxa"/>
            <w:tcBorders>
              <w:top w:val="single" w:sz="8" w:space="0" w:color="auto"/>
              <w:left w:val="single" w:sz="8" w:space="0" w:color="auto"/>
              <w:bottom w:val="single" w:sz="8" w:space="0" w:color="auto"/>
              <w:right w:val="single" w:sz="8" w:space="0" w:color="auto"/>
            </w:tcBorders>
          </w:tcPr>
          <w:p w14:paraId="3EF2BE28" w14:textId="77777777" w:rsidR="00A71A08" w:rsidRPr="00924C4F" w:rsidRDefault="00A71A08" w:rsidP="00646D93">
            <w:r w:rsidRPr="00924C4F">
              <w:rPr>
                <w:color w:val="000000"/>
              </w:rPr>
              <w:t xml:space="preserve">Segment </w:t>
            </w:r>
          </w:p>
          <w:p w14:paraId="0175EC16" w14:textId="77777777" w:rsidR="00A71A08" w:rsidRPr="00924C4F" w:rsidRDefault="00A71A08" w:rsidP="00646D93">
            <w:r w:rsidRPr="00924C4F">
              <w:t xml:space="preserve"> </w:t>
            </w:r>
          </w:p>
        </w:tc>
      </w:tr>
      <w:tr w:rsidR="00A71A08" w:rsidRPr="00924C4F" w14:paraId="27AF5E42"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8C2FA75" w14:textId="77777777" w:rsidR="00A71A08" w:rsidRPr="00924C4F" w:rsidRDefault="00A71A08" w:rsidP="00646D93">
            <w:pPr>
              <w:jc w:val="both"/>
            </w:pPr>
            <w:r w:rsidRPr="00924C4F">
              <w:rPr>
                <w:color w:val="000000"/>
              </w:rPr>
              <w:t xml:space="preserve">18 </w:t>
            </w:r>
          </w:p>
        </w:tc>
        <w:tc>
          <w:tcPr>
            <w:tcW w:w="2820" w:type="dxa"/>
            <w:tcBorders>
              <w:top w:val="single" w:sz="8" w:space="0" w:color="auto"/>
              <w:left w:val="single" w:sz="8" w:space="0" w:color="auto"/>
              <w:bottom w:val="single" w:sz="8" w:space="0" w:color="auto"/>
              <w:right w:val="single" w:sz="8" w:space="0" w:color="auto"/>
            </w:tcBorders>
          </w:tcPr>
          <w:p w14:paraId="0B0F2C11" w14:textId="77777777" w:rsidR="00A71A08" w:rsidRPr="00924C4F" w:rsidRDefault="00A71A08" w:rsidP="00646D93">
            <w:r w:rsidRPr="00924C4F">
              <w:rPr>
                <w:color w:val="000000"/>
              </w:rPr>
              <w:t xml:space="preserve">Primary Member Code </w:t>
            </w:r>
          </w:p>
          <w:p w14:paraId="601A43EE" w14:textId="77777777" w:rsidR="00A71A08" w:rsidRPr="00924C4F" w:rsidRDefault="00A71A08" w:rsidP="00646D93"/>
        </w:tc>
        <w:tc>
          <w:tcPr>
            <w:tcW w:w="1545" w:type="dxa"/>
            <w:tcBorders>
              <w:top w:val="single" w:sz="8" w:space="0" w:color="auto"/>
              <w:left w:val="single" w:sz="8" w:space="0" w:color="auto"/>
              <w:bottom w:val="single" w:sz="8" w:space="0" w:color="auto"/>
              <w:right w:val="single" w:sz="8" w:space="0" w:color="auto"/>
            </w:tcBorders>
          </w:tcPr>
          <w:p w14:paraId="6AACE90C" w14:textId="77777777" w:rsidR="00A71A08" w:rsidRPr="00924C4F" w:rsidRDefault="00A71A08" w:rsidP="00646D93">
            <w:pPr>
              <w:jc w:val="both"/>
            </w:pPr>
            <w:r w:rsidRPr="00924C4F">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067562F4" w14:textId="77777777" w:rsidR="00A71A08" w:rsidRPr="00924C4F" w:rsidRDefault="00A71A08" w:rsidP="00646D93">
            <w:pPr>
              <w:jc w:val="both"/>
            </w:pPr>
            <w:r w:rsidRPr="00924C4F">
              <w:rPr>
                <w:color w:val="000000"/>
              </w:rPr>
              <w:t xml:space="preserve">0219 </w:t>
            </w:r>
          </w:p>
        </w:tc>
        <w:tc>
          <w:tcPr>
            <w:tcW w:w="2190" w:type="dxa"/>
            <w:tcBorders>
              <w:top w:val="single" w:sz="8" w:space="0" w:color="auto"/>
              <w:left w:val="single" w:sz="8" w:space="0" w:color="auto"/>
              <w:bottom w:val="single" w:sz="8" w:space="0" w:color="auto"/>
              <w:right w:val="single" w:sz="8" w:space="0" w:color="auto"/>
            </w:tcBorders>
          </w:tcPr>
          <w:p w14:paraId="6061EC34" w14:textId="77777777" w:rsidR="00A71A08" w:rsidRPr="00924C4F" w:rsidRDefault="00A71A08" w:rsidP="00646D93">
            <w:r w:rsidRPr="00924C4F">
              <w:rPr>
                <w:color w:val="000000"/>
              </w:rPr>
              <w:t xml:space="preserve">CM Code </w:t>
            </w:r>
          </w:p>
        </w:tc>
      </w:tr>
      <w:tr w:rsidR="00A71A08" w:rsidRPr="00924C4F" w14:paraId="5DA78748"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DBFDBE0" w14:textId="77777777" w:rsidR="00A71A08" w:rsidRPr="00924C4F" w:rsidRDefault="00A71A08" w:rsidP="00646D93">
            <w:pPr>
              <w:jc w:val="both"/>
            </w:pPr>
            <w:r w:rsidRPr="00924C4F">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1462E84F" w14:textId="77777777" w:rsidR="00A71A08" w:rsidRPr="00924C4F" w:rsidRDefault="00A71A08" w:rsidP="00646D93">
            <w:r w:rsidRPr="00924C4F">
              <w:rPr>
                <w:color w:val="000000"/>
              </w:rPr>
              <w:t xml:space="preserve">Trading Member Code </w:t>
            </w:r>
          </w:p>
          <w:p w14:paraId="3176E090" w14:textId="77777777" w:rsidR="00A71A08" w:rsidRPr="00924C4F" w:rsidRDefault="00A71A08" w:rsidP="00646D93">
            <w:r w:rsidRPr="00924C4F">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3891C131" w14:textId="77777777" w:rsidR="00A71A08" w:rsidRPr="00924C4F" w:rsidRDefault="00A71A08" w:rsidP="00646D93">
            <w:pPr>
              <w:jc w:val="both"/>
            </w:pPr>
            <w:r w:rsidRPr="00924C4F">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4AAD3636" w14:textId="77777777" w:rsidR="00A71A08" w:rsidRPr="00924C4F" w:rsidRDefault="00A71A08" w:rsidP="00646D93">
            <w:pPr>
              <w:jc w:val="both"/>
            </w:pPr>
            <w:r w:rsidRPr="00924C4F">
              <w:rPr>
                <w:color w:val="000000"/>
              </w:rPr>
              <w:t xml:space="preserve">0220 </w:t>
            </w:r>
          </w:p>
        </w:tc>
        <w:tc>
          <w:tcPr>
            <w:tcW w:w="2190" w:type="dxa"/>
            <w:tcBorders>
              <w:top w:val="single" w:sz="8" w:space="0" w:color="auto"/>
              <w:left w:val="single" w:sz="8" w:space="0" w:color="auto"/>
              <w:bottom w:val="single" w:sz="8" w:space="0" w:color="auto"/>
              <w:right w:val="single" w:sz="8" w:space="0" w:color="auto"/>
            </w:tcBorders>
          </w:tcPr>
          <w:p w14:paraId="7205A568" w14:textId="77777777" w:rsidR="00A71A08" w:rsidRPr="00924C4F" w:rsidRDefault="00A71A08" w:rsidP="00646D93">
            <w:r w:rsidRPr="00924C4F">
              <w:rPr>
                <w:color w:val="000000"/>
              </w:rPr>
              <w:t xml:space="preserve">TM Code </w:t>
            </w:r>
          </w:p>
        </w:tc>
      </w:tr>
      <w:tr w:rsidR="00A71A08" w:rsidRPr="00924C4F" w14:paraId="49EB26AA"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7EFDC2C6" w14:textId="77777777" w:rsidR="00A71A08" w:rsidRPr="00924C4F" w:rsidRDefault="00A71A08" w:rsidP="00646D93">
            <w:pPr>
              <w:jc w:val="both"/>
            </w:pPr>
            <w:r w:rsidRPr="00924C4F">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68261C2A" w14:textId="77777777" w:rsidR="00A71A08" w:rsidRPr="00924C4F" w:rsidRDefault="00A71A08" w:rsidP="00646D93">
            <w:pPr>
              <w:jc w:val="both"/>
            </w:pPr>
            <w:r w:rsidRPr="00924C4F">
              <w:rPr>
                <w:color w:val="000000"/>
              </w:rPr>
              <w:t xml:space="preserve">CP code </w:t>
            </w:r>
          </w:p>
          <w:p w14:paraId="19136960" w14:textId="77777777" w:rsidR="00A71A08" w:rsidRPr="00924C4F" w:rsidRDefault="00A71A08" w:rsidP="00646D93">
            <w:r w:rsidRPr="00924C4F">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18BE53DB" w14:textId="77777777" w:rsidR="00A71A08" w:rsidRPr="00924C4F" w:rsidRDefault="00A71A08" w:rsidP="00646D93">
            <w:pPr>
              <w:jc w:val="both"/>
            </w:pPr>
            <w:r w:rsidRPr="00924C4F">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58A3B314" w14:textId="77777777" w:rsidR="00A71A08" w:rsidRPr="00924C4F" w:rsidRDefault="00A71A08" w:rsidP="00646D93">
            <w:pPr>
              <w:jc w:val="both"/>
            </w:pPr>
            <w:r w:rsidRPr="00924C4F">
              <w:rPr>
                <w:color w:val="000000"/>
              </w:rPr>
              <w:t xml:space="preserve">0221 </w:t>
            </w:r>
          </w:p>
        </w:tc>
        <w:tc>
          <w:tcPr>
            <w:tcW w:w="2190" w:type="dxa"/>
            <w:tcBorders>
              <w:top w:val="single" w:sz="8" w:space="0" w:color="auto"/>
              <w:left w:val="single" w:sz="8" w:space="0" w:color="auto"/>
              <w:bottom w:val="single" w:sz="8" w:space="0" w:color="auto"/>
              <w:right w:val="single" w:sz="8" w:space="0" w:color="auto"/>
            </w:tcBorders>
          </w:tcPr>
          <w:p w14:paraId="1B19DACA" w14:textId="77777777" w:rsidR="00A71A08" w:rsidRPr="00924C4F" w:rsidRDefault="00A71A08" w:rsidP="00646D93">
            <w:r w:rsidRPr="00924C4F">
              <w:rPr>
                <w:color w:val="000000"/>
              </w:rPr>
              <w:t>CP Code</w:t>
            </w:r>
            <w:r w:rsidRPr="00924C4F">
              <w:t xml:space="preserve"> </w:t>
            </w:r>
          </w:p>
        </w:tc>
      </w:tr>
      <w:tr w:rsidR="00A71A08" w:rsidRPr="00924C4F" w14:paraId="10906450"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5D3712D6" w14:textId="77777777" w:rsidR="00A71A08" w:rsidRPr="00924C4F" w:rsidRDefault="00A71A08" w:rsidP="00646D93">
            <w:pPr>
              <w:jc w:val="both"/>
            </w:pPr>
            <w:r w:rsidRPr="00924C4F">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24DA75BC" w14:textId="77777777" w:rsidR="00A71A08" w:rsidRPr="00924C4F" w:rsidRDefault="00A71A08" w:rsidP="00646D93">
            <w:pPr>
              <w:jc w:val="both"/>
            </w:pPr>
            <w:r w:rsidRPr="00924C4F">
              <w:rPr>
                <w:color w:val="000000"/>
              </w:rPr>
              <w:t xml:space="preserve">Account Type </w:t>
            </w:r>
          </w:p>
          <w:p w14:paraId="6BE3668A" w14:textId="77777777" w:rsidR="00A71A08" w:rsidRPr="00924C4F" w:rsidRDefault="00A71A08" w:rsidP="00646D93">
            <w:pPr>
              <w:jc w:val="both"/>
            </w:pPr>
            <w:r w:rsidRPr="00924C4F">
              <w:rPr>
                <w:color w:val="000000"/>
              </w:rPr>
              <w:t xml:space="preserve">P – Prop </w:t>
            </w:r>
          </w:p>
          <w:p w14:paraId="0DE1B3A6" w14:textId="77777777" w:rsidR="00A71A08" w:rsidRPr="00924C4F" w:rsidRDefault="00A71A08" w:rsidP="00646D93">
            <w:pPr>
              <w:jc w:val="both"/>
            </w:pPr>
            <w:r w:rsidRPr="00924C4F">
              <w:rPr>
                <w:color w:val="000000"/>
              </w:rPr>
              <w:t xml:space="preserve">C - Cli </w:t>
            </w:r>
          </w:p>
        </w:tc>
        <w:tc>
          <w:tcPr>
            <w:tcW w:w="1545" w:type="dxa"/>
            <w:tcBorders>
              <w:top w:val="single" w:sz="8" w:space="0" w:color="auto"/>
              <w:left w:val="single" w:sz="8" w:space="0" w:color="auto"/>
              <w:bottom w:val="single" w:sz="8" w:space="0" w:color="auto"/>
              <w:right w:val="single" w:sz="8" w:space="0" w:color="auto"/>
            </w:tcBorders>
          </w:tcPr>
          <w:p w14:paraId="26B58FFE" w14:textId="77777777" w:rsidR="00A71A08" w:rsidRPr="00924C4F" w:rsidRDefault="00A71A08" w:rsidP="00646D93">
            <w:pPr>
              <w:jc w:val="both"/>
            </w:pPr>
            <w:r w:rsidRPr="00924C4F">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1E61CEF4" w14:textId="77777777" w:rsidR="00A71A08" w:rsidRPr="00924C4F" w:rsidRDefault="00A71A08" w:rsidP="00646D93">
            <w:pPr>
              <w:jc w:val="both"/>
            </w:pPr>
            <w:r w:rsidRPr="00924C4F">
              <w:rPr>
                <w:color w:val="000000"/>
              </w:rPr>
              <w:t xml:space="preserve">0222 </w:t>
            </w:r>
          </w:p>
        </w:tc>
        <w:tc>
          <w:tcPr>
            <w:tcW w:w="2190" w:type="dxa"/>
            <w:tcBorders>
              <w:top w:val="single" w:sz="8" w:space="0" w:color="auto"/>
              <w:left w:val="single" w:sz="8" w:space="0" w:color="auto"/>
              <w:bottom w:val="single" w:sz="8" w:space="0" w:color="auto"/>
              <w:right w:val="single" w:sz="8" w:space="0" w:color="auto"/>
            </w:tcBorders>
          </w:tcPr>
          <w:p w14:paraId="294D2BA7" w14:textId="77777777" w:rsidR="00A71A08" w:rsidRPr="00924C4F" w:rsidRDefault="00A71A08" w:rsidP="00646D93">
            <w:r w:rsidRPr="00924C4F">
              <w:rPr>
                <w:color w:val="000000"/>
              </w:rPr>
              <w:t xml:space="preserve">Account Type </w:t>
            </w:r>
          </w:p>
        </w:tc>
      </w:tr>
      <w:tr w:rsidR="00A71A08" w:rsidRPr="00924C4F" w14:paraId="01A6A3E1"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E64FED9" w14:textId="77777777" w:rsidR="00A71A08" w:rsidRPr="00924C4F" w:rsidRDefault="00A71A08" w:rsidP="00646D93">
            <w:pPr>
              <w:jc w:val="both"/>
            </w:pPr>
            <w:r w:rsidRPr="00924C4F">
              <w:rPr>
                <w:color w:val="000000"/>
              </w:rPr>
              <w:t xml:space="preserve">22 </w:t>
            </w:r>
          </w:p>
        </w:tc>
        <w:tc>
          <w:tcPr>
            <w:tcW w:w="2820" w:type="dxa"/>
            <w:tcBorders>
              <w:top w:val="single" w:sz="8" w:space="0" w:color="auto"/>
              <w:left w:val="single" w:sz="8" w:space="0" w:color="auto"/>
              <w:bottom w:val="single" w:sz="8" w:space="0" w:color="auto"/>
              <w:right w:val="single" w:sz="8" w:space="0" w:color="auto"/>
            </w:tcBorders>
          </w:tcPr>
          <w:p w14:paraId="53917DA2" w14:textId="77777777" w:rsidR="00A71A08" w:rsidRPr="00924C4F" w:rsidRDefault="00A71A08" w:rsidP="00646D93">
            <w:pPr>
              <w:jc w:val="both"/>
            </w:pPr>
            <w:r w:rsidRPr="00924C4F">
              <w:rPr>
                <w:color w:val="000000"/>
              </w:rPr>
              <w:t xml:space="preserve">Upward or downward </w:t>
            </w:r>
          </w:p>
        </w:tc>
        <w:tc>
          <w:tcPr>
            <w:tcW w:w="1545" w:type="dxa"/>
            <w:tcBorders>
              <w:top w:val="single" w:sz="8" w:space="0" w:color="auto"/>
              <w:left w:val="single" w:sz="8" w:space="0" w:color="auto"/>
              <w:bottom w:val="single" w:sz="8" w:space="0" w:color="auto"/>
              <w:right w:val="single" w:sz="8" w:space="0" w:color="auto"/>
            </w:tcBorders>
          </w:tcPr>
          <w:p w14:paraId="0F8D8F8A" w14:textId="77777777" w:rsidR="00A71A08" w:rsidRPr="00924C4F" w:rsidRDefault="00A71A08" w:rsidP="00646D93">
            <w:pPr>
              <w:jc w:val="both"/>
            </w:pPr>
            <w:r w:rsidRPr="00924C4F">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44C852E3" w14:textId="77777777" w:rsidR="00A71A08" w:rsidRPr="00924C4F" w:rsidRDefault="00A71A08" w:rsidP="00646D93">
            <w:pPr>
              <w:jc w:val="both"/>
            </w:pPr>
            <w:r w:rsidRPr="00924C4F">
              <w:rPr>
                <w:color w:val="000000"/>
              </w:rPr>
              <w:t xml:space="preserve">0224 </w:t>
            </w:r>
          </w:p>
        </w:tc>
        <w:tc>
          <w:tcPr>
            <w:tcW w:w="2190" w:type="dxa"/>
            <w:tcBorders>
              <w:top w:val="single" w:sz="8" w:space="0" w:color="auto"/>
              <w:left w:val="single" w:sz="8" w:space="0" w:color="auto"/>
              <w:bottom w:val="single" w:sz="8" w:space="0" w:color="auto"/>
              <w:right w:val="single" w:sz="8" w:space="0" w:color="auto"/>
            </w:tcBorders>
          </w:tcPr>
          <w:p w14:paraId="54209951" w14:textId="77777777" w:rsidR="00A71A08" w:rsidRPr="00924C4F" w:rsidRDefault="00A71A08" w:rsidP="00646D93">
            <w:r w:rsidRPr="00924C4F">
              <w:rPr>
                <w:color w:val="000000"/>
              </w:rPr>
              <w:t xml:space="preserve">Action </w:t>
            </w:r>
          </w:p>
        </w:tc>
      </w:tr>
      <w:tr w:rsidR="00A71A08" w:rsidRPr="00924C4F" w14:paraId="51373469"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70E98DFB" w14:textId="77777777" w:rsidR="00A71A08" w:rsidRPr="00924C4F" w:rsidRDefault="00A71A08" w:rsidP="00646D93">
            <w:pPr>
              <w:jc w:val="both"/>
              <w:rPr>
                <w:color w:val="000000"/>
              </w:rPr>
            </w:pPr>
            <w:r w:rsidRPr="00924C4F">
              <w:rPr>
                <w:color w:val="000000"/>
              </w:rPr>
              <w:t>23</w:t>
            </w:r>
          </w:p>
        </w:tc>
        <w:tc>
          <w:tcPr>
            <w:tcW w:w="2820" w:type="dxa"/>
            <w:tcBorders>
              <w:top w:val="single" w:sz="8" w:space="0" w:color="auto"/>
              <w:left w:val="single" w:sz="8" w:space="0" w:color="auto"/>
              <w:bottom w:val="single" w:sz="8" w:space="0" w:color="auto"/>
              <w:right w:val="single" w:sz="8" w:space="0" w:color="auto"/>
            </w:tcBorders>
          </w:tcPr>
          <w:p w14:paraId="4AF8CC92" w14:textId="77777777" w:rsidR="00A71A08" w:rsidRPr="00924C4F" w:rsidRDefault="00A71A08" w:rsidP="00646D93">
            <w:pPr>
              <w:jc w:val="both"/>
              <w:rPr>
                <w:color w:val="000000"/>
              </w:rPr>
            </w:pPr>
            <w:r w:rsidRPr="00924C4F">
              <w:rPr>
                <w:color w:val="000000"/>
              </w:rPr>
              <w:t>No Margin Found</w:t>
            </w:r>
          </w:p>
        </w:tc>
        <w:tc>
          <w:tcPr>
            <w:tcW w:w="1545" w:type="dxa"/>
            <w:tcBorders>
              <w:top w:val="single" w:sz="8" w:space="0" w:color="auto"/>
              <w:left w:val="single" w:sz="8" w:space="0" w:color="auto"/>
              <w:bottom w:val="single" w:sz="8" w:space="0" w:color="auto"/>
              <w:right w:val="single" w:sz="8" w:space="0" w:color="auto"/>
            </w:tcBorders>
          </w:tcPr>
          <w:p w14:paraId="45CCE21E" w14:textId="77777777" w:rsidR="00A71A08" w:rsidRPr="00924C4F" w:rsidRDefault="00A71A08" w:rsidP="00646D93">
            <w:pPr>
              <w:jc w:val="both"/>
              <w:rPr>
                <w:color w:val="000000"/>
              </w:rPr>
            </w:pPr>
            <w:r w:rsidRPr="00924C4F">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600B7402" w14:textId="77777777" w:rsidR="00A71A08" w:rsidRPr="00924C4F" w:rsidRDefault="00A71A08" w:rsidP="00646D93">
            <w:pPr>
              <w:jc w:val="both"/>
              <w:rPr>
                <w:color w:val="000000"/>
              </w:rPr>
            </w:pPr>
            <w:r w:rsidRPr="00924C4F">
              <w:rPr>
                <w:color w:val="000000"/>
              </w:rPr>
              <w:t>0122</w:t>
            </w:r>
          </w:p>
        </w:tc>
        <w:tc>
          <w:tcPr>
            <w:tcW w:w="2190" w:type="dxa"/>
            <w:tcBorders>
              <w:top w:val="single" w:sz="8" w:space="0" w:color="auto"/>
              <w:left w:val="single" w:sz="8" w:space="0" w:color="auto"/>
              <w:bottom w:val="single" w:sz="8" w:space="0" w:color="auto"/>
              <w:right w:val="single" w:sz="8" w:space="0" w:color="auto"/>
            </w:tcBorders>
          </w:tcPr>
          <w:p w14:paraId="326E6C22" w14:textId="77777777" w:rsidR="00A71A08" w:rsidRPr="00924C4F" w:rsidRDefault="00A71A08" w:rsidP="00646D93">
            <w:pPr>
              <w:rPr>
                <w:color w:val="000000"/>
              </w:rPr>
            </w:pPr>
          </w:p>
        </w:tc>
      </w:tr>
      <w:tr w:rsidR="00A71A08" w:rsidRPr="00924C4F" w14:paraId="62F36797"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4DE274BD" w14:textId="77777777" w:rsidR="00A71A08" w:rsidRPr="00924C4F" w:rsidRDefault="00A71A08" w:rsidP="00646D93">
            <w:pPr>
              <w:jc w:val="both"/>
              <w:rPr>
                <w:color w:val="000000"/>
              </w:rPr>
            </w:pPr>
            <w:r w:rsidRPr="00924C4F">
              <w:rPr>
                <w:color w:val="000000"/>
              </w:rPr>
              <w:t>24</w:t>
            </w:r>
          </w:p>
        </w:tc>
        <w:tc>
          <w:tcPr>
            <w:tcW w:w="2820" w:type="dxa"/>
            <w:tcBorders>
              <w:top w:val="single" w:sz="8" w:space="0" w:color="auto"/>
              <w:left w:val="single" w:sz="8" w:space="0" w:color="auto"/>
              <w:bottom w:val="single" w:sz="8" w:space="0" w:color="auto"/>
              <w:right w:val="single" w:sz="8" w:space="0" w:color="auto"/>
            </w:tcBorders>
          </w:tcPr>
          <w:p w14:paraId="03A55347" w14:textId="77777777" w:rsidR="00A71A08" w:rsidRPr="00924C4F" w:rsidRDefault="00A71A08" w:rsidP="00646D93">
            <w:pPr>
              <w:jc w:val="both"/>
              <w:rPr>
                <w:color w:val="000000"/>
              </w:rPr>
            </w:pPr>
            <w:r w:rsidRPr="00924C4F">
              <w:rPr>
                <w:color w:val="000000"/>
              </w:rPr>
              <w:t>Insufficient allocation amount</w:t>
            </w:r>
          </w:p>
        </w:tc>
        <w:tc>
          <w:tcPr>
            <w:tcW w:w="1545" w:type="dxa"/>
            <w:tcBorders>
              <w:top w:val="single" w:sz="8" w:space="0" w:color="auto"/>
              <w:left w:val="single" w:sz="8" w:space="0" w:color="auto"/>
              <w:bottom w:val="single" w:sz="8" w:space="0" w:color="auto"/>
              <w:right w:val="single" w:sz="8" w:space="0" w:color="auto"/>
            </w:tcBorders>
          </w:tcPr>
          <w:p w14:paraId="78786B62" w14:textId="77777777" w:rsidR="00A71A08" w:rsidRPr="00924C4F" w:rsidRDefault="00A71A08" w:rsidP="00646D93">
            <w:pPr>
              <w:jc w:val="both"/>
              <w:rPr>
                <w:color w:val="000000"/>
              </w:rPr>
            </w:pPr>
            <w:r w:rsidRPr="00924C4F">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3EBC8F54" w14:textId="77777777" w:rsidR="00A71A08" w:rsidRPr="00924C4F" w:rsidRDefault="00A71A08" w:rsidP="00646D93">
            <w:pPr>
              <w:jc w:val="both"/>
              <w:rPr>
                <w:color w:val="000000"/>
              </w:rPr>
            </w:pPr>
            <w:r w:rsidRPr="00924C4F">
              <w:rPr>
                <w:color w:val="000000"/>
              </w:rPr>
              <w:t>0123</w:t>
            </w:r>
          </w:p>
        </w:tc>
        <w:tc>
          <w:tcPr>
            <w:tcW w:w="2190" w:type="dxa"/>
            <w:tcBorders>
              <w:top w:val="single" w:sz="8" w:space="0" w:color="auto"/>
              <w:left w:val="single" w:sz="8" w:space="0" w:color="auto"/>
              <w:bottom w:val="single" w:sz="8" w:space="0" w:color="auto"/>
              <w:right w:val="single" w:sz="8" w:space="0" w:color="auto"/>
            </w:tcBorders>
          </w:tcPr>
          <w:p w14:paraId="62D365C0" w14:textId="77777777" w:rsidR="00A71A08" w:rsidRPr="00924C4F" w:rsidRDefault="00A71A08" w:rsidP="00646D93">
            <w:pPr>
              <w:rPr>
                <w:color w:val="000000"/>
              </w:rPr>
            </w:pPr>
            <w:r w:rsidRPr="00924C4F">
              <w:rPr>
                <w:color w:val="000000"/>
              </w:rPr>
              <w:t>Amount</w:t>
            </w:r>
          </w:p>
        </w:tc>
      </w:tr>
    </w:tbl>
    <w:p w14:paraId="2ED9FAD3" w14:textId="77777777" w:rsidR="00A71A08" w:rsidRPr="00924C4F" w:rsidRDefault="00A71A08" w:rsidP="00A71A08">
      <w:pPr>
        <w:rPr>
          <w:b/>
          <w:bCs/>
          <w:caps/>
          <w:spacing w:val="-3"/>
          <w:kern w:val="32"/>
          <w:lang w:val="x-none"/>
        </w:rPr>
      </w:pPr>
    </w:p>
    <w:p w14:paraId="7B784ADD" w14:textId="77777777" w:rsidR="00A71A08" w:rsidRPr="00924C4F" w:rsidRDefault="00A71A08" w:rsidP="00A71A08">
      <w:pPr>
        <w:pStyle w:val="ListParagraph"/>
        <w:numPr>
          <w:ilvl w:val="0"/>
          <w:numId w:val="58"/>
        </w:numPr>
        <w:autoSpaceDN/>
        <w:spacing w:after="160" w:line="259" w:lineRule="auto"/>
        <w:jc w:val="both"/>
      </w:pPr>
      <w:r w:rsidRPr="00924C4F">
        <w:t>Examples for allocation of fresh collateral</w:t>
      </w:r>
    </w:p>
    <w:p w14:paraId="50DCF4CC" w14:textId="77777777" w:rsidR="00A71A08" w:rsidRPr="00924C4F" w:rsidRDefault="00A71A08" w:rsidP="00A71A08">
      <w:pPr>
        <w:jc w:val="both"/>
      </w:pPr>
      <w:r w:rsidRPr="00924C4F">
        <w:t>CM adds following collateral</w:t>
      </w:r>
    </w:p>
    <w:p w14:paraId="47A82155" w14:textId="77777777" w:rsidR="00A71A08" w:rsidRPr="00924C4F" w:rsidRDefault="00A71A08" w:rsidP="00A71A08">
      <w:pPr>
        <w:pStyle w:val="ListParagraph"/>
        <w:jc w:val="both"/>
      </w:pPr>
      <w:r w:rsidRPr="00924C4F">
        <w:t>Cash – Rs 1,00,00,000</w:t>
      </w:r>
    </w:p>
    <w:p w14:paraId="181390F3" w14:textId="77777777" w:rsidR="00A71A08" w:rsidRPr="00924C4F" w:rsidRDefault="00A71A08" w:rsidP="00A71A08">
      <w:pPr>
        <w:pStyle w:val="ListParagraph"/>
        <w:jc w:val="both"/>
      </w:pPr>
      <w:r w:rsidRPr="00924C4F">
        <w:t>FDR - Rs.5,00,00,000</w:t>
      </w:r>
    </w:p>
    <w:p w14:paraId="41AC704D" w14:textId="77777777" w:rsidR="00A71A08" w:rsidRPr="00924C4F" w:rsidRDefault="00A71A08" w:rsidP="00A71A08">
      <w:pPr>
        <w:pStyle w:val="ListParagraph"/>
        <w:jc w:val="both"/>
      </w:pPr>
      <w:r w:rsidRPr="00924C4F">
        <w:t>BG – Rs 3,00,00,000</w:t>
      </w:r>
    </w:p>
    <w:p w14:paraId="0F5D1264" w14:textId="77777777" w:rsidR="00A71A08" w:rsidRPr="00924C4F" w:rsidRDefault="00A71A08" w:rsidP="00A71A08">
      <w:pPr>
        <w:pStyle w:val="ListParagraph"/>
        <w:jc w:val="both"/>
      </w:pPr>
      <w:r w:rsidRPr="00924C4F">
        <w:t xml:space="preserve">Total – Rs 9,00,00,000 </w:t>
      </w:r>
    </w:p>
    <w:p w14:paraId="009746B2" w14:textId="77777777" w:rsidR="00A71A08" w:rsidRPr="00924C4F" w:rsidRDefault="00A71A08" w:rsidP="00A71A08">
      <w:pPr>
        <w:pStyle w:val="ListParagraph"/>
        <w:jc w:val="both"/>
      </w:pPr>
    </w:p>
    <w:p w14:paraId="467FCF43" w14:textId="77777777" w:rsidR="00A71A08" w:rsidRPr="00924C4F" w:rsidRDefault="00A71A08" w:rsidP="00A71A08">
      <w:pPr>
        <w:jc w:val="both"/>
      </w:pPr>
      <w:r w:rsidRPr="00924C4F">
        <w:t>Current and Proposed Allocation</w:t>
      </w:r>
    </w:p>
    <w:tbl>
      <w:tblPr>
        <w:tblStyle w:val="TableGrid"/>
        <w:tblW w:w="0" w:type="auto"/>
        <w:tblLook w:val="04A0" w:firstRow="1" w:lastRow="0" w:firstColumn="1" w:lastColumn="0" w:noHBand="0" w:noVBand="1"/>
      </w:tblPr>
      <w:tblGrid>
        <w:gridCol w:w="2778"/>
        <w:gridCol w:w="3079"/>
        <w:gridCol w:w="2953"/>
      </w:tblGrid>
      <w:tr w:rsidR="00A71A08" w:rsidRPr="00924C4F" w14:paraId="1C9DFDE6" w14:textId="77777777" w:rsidTr="00646D93">
        <w:tc>
          <w:tcPr>
            <w:tcW w:w="2943" w:type="dxa"/>
          </w:tcPr>
          <w:p w14:paraId="303F2AD0" w14:textId="77777777" w:rsidR="00A71A08" w:rsidRPr="00924C4F" w:rsidRDefault="00A71A08" w:rsidP="00646D93">
            <w:pPr>
              <w:jc w:val="both"/>
              <w:rPr>
                <w:b/>
                <w:bCs/>
              </w:rPr>
            </w:pPr>
            <w:r w:rsidRPr="00924C4F">
              <w:rPr>
                <w:b/>
                <w:bCs/>
              </w:rPr>
              <w:t>Entity</w:t>
            </w:r>
          </w:p>
        </w:tc>
        <w:tc>
          <w:tcPr>
            <w:tcW w:w="3218" w:type="dxa"/>
          </w:tcPr>
          <w:p w14:paraId="025A3AF8" w14:textId="77777777" w:rsidR="00A71A08" w:rsidRPr="00924C4F" w:rsidRDefault="00A71A08" w:rsidP="00646D93">
            <w:pPr>
              <w:jc w:val="both"/>
              <w:rPr>
                <w:b/>
                <w:bCs/>
              </w:rPr>
            </w:pPr>
            <w:r w:rsidRPr="00924C4F">
              <w:rPr>
                <w:b/>
                <w:bCs/>
              </w:rPr>
              <w:t>Amount already Allocated</w:t>
            </w:r>
          </w:p>
        </w:tc>
        <w:tc>
          <w:tcPr>
            <w:tcW w:w="3081" w:type="dxa"/>
          </w:tcPr>
          <w:p w14:paraId="5A94E18E" w14:textId="77777777" w:rsidR="00A71A08" w:rsidRPr="00924C4F" w:rsidRDefault="00A71A08" w:rsidP="00646D93">
            <w:pPr>
              <w:jc w:val="both"/>
              <w:rPr>
                <w:b/>
                <w:bCs/>
              </w:rPr>
            </w:pPr>
            <w:r w:rsidRPr="00924C4F">
              <w:rPr>
                <w:b/>
                <w:bCs/>
              </w:rPr>
              <w:t>Amount Proposed to be allocated</w:t>
            </w:r>
          </w:p>
        </w:tc>
      </w:tr>
      <w:tr w:rsidR="00A71A08" w:rsidRPr="00924C4F" w14:paraId="123A45EB" w14:textId="77777777" w:rsidTr="00646D93">
        <w:tc>
          <w:tcPr>
            <w:tcW w:w="2943" w:type="dxa"/>
          </w:tcPr>
          <w:p w14:paraId="74222DF4" w14:textId="77777777" w:rsidR="00A71A08" w:rsidRPr="00924C4F" w:rsidRDefault="00A71A08" w:rsidP="00646D93">
            <w:pPr>
              <w:jc w:val="both"/>
            </w:pPr>
            <w:r w:rsidRPr="00924C4F">
              <w:lastRenderedPageBreak/>
              <w:t>CM 1 Prop</w:t>
            </w:r>
          </w:p>
        </w:tc>
        <w:tc>
          <w:tcPr>
            <w:tcW w:w="3218" w:type="dxa"/>
          </w:tcPr>
          <w:p w14:paraId="5E49DBD4" w14:textId="77777777" w:rsidR="00A71A08" w:rsidRPr="00924C4F" w:rsidRDefault="00A71A08" w:rsidP="00646D93">
            <w:pPr>
              <w:jc w:val="center"/>
            </w:pPr>
            <w:r w:rsidRPr="00924C4F">
              <w:t>10,00,00,000</w:t>
            </w:r>
          </w:p>
        </w:tc>
        <w:tc>
          <w:tcPr>
            <w:tcW w:w="3081" w:type="dxa"/>
          </w:tcPr>
          <w:p w14:paraId="52834D53" w14:textId="77777777" w:rsidR="00A71A08" w:rsidRPr="00924C4F" w:rsidRDefault="00A71A08" w:rsidP="00646D93">
            <w:pPr>
              <w:jc w:val="center"/>
            </w:pPr>
            <w:r w:rsidRPr="00924C4F">
              <w:t>11,00,00,000</w:t>
            </w:r>
          </w:p>
        </w:tc>
      </w:tr>
      <w:tr w:rsidR="00A71A08" w:rsidRPr="00924C4F" w14:paraId="241A0175" w14:textId="77777777" w:rsidTr="00646D93">
        <w:tc>
          <w:tcPr>
            <w:tcW w:w="2943" w:type="dxa"/>
          </w:tcPr>
          <w:p w14:paraId="6098F6E6" w14:textId="77777777" w:rsidR="00A71A08" w:rsidRPr="00924C4F" w:rsidRDefault="00A71A08" w:rsidP="00646D93">
            <w:pPr>
              <w:jc w:val="both"/>
            </w:pPr>
            <w:r w:rsidRPr="00924C4F">
              <w:t>CP 1</w:t>
            </w:r>
          </w:p>
        </w:tc>
        <w:tc>
          <w:tcPr>
            <w:tcW w:w="3218" w:type="dxa"/>
          </w:tcPr>
          <w:p w14:paraId="6744CE0A" w14:textId="77777777" w:rsidR="00A71A08" w:rsidRPr="00924C4F" w:rsidRDefault="00A71A08" w:rsidP="00646D93">
            <w:pPr>
              <w:jc w:val="center"/>
            </w:pPr>
            <w:r w:rsidRPr="00924C4F">
              <w:t>3,00,00,000</w:t>
            </w:r>
          </w:p>
        </w:tc>
        <w:tc>
          <w:tcPr>
            <w:tcW w:w="3081" w:type="dxa"/>
          </w:tcPr>
          <w:p w14:paraId="55A13278" w14:textId="77777777" w:rsidR="00A71A08" w:rsidRPr="00924C4F" w:rsidRDefault="00A71A08" w:rsidP="00646D93">
            <w:pPr>
              <w:jc w:val="center"/>
            </w:pPr>
            <w:bookmarkStart w:id="81" w:name="OLE_LINK2"/>
            <w:r w:rsidRPr="00924C4F">
              <w:t>3,50,00,000</w:t>
            </w:r>
            <w:bookmarkEnd w:id="81"/>
          </w:p>
        </w:tc>
      </w:tr>
      <w:tr w:rsidR="00A71A08" w:rsidRPr="00924C4F" w14:paraId="4FAA3848" w14:textId="77777777" w:rsidTr="00646D93">
        <w:tc>
          <w:tcPr>
            <w:tcW w:w="2943" w:type="dxa"/>
          </w:tcPr>
          <w:p w14:paraId="14B6B382" w14:textId="77777777" w:rsidR="00A71A08" w:rsidRPr="00924C4F" w:rsidRDefault="00A71A08" w:rsidP="00646D93">
            <w:pPr>
              <w:jc w:val="both"/>
            </w:pPr>
            <w:r w:rsidRPr="00924C4F">
              <w:t>TM XYZ Prop</w:t>
            </w:r>
          </w:p>
        </w:tc>
        <w:tc>
          <w:tcPr>
            <w:tcW w:w="3218" w:type="dxa"/>
          </w:tcPr>
          <w:p w14:paraId="40113913" w14:textId="77777777" w:rsidR="00A71A08" w:rsidRPr="00924C4F" w:rsidRDefault="00A71A08" w:rsidP="00646D93">
            <w:pPr>
              <w:jc w:val="center"/>
            </w:pPr>
            <w:r w:rsidRPr="00924C4F">
              <w:t>4,00,00,000</w:t>
            </w:r>
          </w:p>
        </w:tc>
        <w:tc>
          <w:tcPr>
            <w:tcW w:w="3081" w:type="dxa"/>
          </w:tcPr>
          <w:p w14:paraId="6FC7663D" w14:textId="77777777" w:rsidR="00A71A08" w:rsidRPr="00924C4F" w:rsidRDefault="00A71A08" w:rsidP="00646D93">
            <w:pPr>
              <w:jc w:val="center"/>
            </w:pPr>
            <w:bookmarkStart w:id="82" w:name="OLE_LINK3"/>
            <w:r w:rsidRPr="00924C4F">
              <w:t>5,00,00,000</w:t>
            </w:r>
            <w:bookmarkEnd w:id="82"/>
          </w:p>
        </w:tc>
      </w:tr>
      <w:tr w:rsidR="00A71A08" w:rsidRPr="00924C4F" w14:paraId="68E5EE41" w14:textId="77777777" w:rsidTr="00646D93">
        <w:tc>
          <w:tcPr>
            <w:tcW w:w="2943" w:type="dxa"/>
          </w:tcPr>
          <w:p w14:paraId="503E0164" w14:textId="77777777" w:rsidR="00A71A08" w:rsidRPr="00924C4F" w:rsidRDefault="00A71A08" w:rsidP="00646D93">
            <w:pPr>
              <w:jc w:val="both"/>
            </w:pPr>
            <w:r w:rsidRPr="00924C4F">
              <w:t>TM XYZ Cli ABC</w:t>
            </w:r>
          </w:p>
        </w:tc>
        <w:tc>
          <w:tcPr>
            <w:tcW w:w="3218" w:type="dxa"/>
          </w:tcPr>
          <w:p w14:paraId="75C82DFE" w14:textId="77777777" w:rsidR="00A71A08" w:rsidRPr="00924C4F" w:rsidRDefault="00A71A08" w:rsidP="00646D93">
            <w:pPr>
              <w:jc w:val="center"/>
            </w:pPr>
            <w:r w:rsidRPr="00924C4F">
              <w:t>0</w:t>
            </w:r>
          </w:p>
        </w:tc>
        <w:tc>
          <w:tcPr>
            <w:tcW w:w="3081" w:type="dxa"/>
          </w:tcPr>
          <w:p w14:paraId="1B997338" w14:textId="77777777" w:rsidR="00A71A08" w:rsidRPr="00924C4F" w:rsidRDefault="00A71A08" w:rsidP="00646D93">
            <w:pPr>
              <w:jc w:val="center"/>
            </w:pPr>
            <w:bookmarkStart w:id="83" w:name="OLE_LINK4"/>
            <w:r w:rsidRPr="00924C4F">
              <w:t>1,00,00,000</w:t>
            </w:r>
            <w:bookmarkEnd w:id="83"/>
          </w:p>
        </w:tc>
      </w:tr>
      <w:tr w:rsidR="00A71A08" w:rsidRPr="00924C4F" w14:paraId="0953044F" w14:textId="77777777" w:rsidTr="00646D93">
        <w:tc>
          <w:tcPr>
            <w:tcW w:w="2943" w:type="dxa"/>
          </w:tcPr>
          <w:p w14:paraId="57F21552" w14:textId="77777777" w:rsidR="00A71A08" w:rsidRPr="00924C4F" w:rsidRDefault="00A71A08" w:rsidP="00646D93">
            <w:pPr>
              <w:jc w:val="both"/>
            </w:pPr>
            <w:r w:rsidRPr="00924C4F">
              <w:t>TM XYZ Cli  DEF</w:t>
            </w:r>
          </w:p>
        </w:tc>
        <w:tc>
          <w:tcPr>
            <w:tcW w:w="3218" w:type="dxa"/>
          </w:tcPr>
          <w:p w14:paraId="7D28BF3B" w14:textId="77777777" w:rsidR="00A71A08" w:rsidRPr="00924C4F" w:rsidRDefault="00A71A08" w:rsidP="00646D93">
            <w:pPr>
              <w:jc w:val="center"/>
            </w:pPr>
            <w:r w:rsidRPr="00924C4F">
              <w:t>50,00,000</w:t>
            </w:r>
          </w:p>
        </w:tc>
        <w:tc>
          <w:tcPr>
            <w:tcW w:w="3081" w:type="dxa"/>
          </w:tcPr>
          <w:p w14:paraId="1F3D2F79" w14:textId="77777777" w:rsidR="00A71A08" w:rsidRPr="00924C4F" w:rsidRDefault="00A71A08" w:rsidP="00646D93">
            <w:pPr>
              <w:jc w:val="center"/>
            </w:pPr>
            <w:bookmarkStart w:id="84" w:name="OLE_LINK5"/>
            <w:r w:rsidRPr="00924C4F">
              <w:t>1,00,00,000</w:t>
            </w:r>
            <w:bookmarkEnd w:id="84"/>
          </w:p>
        </w:tc>
      </w:tr>
      <w:tr w:rsidR="00A71A08" w:rsidRPr="00924C4F" w14:paraId="67A1AF95" w14:textId="77777777" w:rsidTr="00646D93">
        <w:tc>
          <w:tcPr>
            <w:tcW w:w="2943" w:type="dxa"/>
          </w:tcPr>
          <w:p w14:paraId="50D90BE3" w14:textId="77777777" w:rsidR="00A71A08" w:rsidRPr="00924C4F" w:rsidRDefault="00A71A08" w:rsidP="00646D93">
            <w:pPr>
              <w:jc w:val="both"/>
            </w:pPr>
            <w:r w:rsidRPr="00924C4F">
              <w:t>TM 123 Prop</w:t>
            </w:r>
          </w:p>
        </w:tc>
        <w:tc>
          <w:tcPr>
            <w:tcW w:w="3218" w:type="dxa"/>
          </w:tcPr>
          <w:p w14:paraId="31A9DE5B" w14:textId="77777777" w:rsidR="00A71A08" w:rsidRPr="00924C4F" w:rsidRDefault="00A71A08" w:rsidP="00646D93">
            <w:pPr>
              <w:jc w:val="center"/>
            </w:pPr>
            <w:r w:rsidRPr="00924C4F">
              <w:t>5,00,00,000</w:t>
            </w:r>
          </w:p>
        </w:tc>
        <w:tc>
          <w:tcPr>
            <w:tcW w:w="3081" w:type="dxa"/>
          </w:tcPr>
          <w:p w14:paraId="5CC40932" w14:textId="77777777" w:rsidR="00A71A08" w:rsidRPr="00924C4F" w:rsidRDefault="00A71A08" w:rsidP="00646D93">
            <w:pPr>
              <w:jc w:val="center"/>
            </w:pPr>
            <w:bookmarkStart w:id="85" w:name="OLE_LINK6"/>
            <w:r w:rsidRPr="00924C4F">
              <w:t>7,00,00,000</w:t>
            </w:r>
            <w:bookmarkEnd w:id="85"/>
          </w:p>
        </w:tc>
      </w:tr>
      <w:tr w:rsidR="00A71A08" w:rsidRPr="00924C4F" w14:paraId="65E18706" w14:textId="77777777" w:rsidTr="00646D93">
        <w:tc>
          <w:tcPr>
            <w:tcW w:w="2943" w:type="dxa"/>
          </w:tcPr>
          <w:p w14:paraId="40D9E0F6" w14:textId="77777777" w:rsidR="00A71A08" w:rsidRPr="00924C4F" w:rsidRDefault="00A71A08" w:rsidP="00646D93">
            <w:pPr>
              <w:jc w:val="both"/>
            </w:pPr>
            <w:r w:rsidRPr="00924C4F">
              <w:t>TM 123 Cli 456</w:t>
            </w:r>
          </w:p>
        </w:tc>
        <w:tc>
          <w:tcPr>
            <w:tcW w:w="3218" w:type="dxa"/>
          </w:tcPr>
          <w:p w14:paraId="0198248C" w14:textId="77777777" w:rsidR="00A71A08" w:rsidRPr="00924C4F" w:rsidRDefault="00A71A08" w:rsidP="00646D93">
            <w:pPr>
              <w:jc w:val="center"/>
            </w:pPr>
            <w:r w:rsidRPr="00924C4F">
              <w:t>50,00,000</w:t>
            </w:r>
          </w:p>
        </w:tc>
        <w:tc>
          <w:tcPr>
            <w:tcW w:w="3081" w:type="dxa"/>
          </w:tcPr>
          <w:p w14:paraId="44BEC6E8" w14:textId="77777777" w:rsidR="00A71A08" w:rsidRPr="00924C4F" w:rsidRDefault="00A71A08" w:rsidP="00646D93">
            <w:pPr>
              <w:jc w:val="center"/>
            </w:pPr>
            <w:bookmarkStart w:id="86" w:name="OLE_LINK7"/>
            <w:r w:rsidRPr="00924C4F">
              <w:t>3,50,00,000</w:t>
            </w:r>
            <w:bookmarkEnd w:id="86"/>
          </w:p>
        </w:tc>
      </w:tr>
      <w:tr w:rsidR="00A71A08" w:rsidRPr="00924C4F" w14:paraId="3E1AE6F0" w14:textId="77777777" w:rsidTr="00646D93">
        <w:tc>
          <w:tcPr>
            <w:tcW w:w="2943" w:type="dxa"/>
          </w:tcPr>
          <w:p w14:paraId="1805E732" w14:textId="77777777" w:rsidR="00A71A08" w:rsidRPr="00924C4F" w:rsidRDefault="00A71A08" w:rsidP="00646D93">
            <w:pPr>
              <w:jc w:val="both"/>
              <w:rPr>
                <w:b/>
                <w:bCs/>
              </w:rPr>
            </w:pPr>
            <w:r w:rsidRPr="00924C4F">
              <w:rPr>
                <w:b/>
                <w:bCs/>
              </w:rPr>
              <w:t>Total</w:t>
            </w:r>
          </w:p>
        </w:tc>
        <w:tc>
          <w:tcPr>
            <w:tcW w:w="3218" w:type="dxa"/>
          </w:tcPr>
          <w:p w14:paraId="35831FDD" w14:textId="77777777" w:rsidR="00A71A08" w:rsidRPr="00924C4F" w:rsidRDefault="00A71A08" w:rsidP="00646D93">
            <w:pPr>
              <w:jc w:val="center"/>
              <w:rPr>
                <w:b/>
                <w:bCs/>
              </w:rPr>
            </w:pPr>
            <w:r w:rsidRPr="00924C4F">
              <w:rPr>
                <w:b/>
                <w:bCs/>
              </w:rPr>
              <w:t>23,00,00,000</w:t>
            </w:r>
          </w:p>
        </w:tc>
        <w:tc>
          <w:tcPr>
            <w:tcW w:w="3081" w:type="dxa"/>
          </w:tcPr>
          <w:p w14:paraId="026A2BB1" w14:textId="77777777" w:rsidR="00A71A08" w:rsidRPr="00924C4F" w:rsidRDefault="00A71A08" w:rsidP="00646D93">
            <w:pPr>
              <w:jc w:val="center"/>
              <w:rPr>
                <w:b/>
                <w:bCs/>
              </w:rPr>
            </w:pPr>
            <w:r w:rsidRPr="00924C4F">
              <w:rPr>
                <w:b/>
                <w:bCs/>
              </w:rPr>
              <w:t>32,00,00,000</w:t>
            </w:r>
          </w:p>
        </w:tc>
      </w:tr>
    </w:tbl>
    <w:p w14:paraId="291A6387" w14:textId="77777777" w:rsidR="00A71A08" w:rsidRPr="00924C4F" w:rsidRDefault="00A71A08" w:rsidP="00A71A08">
      <w:pPr>
        <w:pStyle w:val="ListParagraph"/>
        <w:jc w:val="both"/>
      </w:pPr>
    </w:p>
    <w:p w14:paraId="7468F075" w14:textId="77777777" w:rsidR="00A71A08" w:rsidRPr="00924C4F" w:rsidRDefault="00A71A08" w:rsidP="00A71A08">
      <w:pPr>
        <w:jc w:val="both"/>
      </w:pPr>
      <w:r w:rsidRPr="00924C4F">
        <w:t>The file to be uploaded by the CM shall have following records</w:t>
      </w:r>
    </w:p>
    <w:tbl>
      <w:tblPr>
        <w:tblpPr w:leftFromText="180" w:rightFromText="180" w:vertAnchor="text" w:horzAnchor="page" w:tblpX="478" w:tblpY="127"/>
        <w:tblW w:w="10740" w:type="dxa"/>
        <w:tblLayout w:type="fixed"/>
        <w:tblLook w:val="04A0" w:firstRow="1" w:lastRow="0" w:firstColumn="1" w:lastColumn="0" w:noHBand="0" w:noVBand="1"/>
      </w:tblPr>
      <w:tblGrid>
        <w:gridCol w:w="1271"/>
        <w:gridCol w:w="567"/>
        <w:gridCol w:w="709"/>
        <w:gridCol w:w="709"/>
        <w:gridCol w:w="708"/>
        <w:gridCol w:w="709"/>
        <w:gridCol w:w="448"/>
        <w:gridCol w:w="1537"/>
        <w:gridCol w:w="396"/>
        <w:gridCol w:w="567"/>
        <w:gridCol w:w="567"/>
        <w:gridCol w:w="567"/>
        <w:gridCol w:w="567"/>
        <w:gridCol w:w="567"/>
        <w:gridCol w:w="851"/>
      </w:tblGrid>
      <w:tr w:rsidR="00A71A08" w:rsidRPr="00924C4F" w14:paraId="5B1BF05D" w14:textId="77777777" w:rsidTr="00646D93">
        <w:trPr>
          <w:trHeight w:val="600"/>
        </w:trPr>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78DD9E1B" w14:textId="77777777" w:rsidR="00A71A08" w:rsidRPr="00924C4F" w:rsidRDefault="00A71A08" w:rsidP="00646D93">
            <w:pPr>
              <w:rPr>
                <w:b/>
                <w:bCs/>
                <w:color w:val="000000"/>
                <w:lang w:bidi="hi-IN"/>
              </w:rPr>
            </w:pPr>
            <w:r w:rsidRPr="00924C4F">
              <w:rPr>
                <w:b/>
                <w:bCs/>
                <w:color w:val="000000"/>
                <w:lang w:bidi="hi-IN"/>
              </w:rPr>
              <w:t xml:space="preserve">Current Date </w:t>
            </w:r>
          </w:p>
        </w:tc>
        <w:tc>
          <w:tcPr>
            <w:tcW w:w="567" w:type="dxa"/>
            <w:tcBorders>
              <w:top w:val="single" w:sz="4" w:space="0" w:color="auto"/>
              <w:left w:val="nil"/>
              <w:bottom w:val="single" w:sz="4" w:space="0" w:color="auto"/>
              <w:right w:val="single" w:sz="4" w:space="0" w:color="auto"/>
            </w:tcBorders>
            <w:shd w:val="clear" w:color="auto" w:fill="auto"/>
            <w:hideMark/>
          </w:tcPr>
          <w:p w14:paraId="69075756" w14:textId="77777777" w:rsidR="00A71A08" w:rsidRPr="00924C4F" w:rsidRDefault="00A71A08" w:rsidP="00646D93">
            <w:pPr>
              <w:rPr>
                <w:b/>
                <w:bCs/>
                <w:color w:val="000000"/>
                <w:lang w:bidi="hi-IN"/>
              </w:rPr>
            </w:pPr>
            <w:r w:rsidRPr="00924C4F">
              <w:rPr>
                <w:b/>
                <w:bCs/>
                <w:color w:val="000000"/>
                <w:lang w:bidi="hi-IN"/>
              </w:rPr>
              <w:t>Seg</w:t>
            </w:r>
          </w:p>
        </w:tc>
        <w:tc>
          <w:tcPr>
            <w:tcW w:w="709" w:type="dxa"/>
            <w:tcBorders>
              <w:top w:val="single" w:sz="4" w:space="0" w:color="auto"/>
              <w:left w:val="nil"/>
              <w:bottom w:val="single" w:sz="4" w:space="0" w:color="auto"/>
              <w:right w:val="single" w:sz="4" w:space="0" w:color="auto"/>
            </w:tcBorders>
            <w:shd w:val="clear" w:color="auto" w:fill="auto"/>
            <w:hideMark/>
          </w:tcPr>
          <w:p w14:paraId="59AE5CE0" w14:textId="77777777" w:rsidR="00A71A08" w:rsidRPr="00924C4F" w:rsidRDefault="00A71A08" w:rsidP="00646D93">
            <w:pPr>
              <w:rPr>
                <w:b/>
                <w:bCs/>
                <w:color w:val="000000"/>
                <w:lang w:bidi="hi-IN"/>
              </w:rPr>
            </w:pPr>
            <w:r w:rsidRPr="00924C4F">
              <w:rPr>
                <w:b/>
                <w:bCs/>
                <w:color w:val="000000"/>
                <w:lang w:bidi="hi-IN"/>
              </w:rPr>
              <w:t xml:space="preserve">CM Code </w:t>
            </w:r>
          </w:p>
        </w:tc>
        <w:tc>
          <w:tcPr>
            <w:tcW w:w="709" w:type="dxa"/>
            <w:tcBorders>
              <w:top w:val="single" w:sz="4" w:space="0" w:color="auto"/>
              <w:left w:val="nil"/>
              <w:bottom w:val="single" w:sz="4" w:space="0" w:color="auto"/>
              <w:right w:val="single" w:sz="4" w:space="0" w:color="auto"/>
            </w:tcBorders>
            <w:shd w:val="clear" w:color="auto" w:fill="auto"/>
            <w:hideMark/>
          </w:tcPr>
          <w:p w14:paraId="112DE707" w14:textId="77777777" w:rsidR="00A71A08" w:rsidRPr="00924C4F" w:rsidRDefault="00A71A08" w:rsidP="00646D93">
            <w:pPr>
              <w:rPr>
                <w:b/>
                <w:bCs/>
                <w:color w:val="000000"/>
                <w:lang w:bidi="hi-IN"/>
              </w:rPr>
            </w:pPr>
            <w:r w:rsidRPr="00924C4F">
              <w:rPr>
                <w:b/>
                <w:bCs/>
                <w:color w:val="000000"/>
                <w:lang w:bidi="hi-IN"/>
              </w:rPr>
              <w:t xml:space="preserve">TM Code </w:t>
            </w:r>
          </w:p>
        </w:tc>
        <w:tc>
          <w:tcPr>
            <w:tcW w:w="708" w:type="dxa"/>
            <w:tcBorders>
              <w:top w:val="single" w:sz="4" w:space="0" w:color="auto"/>
              <w:left w:val="nil"/>
              <w:bottom w:val="single" w:sz="4" w:space="0" w:color="auto"/>
              <w:right w:val="single" w:sz="4" w:space="0" w:color="auto"/>
            </w:tcBorders>
            <w:shd w:val="clear" w:color="auto" w:fill="auto"/>
            <w:hideMark/>
          </w:tcPr>
          <w:p w14:paraId="2904AF5E" w14:textId="77777777" w:rsidR="00A71A08" w:rsidRPr="00924C4F" w:rsidRDefault="00A71A08" w:rsidP="00646D93">
            <w:pPr>
              <w:rPr>
                <w:b/>
                <w:bCs/>
                <w:color w:val="000000"/>
                <w:lang w:bidi="hi-IN"/>
              </w:rPr>
            </w:pPr>
            <w:r w:rsidRPr="00924C4F">
              <w:rPr>
                <w:b/>
                <w:bCs/>
                <w:color w:val="000000"/>
                <w:lang w:bidi="hi-IN"/>
              </w:rPr>
              <w:t xml:space="preserve">CP Code </w:t>
            </w:r>
          </w:p>
        </w:tc>
        <w:tc>
          <w:tcPr>
            <w:tcW w:w="709" w:type="dxa"/>
            <w:tcBorders>
              <w:top w:val="single" w:sz="4" w:space="0" w:color="auto"/>
              <w:left w:val="nil"/>
              <w:bottom w:val="single" w:sz="4" w:space="0" w:color="auto"/>
              <w:right w:val="single" w:sz="4" w:space="0" w:color="auto"/>
            </w:tcBorders>
            <w:shd w:val="clear" w:color="auto" w:fill="auto"/>
            <w:hideMark/>
          </w:tcPr>
          <w:p w14:paraId="33C868FD" w14:textId="77777777" w:rsidR="00A71A08" w:rsidRPr="00924C4F" w:rsidRDefault="00A71A08" w:rsidP="00646D93">
            <w:pPr>
              <w:rPr>
                <w:b/>
                <w:bCs/>
                <w:color w:val="000000"/>
                <w:lang w:bidi="hi-IN"/>
              </w:rPr>
            </w:pPr>
            <w:r w:rsidRPr="00924C4F">
              <w:rPr>
                <w:b/>
                <w:bCs/>
                <w:color w:val="000000"/>
                <w:lang w:bidi="hi-IN"/>
              </w:rPr>
              <w:t xml:space="preserve">Cli Code </w:t>
            </w:r>
          </w:p>
        </w:tc>
        <w:tc>
          <w:tcPr>
            <w:tcW w:w="448" w:type="dxa"/>
            <w:tcBorders>
              <w:top w:val="single" w:sz="4" w:space="0" w:color="auto"/>
              <w:left w:val="nil"/>
              <w:bottom w:val="single" w:sz="4" w:space="0" w:color="auto"/>
              <w:right w:val="single" w:sz="4" w:space="0" w:color="auto"/>
            </w:tcBorders>
            <w:shd w:val="clear" w:color="auto" w:fill="auto"/>
            <w:hideMark/>
          </w:tcPr>
          <w:p w14:paraId="2A708276" w14:textId="77777777" w:rsidR="00A71A08" w:rsidRPr="00924C4F" w:rsidRDefault="00A71A08" w:rsidP="00646D93">
            <w:pPr>
              <w:rPr>
                <w:b/>
                <w:bCs/>
                <w:color w:val="000000"/>
                <w:lang w:bidi="hi-IN"/>
              </w:rPr>
            </w:pPr>
            <w:r w:rsidRPr="00924C4F">
              <w:rPr>
                <w:b/>
                <w:bCs/>
                <w:color w:val="000000"/>
                <w:lang w:bidi="hi-IN"/>
              </w:rPr>
              <w:t xml:space="preserve">Acc Type </w:t>
            </w:r>
          </w:p>
        </w:tc>
        <w:tc>
          <w:tcPr>
            <w:tcW w:w="1537" w:type="dxa"/>
            <w:tcBorders>
              <w:top w:val="single" w:sz="4" w:space="0" w:color="auto"/>
              <w:left w:val="nil"/>
              <w:bottom w:val="single" w:sz="4" w:space="0" w:color="auto"/>
              <w:right w:val="single" w:sz="4" w:space="0" w:color="auto"/>
            </w:tcBorders>
            <w:shd w:val="clear" w:color="auto" w:fill="auto"/>
            <w:hideMark/>
          </w:tcPr>
          <w:p w14:paraId="3949A675" w14:textId="77777777" w:rsidR="00A71A08" w:rsidRPr="00924C4F" w:rsidRDefault="00A71A08" w:rsidP="00646D93">
            <w:pPr>
              <w:rPr>
                <w:b/>
                <w:bCs/>
                <w:color w:val="000000"/>
                <w:lang w:bidi="hi-IN"/>
              </w:rPr>
            </w:pPr>
            <w:r w:rsidRPr="00924C4F">
              <w:rPr>
                <w:b/>
                <w:bCs/>
                <w:color w:val="000000"/>
                <w:lang w:bidi="hi-IN"/>
              </w:rPr>
              <w:t xml:space="preserve">Amount </w:t>
            </w:r>
          </w:p>
        </w:tc>
        <w:tc>
          <w:tcPr>
            <w:tcW w:w="396" w:type="dxa"/>
            <w:tcBorders>
              <w:top w:val="single" w:sz="4" w:space="0" w:color="auto"/>
              <w:left w:val="nil"/>
              <w:bottom w:val="single" w:sz="4" w:space="0" w:color="auto"/>
              <w:right w:val="single" w:sz="4" w:space="0" w:color="auto"/>
            </w:tcBorders>
            <w:shd w:val="clear" w:color="auto" w:fill="auto"/>
            <w:hideMark/>
          </w:tcPr>
          <w:p w14:paraId="5983BC2E" w14:textId="77777777" w:rsidR="00A71A08" w:rsidRPr="00924C4F" w:rsidRDefault="00A71A08" w:rsidP="00646D93">
            <w:pPr>
              <w:rPr>
                <w:b/>
                <w:bCs/>
                <w:color w:val="000000"/>
                <w:lang w:bidi="hi-IN"/>
              </w:rPr>
            </w:pPr>
            <w:r w:rsidRPr="00924C4F">
              <w:rPr>
                <w:b/>
                <w:bCs/>
                <w:color w:val="00000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2DD71D35" w14:textId="77777777" w:rsidR="00A71A08" w:rsidRPr="00924C4F" w:rsidRDefault="00A71A08" w:rsidP="00646D93">
            <w:pPr>
              <w:rPr>
                <w:b/>
                <w:bCs/>
                <w:color w:val="000000"/>
                <w:lang w:bidi="hi-IN"/>
              </w:rPr>
            </w:pPr>
            <w:r w:rsidRPr="00924C4F">
              <w:rPr>
                <w:b/>
                <w:bCs/>
                <w:color w:val="00000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308854B2" w14:textId="77777777" w:rsidR="00A71A08" w:rsidRPr="00924C4F" w:rsidRDefault="00A71A08" w:rsidP="00646D93">
            <w:pPr>
              <w:rPr>
                <w:b/>
                <w:bCs/>
                <w:color w:val="000000"/>
                <w:lang w:bidi="hi-IN"/>
              </w:rPr>
            </w:pPr>
            <w:r w:rsidRPr="00924C4F">
              <w:rPr>
                <w:b/>
                <w:bCs/>
                <w:color w:val="00000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7925ED5A" w14:textId="77777777" w:rsidR="00A71A08" w:rsidRPr="00924C4F" w:rsidRDefault="00A71A08" w:rsidP="00646D93">
            <w:pPr>
              <w:rPr>
                <w:b/>
                <w:bCs/>
                <w:color w:val="000000"/>
                <w:lang w:bidi="hi-IN"/>
              </w:rPr>
            </w:pPr>
            <w:r w:rsidRPr="00924C4F">
              <w:rPr>
                <w:b/>
                <w:bCs/>
                <w:color w:val="00000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3F0F9AD8" w14:textId="77777777" w:rsidR="00A71A08" w:rsidRPr="00924C4F" w:rsidRDefault="00A71A08" w:rsidP="00646D93">
            <w:pPr>
              <w:rPr>
                <w:b/>
                <w:bCs/>
                <w:color w:val="000000"/>
                <w:lang w:bidi="hi-IN"/>
              </w:rPr>
            </w:pPr>
            <w:r w:rsidRPr="00924C4F">
              <w:rPr>
                <w:b/>
                <w:bCs/>
                <w:color w:val="00000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54B421C4" w14:textId="77777777" w:rsidR="00A71A08" w:rsidRPr="00924C4F" w:rsidRDefault="00A71A08" w:rsidP="00646D93">
            <w:pPr>
              <w:rPr>
                <w:b/>
                <w:bCs/>
                <w:color w:val="000000"/>
                <w:lang w:bidi="hi-IN"/>
              </w:rPr>
            </w:pPr>
            <w:r w:rsidRPr="00924C4F">
              <w:rPr>
                <w:b/>
                <w:bCs/>
                <w:color w:val="00000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1D80391E" w14:textId="77777777" w:rsidR="00A71A08" w:rsidRPr="00924C4F" w:rsidRDefault="00A71A08" w:rsidP="00646D93">
            <w:pPr>
              <w:rPr>
                <w:b/>
                <w:bCs/>
                <w:color w:val="000000"/>
                <w:lang w:bidi="hi-IN"/>
              </w:rPr>
            </w:pPr>
            <w:r w:rsidRPr="00924C4F">
              <w:rPr>
                <w:b/>
                <w:bCs/>
                <w:color w:val="000000"/>
                <w:lang w:bidi="hi-IN"/>
              </w:rPr>
              <w:t xml:space="preserve">Action </w:t>
            </w:r>
          </w:p>
        </w:tc>
      </w:tr>
      <w:tr w:rsidR="00A71A08" w:rsidRPr="00924C4F" w14:paraId="4C951A36" w14:textId="77777777" w:rsidTr="00646D93">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9E11007" w14:textId="77777777" w:rsidR="00A71A08" w:rsidRPr="00924C4F" w:rsidRDefault="00A71A08" w:rsidP="00646D93">
            <w:pPr>
              <w:jc w:val="right"/>
              <w:rPr>
                <w:color w:val="000000"/>
                <w:lang w:bidi="hi-IN"/>
              </w:rPr>
            </w:pPr>
            <w:r w:rsidRPr="00924C4F">
              <w:rPr>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A30BA21" w14:textId="77777777" w:rsidR="00A71A08" w:rsidRPr="00924C4F" w:rsidRDefault="00A71A08" w:rsidP="00646D93">
            <w:pPr>
              <w:rPr>
                <w:color w:val="000000"/>
                <w:lang w:bidi="hi-IN"/>
              </w:rPr>
            </w:pPr>
            <w:r w:rsidRPr="00924C4F">
              <w:rPr>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2A6158CF" w14:textId="77777777" w:rsidR="00A71A08" w:rsidRPr="00924C4F" w:rsidRDefault="00A71A08" w:rsidP="00646D93">
            <w:pPr>
              <w:rPr>
                <w:color w:val="000000"/>
                <w:lang w:bidi="hi-IN"/>
              </w:rPr>
            </w:pPr>
            <w:r w:rsidRPr="00924C4F">
              <w:rPr>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398C859" w14:textId="77777777" w:rsidR="00A71A08" w:rsidRPr="00924C4F" w:rsidRDefault="00A71A08" w:rsidP="00646D93">
            <w:pPr>
              <w:rPr>
                <w:color w:val="000000"/>
                <w:lang w:bidi="hi-IN"/>
              </w:rPr>
            </w:pPr>
            <w:r w:rsidRPr="00924C4F">
              <w:rPr>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474B05A7" w14:textId="77777777" w:rsidR="00A71A08" w:rsidRPr="00924C4F" w:rsidRDefault="00A71A08" w:rsidP="00646D93">
            <w:pPr>
              <w:rPr>
                <w:color w:val="000000"/>
                <w:lang w:bidi="hi-IN"/>
              </w:rPr>
            </w:pPr>
            <w:r w:rsidRPr="00924C4F">
              <w:rPr>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2424B34F" w14:textId="77777777" w:rsidR="00A71A08" w:rsidRPr="00924C4F" w:rsidRDefault="00A71A08" w:rsidP="00646D93">
            <w:pPr>
              <w:rPr>
                <w:color w:val="000000"/>
                <w:lang w:bidi="hi-IN"/>
              </w:rPr>
            </w:pPr>
            <w:r w:rsidRPr="00924C4F">
              <w:rPr>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2EFF96CC" w14:textId="77777777" w:rsidR="00A71A08" w:rsidRPr="00924C4F" w:rsidRDefault="00A71A08" w:rsidP="00646D93">
            <w:pPr>
              <w:rPr>
                <w:color w:val="000000"/>
                <w:lang w:bidi="hi-IN"/>
              </w:rPr>
            </w:pPr>
            <w:r w:rsidRPr="00924C4F">
              <w:rPr>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1E48D353" w14:textId="77777777" w:rsidR="00A71A08" w:rsidRPr="00924C4F" w:rsidRDefault="00A71A08" w:rsidP="00646D93">
            <w:pPr>
              <w:jc w:val="right"/>
              <w:rPr>
                <w:color w:val="000000"/>
                <w:lang w:bidi="hi-IN"/>
              </w:rPr>
            </w:pPr>
            <w:r w:rsidRPr="00924C4F">
              <w:rPr>
                <w:color w:val="000000"/>
                <w:lang w:bidi="hi-IN"/>
              </w:rPr>
              <w:t>11,00,00,000</w:t>
            </w:r>
          </w:p>
        </w:tc>
        <w:tc>
          <w:tcPr>
            <w:tcW w:w="396" w:type="dxa"/>
            <w:tcBorders>
              <w:top w:val="nil"/>
              <w:left w:val="nil"/>
              <w:bottom w:val="single" w:sz="4" w:space="0" w:color="auto"/>
              <w:right w:val="single" w:sz="4" w:space="0" w:color="auto"/>
            </w:tcBorders>
            <w:shd w:val="clear" w:color="auto" w:fill="auto"/>
            <w:noWrap/>
            <w:vAlign w:val="bottom"/>
            <w:hideMark/>
          </w:tcPr>
          <w:p w14:paraId="6ADFC801"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608B8B0"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7A20830"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E20E184"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E787B1E"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F17F288" w14:textId="77777777" w:rsidR="00A71A08" w:rsidRPr="00924C4F" w:rsidRDefault="00A71A08" w:rsidP="00646D93">
            <w:pPr>
              <w:rPr>
                <w:color w:val="000000"/>
                <w:lang w:bidi="hi-IN"/>
              </w:rPr>
            </w:pPr>
            <w:r w:rsidRPr="00924C4F">
              <w:rPr>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4C033EF" w14:textId="77777777" w:rsidR="00A71A08" w:rsidRPr="00924C4F" w:rsidRDefault="00A71A08" w:rsidP="00646D93">
            <w:pPr>
              <w:rPr>
                <w:color w:val="000000"/>
                <w:lang w:bidi="hi-IN"/>
              </w:rPr>
            </w:pPr>
            <w:r w:rsidRPr="00924C4F">
              <w:rPr>
                <w:color w:val="000000"/>
                <w:lang w:bidi="hi-IN"/>
              </w:rPr>
              <w:t>U</w:t>
            </w:r>
          </w:p>
        </w:tc>
      </w:tr>
      <w:tr w:rsidR="00A71A08" w:rsidRPr="00924C4F" w14:paraId="7AB948C7" w14:textId="77777777" w:rsidTr="00646D93">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F1B60E9" w14:textId="77777777" w:rsidR="00A71A08" w:rsidRPr="00924C4F" w:rsidRDefault="00A71A08" w:rsidP="00646D93">
            <w:pPr>
              <w:jc w:val="right"/>
              <w:rPr>
                <w:color w:val="000000"/>
                <w:lang w:bidi="hi-IN"/>
              </w:rPr>
            </w:pPr>
            <w:r w:rsidRPr="00924C4F">
              <w:rPr>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8619593" w14:textId="77777777" w:rsidR="00A71A08" w:rsidRPr="00924C4F" w:rsidRDefault="00A71A08" w:rsidP="00646D93">
            <w:pPr>
              <w:rPr>
                <w:color w:val="000000"/>
                <w:lang w:bidi="hi-IN"/>
              </w:rPr>
            </w:pPr>
            <w:r w:rsidRPr="00924C4F">
              <w:rPr>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2B3F474" w14:textId="77777777" w:rsidR="00A71A08" w:rsidRPr="00924C4F" w:rsidRDefault="00A71A08" w:rsidP="00646D93">
            <w:pPr>
              <w:rPr>
                <w:color w:val="000000"/>
                <w:lang w:bidi="hi-IN"/>
              </w:rPr>
            </w:pPr>
            <w:r w:rsidRPr="00924C4F">
              <w:rPr>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0CB5EDFF" w14:textId="77777777" w:rsidR="00A71A08" w:rsidRPr="00924C4F" w:rsidRDefault="00A71A08" w:rsidP="00646D93">
            <w:pPr>
              <w:rPr>
                <w:color w:val="000000"/>
                <w:lang w:bidi="hi-IN"/>
              </w:rPr>
            </w:pPr>
            <w:r w:rsidRPr="00924C4F">
              <w:rPr>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3A77F9AC" w14:textId="77777777" w:rsidR="00A71A08" w:rsidRPr="00924C4F" w:rsidRDefault="00A71A08" w:rsidP="00646D93">
            <w:pPr>
              <w:rPr>
                <w:color w:val="000000"/>
                <w:lang w:bidi="hi-IN"/>
              </w:rPr>
            </w:pPr>
            <w:r w:rsidRPr="00924C4F">
              <w:rPr>
                <w:color w:val="000000"/>
                <w:lang w:bidi="hi-IN"/>
              </w:rPr>
              <w:t>CP1</w:t>
            </w:r>
          </w:p>
        </w:tc>
        <w:tc>
          <w:tcPr>
            <w:tcW w:w="709" w:type="dxa"/>
            <w:tcBorders>
              <w:top w:val="nil"/>
              <w:left w:val="nil"/>
              <w:bottom w:val="single" w:sz="4" w:space="0" w:color="auto"/>
              <w:right w:val="single" w:sz="4" w:space="0" w:color="auto"/>
            </w:tcBorders>
            <w:shd w:val="clear" w:color="auto" w:fill="auto"/>
            <w:noWrap/>
            <w:vAlign w:val="bottom"/>
            <w:hideMark/>
          </w:tcPr>
          <w:p w14:paraId="27B21181" w14:textId="77777777" w:rsidR="00A71A08" w:rsidRPr="00924C4F" w:rsidRDefault="00A71A08" w:rsidP="00646D93">
            <w:pPr>
              <w:rPr>
                <w:color w:val="000000"/>
                <w:lang w:bidi="hi-IN"/>
              </w:rPr>
            </w:pPr>
            <w:r w:rsidRPr="00924C4F">
              <w:rPr>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7556496B" w14:textId="77777777" w:rsidR="00A71A08" w:rsidRPr="00924C4F" w:rsidRDefault="00A71A08" w:rsidP="00646D93">
            <w:pPr>
              <w:rPr>
                <w:color w:val="000000"/>
                <w:lang w:bidi="hi-IN"/>
              </w:rPr>
            </w:pPr>
            <w:r w:rsidRPr="00924C4F">
              <w:rPr>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0A4B799F" w14:textId="77777777" w:rsidR="00A71A08" w:rsidRPr="00924C4F" w:rsidRDefault="00A71A08" w:rsidP="00646D93">
            <w:pPr>
              <w:jc w:val="right"/>
              <w:rPr>
                <w:color w:val="000000"/>
                <w:lang w:bidi="hi-IN"/>
              </w:rPr>
            </w:pPr>
            <w:r w:rsidRPr="00924C4F">
              <w:rPr>
                <w:color w:val="000000"/>
                <w:lang w:bidi="hi-IN"/>
              </w:rPr>
              <w:t>3,50,00,000</w:t>
            </w:r>
          </w:p>
        </w:tc>
        <w:tc>
          <w:tcPr>
            <w:tcW w:w="396" w:type="dxa"/>
            <w:tcBorders>
              <w:top w:val="nil"/>
              <w:left w:val="nil"/>
              <w:bottom w:val="single" w:sz="4" w:space="0" w:color="auto"/>
              <w:right w:val="single" w:sz="4" w:space="0" w:color="auto"/>
            </w:tcBorders>
            <w:shd w:val="clear" w:color="auto" w:fill="auto"/>
            <w:noWrap/>
            <w:vAlign w:val="bottom"/>
            <w:hideMark/>
          </w:tcPr>
          <w:p w14:paraId="0C858409"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926F461"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67A2665"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71FE5F3"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DC5A5BF"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2745DA3" w14:textId="77777777" w:rsidR="00A71A08" w:rsidRPr="00924C4F" w:rsidRDefault="00A71A08" w:rsidP="00646D93">
            <w:pPr>
              <w:rPr>
                <w:color w:val="000000"/>
                <w:lang w:bidi="hi-IN"/>
              </w:rPr>
            </w:pPr>
            <w:r w:rsidRPr="00924C4F">
              <w:rPr>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05391A79" w14:textId="77777777" w:rsidR="00A71A08" w:rsidRPr="00924C4F" w:rsidRDefault="00A71A08" w:rsidP="00646D93">
            <w:pPr>
              <w:rPr>
                <w:color w:val="000000"/>
                <w:lang w:bidi="hi-IN"/>
              </w:rPr>
            </w:pPr>
            <w:r w:rsidRPr="00924C4F">
              <w:rPr>
                <w:color w:val="000000"/>
                <w:lang w:bidi="hi-IN"/>
              </w:rPr>
              <w:t>U</w:t>
            </w:r>
          </w:p>
        </w:tc>
      </w:tr>
      <w:tr w:rsidR="00A71A08" w:rsidRPr="00924C4F" w14:paraId="6602C928" w14:textId="77777777" w:rsidTr="00646D93">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129FCAB" w14:textId="77777777" w:rsidR="00A71A08" w:rsidRPr="00924C4F" w:rsidRDefault="00A71A08" w:rsidP="00646D93">
            <w:pPr>
              <w:jc w:val="right"/>
              <w:rPr>
                <w:color w:val="000000"/>
                <w:lang w:bidi="hi-IN"/>
              </w:rPr>
            </w:pPr>
            <w:r w:rsidRPr="00924C4F">
              <w:rPr>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32CF080F" w14:textId="77777777" w:rsidR="00A71A08" w:rsidRPr="00924C4F" w:rsidRDefault="00A71A08" w:rsidP="00646D93">
            <w:pPr>
              <w:rPr>
                <w:color w:val="000000"/>
                <w:lang w:bidi="hi-IN"/>
              </w:rPr>
            </w:pPr>
            <w:r w:rsidRPr="00924C4F">
              <w:rPr>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B74FC6B" w14:textId="77777777" w:rsidR="00A71A08" w:rsidRPr="00924C4F" w:rsidRDefault="00A71A08" w:rsidP="00646D93">
            <w:pPr>
              <w:rPr>
                <w:color w:val="000000"/>
                <w:lang w:bidi="hi-IN"/>
              </w:rPr>
            </w:pPr>
            <w:r w:rsidRPr="00924C4F">
              <w:rPr>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62046DF6" w14:textId="77777777" w:rsidR="00A71A08" w:rsidRPr="00924C4F" w:rsidRDefault="00A71A08" w:rsidP="00646D93">
            <w:pPr>
              <w:rPr>
                <w:color w:val="000000"/>
                <w:lang w:bidi="hi-IN"/>
              </w:rPr>
            </w:pPr>
            <w:r w:rsidRPr="00924C4F">
              <w:rPr>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5EFB4F15" w14:textId="77777777" w:rsidR="00A71A08" w:rsidRPr="00924C4F" w:rsidRDefault="00A71A08" w:rsidP="00646D93">
            <w:pPr>
              <w:rPr>
                <w:color w:val="000000"/>
                <w:lang w:bidi="hi-IN"/>
              </w:rPr>
            </w:pPr>
            <w:r w:rsidRPr="00924C4F">
              <w:rPr>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6A15B4DD" w14:textId="77777777" w:rsidR="00A71A08" w:rsidRPr="00924C4F" w:rsidRDefault="00A71A08" w:rsidP="00646D93">
            <w:pPr>
              <w:rPr>
                <w:color w:val="000000"/>
                <w:lang w:bidi="hi-IN"/>
              </w:rPr>
            </w:pPr>
            <w:r w:rsidRPr="00924C4F">
              <w:rPr>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5DC87320" w14:textId="77777777" w:rsidR="00A71A08" w:rsidRPr="00924C4F" w:rsidRDefault="00A71A08" w:rsidP="00646D93">
            <w:pPr>
              <w:rPr>
                <w:color w:val="000000"/>
                <w:lang w:bidi="hi-IN"/>
              </w:rPr>
            </w:pPr>
            <w:r w:rsidRPr="00924C4F">
              <w:rPr>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6DF58197" w14:textId="77777777" w:rsidR="00A71A08" w:rsidRPr="00924C4F" w:rsidRDefault="00A71A08" w:rsidP="00646D93">
            <w:pPr>
              <w:jc w:val="right"/>
              <w:rPr>
                <w:color w:val="000000"/>
                <w:lang w:bidi="hi-IN"/>
              </w:rPr>
            </w:pPr>
            <w:r w:rsidRPr="00924C4F">
              <w:rPr>
                <w:color w:val="000000"/>
                <w:lang w:bidi="hi-IN"/>
              </w:rPr>
              <w:t>5,00,00,000</w:t>
            </w:r>
          </w:p>
        </w:tc>
        <w:tc>
          <w:tcPr>
            <w:tcW w:w="396" w:type="dxa"/>
            <w:tcBorders>
              <w:top w:val="nil"/>
              <w:left w:val="nil"/>
              <w:bottom w:val="single" w:sz="4" w:space="0" w:color="auto"/>
              <w:right w:val="single" w:sz="4" w:space="0" w:color="auto"/>
            </w:tcBorders>
            <w:shd w:val="clear" w:color="auto" w:fill="auto"/>
            <w:noWrap/>
            <w:vAlign w:val="bottom"/>
            <w:hideMark/>
          </w:tcPr>
          <w:p w14:paraId="7E797E6E"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5F4367A"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4DAAB2E"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3E5DAC7"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406E0AF"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6E64BA1" w14:textId="77777777" w:rsidR="00A71A08" w:rsidRPr="00924C4F" w:rsidRDefault="00A71A08" w:rsidP="00646D93">
            <w:pPr>
              <w:rPr>
                <w:color w:val="000000"/>
                <w:lang w:bidi="hi-IN"/>
              </w:rPr>
            </w:pPr>
            <w:r w:rsidRPr="00924C4F">
              <w:rPr>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BF01FDB" w14:textId="77777777" w:rsidR="00A71A08" w:rsidRPr="00924C4F" w:rsidRDefault="00A71A08" w:rsidP="00646D93">
            <w:pPr>
              <w:rPr>
                <w:color w:val="000000"/>
                <w:lang w:bidi="hi-IN"/>
              </w:rPr>
            </w:pPr>
            <w:r w:rsidRPr="00924C4F">
              <w:rPr>
                <w:color w:val="000000"/>
                <w:lang w:bidi="hi-IN"/>
              </w:rPr>
              <w:t>U</w:t>
            </w:r>
          </w:p>
        </w:tc>
      </w:tr>
      <w:tr w:rsidR="00A71A08" w:rsidRPr="00924C4F" w14:paraId="1E6239C0" w14:textId="77777777" w:rsidTr="00646D93">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3EBF101" w14:textId="77777777" w:rsidR="00A71A08" w:rsidRPr="00924C4F" w:rsidRDefault="00A71A08" w:rsidP="00646D93">
            <w:pPr>
              <w:jc w:val="right"/>
              <w:rPr>
                <w:color w:val="000000"/>
                <w:lang w:bidi="hi-IN"/>
              </w:rPr>
            </w:pPr>
            <w:r w:rsidRPr="00924C4F">
              <w:rPr>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5D89754C" w14:textId="77777777" w:rsidR="00A71A08" w:rsidRPr="00924C4F" w:rsidRDefault="00A71A08" w:rsidP="00646D93">
            <w:pPr>
              <w:rPr>
                <w:color w:val="000000"/>
                <w:lang w:bidi="hi-IN"/>
              </w:rPr>
            </w:pPr>
            <w:r w:rsidRPr="00924C4F">
              <w:rPr>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7D65DED0" w14:textId="77777777" w:rsidR="00A71A08" w:rsidRPr="00924C4F" w:rsidRDefault="00A71A08" w:rsidP="00646D93">
            <w:pPr>
              <w:rPr>
                <w:color w:val="000000"/>
                <w:lang w:bidi="hi-IN"/>
              </w:rPr>
            </w:pPr>
            <w:r w:rsidRPr="00924C4F">
              <w:rPr>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4821DB95" w14:textId="77777777" w:rsidR="00A71A08" w:rsidRPr="00924C4F" w:rsidRDefault="00A71A08" w:rsidP="00646D93">
            <w:pPr>
              <w:rPr>
                <w:color w:val="000000"/>
                <w:lang w:bidi="hi-IN"/>
              </w:rPr>
            </w:pPr>
            <w:r w:rsidRPr="00924C4F">
              <w:rPr>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55F1AD15" w14:textId="77777777" w:rsidR="00A71A08" w:rsidRPr="00924C4F" w:rsidRDefault="00A71A08" w:rsidP="00646D93">
            <w:pPr>
              <w:rPr>
                <w:color w:val="000000"/>
                <w:lang w:bidi="hi-IN"/>
              </w:rPr>
            </w:pPr>
            <w:r w:rsidRPr="00924C4F">
              <w:rPr>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3389E32F" w14:textId="77777777" w:rsidR="00A71A08" w:rsidRPr="00924C4F" w:rsidRDefault="00A71A08" w:rsidP="00646D93">
            <w:pPr>
              <w:rPr>
                <w:color w:val="000000"/>
                <w:lang w:bidi="hi-IN"/>
              </w:rPr>
            </w:pPr>
            <w:r w:rsidRPr="00924C4F">
              <w:rPr>
                <w:color w:val="000000"/>
                <w:lang w:bidi="hi-IN"/>
              </w:rPr>
              <w:t>ABC</w:t>
            </w:r>
          </w:p>
        </w:tc>
        <w:tc>
          <w:tcPr>
            <w:tcW w:w="448" w:type="dxa"/>
            <w:tcBorders>
              <w:top w:val="nil"/>
              <w:left w:val="nil"/>
              <w:bottom w:val="single" w:sz="4" w:space="0" w:color="auto"/>
              <w:right w:val="single" w:sz="4" w:space="0" w:color="auto"/>
            </w:tcBorders>
            <w:shd w:val="clear" w:color="auto" w:fill="auto"/>
            <w:noWrap/>
            <w:vAlign w:val="bottom"/>
            <w:hideMark/>
          </w:tcPr>
          <w:p w14:paraId="4BDD52C6" w14:textId="77777777" w:rsidR="00A71A08" w:rsidRPr="00924C4F" w:rsidRDefault="00A71A08" w:rsidP="00646D93">
            <w:pPr>
              <w:rPr>
                <w:color w:val="000000"/>
                <w:lang w:bidi="hi-IN"/>
              </w:rPr>
            </w:pPr>
            <w:r w:rsidRPr="00924C4F">
              <w:rPr>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04BD4176" w14:textId="77777777" w:rsidR="00A71A08" w:rsidRPr="00924C4F" w:rsidRDefault="00A71A08" w:rsidP="00646D93">
            <w:pPr>
              <w:jc w:val="right"/>
              <w:rPr>
                <w:color w:val="000000"/>
                <w:lang w:bidi="hi-IN"/>
              </w:rPr>
            </w:pPr>
            <w:r w:rsidRPr="00924C4F">
              <w:rPr>
                <w:color w:val="000000"/>
                <w:lang w:bidi="hi-IN"/>
              </w:rPr>
              <w:t>1,00,00,000</w:t>
            </w:r>
          </w:p>
        </w:tc>
        <w:tc>
          <w:tcPr>
            <w:tcW w:w="396" w:type="dxa"/>
            <w:tcBorders>
              <w:top w:val="nil"/>
              <w:left w:val="nil"/>
              <w:bottom w:val="single" w:sz="4" w:space="0" w:color="auto"/>
              <w:right w:val="single" w:sz="4" w:space="0" w:color="auto"/>
            </w:tcBorders>
            <w:shd w:val="clear" w:color="auto" w:fill="auto"/>
            <w:noWrap/>
            <w:vAlign w:val="bottom"/>
            <w:hideMark/>
          </w:tcPr>
          <w:p w14:paraId="6B8502F0"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8CE9E6E"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9A0DBDE"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B1FC1CC"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C5A6309"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2962564" w14:textId="77777777" w:rsidR="00A71A08" w:rsidRPr="00924C4F" w:rsidRDefault="00A71A08" w:rsidP="00646D93">
            <w:pPr>
              <w:rPr>
                <w:color w:val="000000"/>
                <w:lang w:bidi="hi-IN"/>
              </w:rPr>
            </w:pPr>
            <w:r w:rsidRPr="00924C4F">
              <w:rPr>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5252DFE" w14:textId="77777777" w:rsidR="00A71A08" w:rsidRPr="00924C4F" w:rsidRDefault="00A71A08" w:rsidP="00646D93">
            <w:pPr>
              <w:rPr>
                <w:color w:val="000000"/>
                <w:lang w:bidi="hi-IN"/>
              </w:rPr>
            </w:pPr>
            <w:r w:rsidRPr="00924C4F">
              <w:rPr>
                <w:color w:val="000000"/>
                <w:lang w:bidi="hi-IN"/>
              </w:rPr>
              <w:t>U</w:t>
            </w:r>
          </w:p>
        </w:tc>
      </w:tr>
      <w:tr w:rsidR="00A71A08" w:rsidRPr="00924C4F" w14:paraId="039E2583" w14:textId="77777777" w:rsidTr="00646D93">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94E3160" w14:textId="77777777" w:rsidR="00A71A08" w:rsidRPr="00924C4F" w:rsidRDefault="00A71A08" w:rsidP="00646D93">
            <w:pPr>
              <w:jc w:val="right"/>
              <w:rPr>
                <w:color w:val="000000"/>
                <w:lang w:bidi="hi-IN"/>
              </w:rPr>
            </w:pPr>
            <w:r w:rsidRPr="00924C4F">
              <w:rPr>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7C8F350" w14:textId="77777777" w:rsidR="00A71A08" w:rsidRPr="00924C4F" w:rsidRDefault="00A71A08" w:rsidP="00646D93">
            <w:pPr>
              <w:rPr>
                <w:color w:val="000000"/>
                <w:lang w:bidi="hi-IN"/>
              </w:rPr>
            </w:pPr>
            <w:r w:rsidRPr="00924C4F">
              <w:rPr>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32B09D2" w14:textId="77777777" w:rsidR="00A71A08" w:rsidRPr="00924C4F" w:rsidRDefault="00A71A08" w:rsidP="00646D93">
            <w:pPr>
              <w:rPr>
                <w:color w:val="000000"/>
                <w:lang w:bidi="hi-IN"/>
              </w:rPr>
            </w:pPr>
            <w:r w:rsidRPr="00924C4F">
              <w:rPr>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65249B3F" w14:textId="77777777" w:rsidR="00A71A08" w:rsidRPr="00924C4F" w:rsidRDefault="00A71A08" w:rsidP="00646D93">
            <w:pPr>
              <w:rPr>
                <w:color w:val="000000"/>
                <w:lang w:bidi="hi-IN"/>
              </w:rPr>
            </w:pPr>
            <w:r w:rsidRPr="00924C4F">
              <w:rPr>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4864B78C" w14:textId="77777777" w:rsidR="00A71A08" w:rsidRPr="00924C4F" w:rsidRDefault="00A71A08" w:rsidP="00646D93">
            <w:pPr>
              <w:rPr>
                <w:color w:val="000000"/>
                <w:lang w:bidi="hi-IN"/>
              </w:rPr>
            </w:pPr>
            <w:r w:rsidRPr="00924C4F">
              <w:rPr>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5AE252C5" w14:textId="77777777" w:rsidR="00A71A08" w:rsidRPr="00924C4F" w:rsidRDefault="00A71A08" w:rsidP="00646D93">
            <w:pPr>
              <w:rPr>
                <w:color w:val="000000"/>
                <w:lang w:bidi="hi-IN"/>
              </w:rPr>
            </w:pPr>
            <w:r w:rsidRPr="00924C4F">
              <w:rPr>
                <w:color w:val="000000"/>
                <w:lang w:bidi="hi-IN"/>
              </w:rPr>
              <w:t>DEF</w:t>
            </w:r>
          </w:p>
        </w:tc>
        <w:tc>
          <w:tcPr>
            <w:tcW w:w="448" w:type="dxa"/>
            <w:tcBorders>
              <w:top w:val="nil"/>
              <w:left w:val="nil"/>
              <w:bottom w:val="single" w:sz="4" w:space="0" w:color="auto"/>
              <w:right w:val="single" w:sz="4" w:space="0" w:color="auto"/>
            </w:tcBorders>
            <w:shd w:val="clear" w:color="auto" w:fill="auto"/>
            <w:noWrap/>
            <w:vAlign w:val="bottom"/>
            <w:hideMark/>
          </w:tcPr>
          <w:p w14:paraId="378E3266" w14:textId="77777777" w:rsidR="00A71A08" w:rsidRPr="00924C4F" w:rsidRDefault="00A71A08" w:rsidP="00646D93">
            <w:pPr>
              <w:rPr>
                <w:color w:val="000000"/>
                <w:lang w:bidi="hi-IN"/>
              </w:rPr>
            </w:pPr>
            <w:r w:rsidRPr="00924C4F">
              <w:rPr>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65303CEF" w14:textId="77777777" w:rsidR="00A71A08" w:rsidRPr="00924C4F" w:rsidRDefault="00A71A08" w:rsidP="00646D93">
            <w:pPr>
              <w:jc w:val="right"/>
              <w:rPr>
                <w:color w:val="000000"/>
                <w:lang w:bidi="hi-IN"/>
              </w:rPr>
            </w:pPr>
            <w:r w:rsidRPr="00924C4F">
              <w:rPr>
                <w:color w:val="000000"/>
                <w:lang w:bidi="hi-IN"/>
              </w:rPr>
              <w:t>1,00,00,000</w:t>
            </w:r>
          </w:p>
        </w:tc>
        <w:tc>
          <w:tcPr>
            <w:tcW w:w="396" w:type="dxa"/>
            <w:tcBorders>
              <w:top w:val="nil"/>
              <w:left w:val="nil"/>
              <w:bottom w:val="single" w:sz="4" w:space="0" w:color="auto"/>
              <w:right w:val="single" w:sz="4" w:space="0" w:color="auto"/>
            </w:tcBorders>
            <w:shd w:val="clear" w:color="auto" w:fill="auto"/>
            <w:noWrap/>
            <w:vAlign w:val="bottom"/>
            <w:hideMark/>
          </w:tcPr>
          <w:p w14:paraId="069E7A6A"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8CAE2F8"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A71E8E2"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F00070F"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F1BA5F0"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2B9B9B5" w14:textId="77777777" w:rsidR="00A71A08" w:rsidRPr="00924C4F" w:rsidRDefault="00A71A08" w:rsidP="00646D93">
            <w:pPr>
              <w:rPr>
                <w:color w:val="000000"/>
                <w:lang w:bidi="hi-IN"/>
              </w:rPr>
            </w:pPr>
            <w:r w:rsidRPr="00924C4F">
              <w:rPr>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A164692" w14:textId="77777777" w:rsidR="00A71A08" w:rsidRPr="00924C4F" w:rsidRDefault="00A71A08" w:rsidP="00646D93">
            <w:pPr>
              <w:rPr>
                <w:color w:val="000000"/>
                <w:lang w:bidi="hi-IN"/>
              </w:rPr>
            </w:pPr>
            <w:r w:rsidRPr="00924C4F">
              <w:rPr>
                <w:color w:val="000000"/>
                <w:lang w:bidi="hi-IN"/>
              </w:rPr>
              <w:t>U</w:t>
            </w:r>
          </w:p>
        </w:tc>
      </w:tr>
      <w:tr w:rsidR="00A71A08" w:rsidRPr="00924C4F" w14:paraId="798ADFF2" w14:textId="77777777" w:rsidTr="00646D93">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511B73A" w14:textId="77777777" w:rsidR="00A71A08" w:rsidRPr="00924C4F" w:rsidRDefault="00A71A08" w:rsidP="00646D93">
            <w:pPr>
              <w:jc w:val="right"/>
              <w:rPr>
                <w:color w:val="000000"/>
                <w:lang w:bidi="hi-IN"/>
              </w:rPr>
            </w:pPr>
            <w:r w:rsidRPr="00924C4F">
              <w:rPr>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73AF2574" w14:textId="77777777" w:rsidR="00A71A08" w:rsidRPr="00924C4F" w:rsidRDefault="00A71A08" w:rsidP="00646D93">
            <w:pPr>
              <w:rPr>
                <w:color w:val="000000"/>
                <w:lang w:bidi="hi-IN"/>
              </w:rPr>
            </w:pPr>
            <w:r w:rsidRPr="00924C4F">
              <w:rPr>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213CB6DF" w14:textId="77777777" w:rsidR="00A71A08" w:rsidRPr="00924C4F" w:rsidRDefault="00A71A08" w:rsidP="00646D93">
            <w:pPr>
              <w:rPr>
                <w:color w:val="000000"/>
                <w:lang w:bidi="hi-IN"/>
              </w:rPr>
            </w:pPr>
            <w:r w:rsidRPr="00924C4F">
              <w:rPr>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14059DC" w14:textId="77777777" w:rsidR="00A71A08" w:rsidRPr="00924C4F" w:rsidRDefault="00A71A08" w:rsidP="00646D93">
            <w:pPr>
              <w:jc w:val="right"/>
              <w:rPr>
                <w:color w:val="000000"/>
                <w:lang w:bidi="hi-IN"/>
              </w:rPr>
            </w:pPr>
            <w:r w:rsidRPr="00924C4F">
              <w:rPr>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0CC42664" w14:textId="77777777" w:rsidR="00A71A08" w:rsidRPr="00924C4F" w:rsidRDefault="00A71A08" w:rsidP="00646D93">
            <w:pPr>
              <w:rPr>
                <w:color w:val="000000"/>
                <w:lang w:bidi="hi-IN"/>
              </w:rPr>
            </w:pPr>
            <w:r w:rsidRPr="00924C4F">
              <w:rPr>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5C017928" w14:textId="77777777" w:rsidR="00A71A08" w:rsidRPr="00924C4F" w:rsidRDefault="00A71A08" w:rsidP="00646D93">
            <w:pPr>
              <w:rPr>
                <w:color w:val="000000"/>
                <w:lang w:bidi="hi-IN"/>
              </w:rPr>
            </w:pPr>
            <w:r w:rsidRPr="00924C4F">
              <w:rPr>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3F91E187" w14:textId="77777777" w:rsidR="00A71A08" w:rsidRPr="00924C4F" w:rsidRDefault="00A71A08" w:rsidP="00646D93">
            <w:pPr>
              <w:rPr>
                <w:color w:val="000000"/>
                <w:lang w:bidi="hi-IN"/>
              </w:rPr>
            </w:pPr>
            <w:r w:rsidRPr="00924C4F">
              <w:rPr>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5A85C465" w14:textId="77777777" w:rsidR="00A71A08" w:rsidRPr="00924C4F" w:rsidRDefault="00A71A08" w:rsidP="00646D93">
            <w:pPr>
              <w:jc w:val="right"/>
              <w:rPr>
                <w:color w:val="000000"/>
                <w:lang w:bidi="hi-IN"/>
              </w:rPr>
            </w:pPr>
            <w:r w:rsidRPr="00924C4F">
              <w:rPr>
                <w:color w:val="000000"/>
                <w:lang w:bidi="hi-IN"/>
              </w:rPr>
              <w:t>7,00,00,000</w:t>
            </w:r>
          </w:p>
        </w:tc>
        <w:tc>
          <w:tcPr>
            <w:tcW w:w="396" w:type="dxa"/>
            <w:tcBorders>
              <w:top w:val="nil"/>
              <w:left w:val="nil"/>
              <w:bottom w:val="single" w:sz="4" w:space="0" w:color="auto"/>
              <w:right w:val="single" w:sz="4" w:space="0" w:color="auto"/>
            </w:tcBorders>
            <w:shd w:val="clear" w:color="auto" w:fill="auto"/>
            <w:noWrap/>
            <w:vAlign w:val="bottom"/>
            <w:hideMark/>
          </w:tcPr>
          <w:p w14:paraId="58CC340D"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CF5BD00"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A608084"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32F27CA"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3163013"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53F0B83" w14:textId="77777777" w:rsidR="00A71A08" w:rsidRPr="00924C4F" w:rsidRDefault="00A71A08" w:rsidP="00646D93">
            <w:pPr>
              <w:rPr>
                <w:color w:val="000000"/>
                <w:lang w:bidi="hi-IN"/>
              </w:rPr>
            </w:pPr>
            <w:r w:rsidRPr="00924C4F">
              <w:rPr>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EA98CC9" w14:textId="77777777" w:rsidR="00A71A08" w:rsidRPr="00924C4F" w:rsidRDefault="00A71A08" w:rsidP="00646D93">
            <w:pPr>
              <w:rPr>
                <w:color w:val="000000"/>
                <w:lang w:bidi="hi-IN"/>
              </w:rPr>
            </w:pPr>
            <w:r w:rsidRPr="00924C4F">
              <w:rPr>
                <w:color w:val="000000"/>
                <w:lang w:bidi="hi-IN"/>
              </w:rPr>
              <w:t>U</w:t>
            </w:r>
          </w:p>
        </w:tc>
      </w:tr>
      <w:tr w:rsidR="00A71A08" w:rsidRPr="00924C4F" w14:paraId="1C67476D" w14:textId="77777777" w:rsidTr="00646D93">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FBE3A87" w14:textId="77777777" w:rsidR="00A71A08" w:rsidRPr="00924C4F" w:rsidRDefault="00A71A08" w:rsidP="00646D93">
            <w:pPr>
              <w:jc w:val="right"/>
              <w:rPr>
                <w:color w:val="000000"/>
                <w:lang w:bidi="hi-IN"/>
              </w:rPr>
            </w:pPr>
            <w:r w:rsidRPr="00924C4F">
              <w:rPr>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1FD83160" w14:textId="77777777" w:rsidR="00A71A08" w:rsidRPr="00924C4F" w:rsidRDefault="00A71A08" w:rsidP="00646D93">
            <w:pPr>
              <w:rPr>
                <w:color w:val="000000"/>
                <w:lang w:bidi="hi-IN"/>
              </w:rPr>
            </w:pPr>
            <w:r w:rsidRPr="00924C4F">
              <w:rPr>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3EAEBAB" w14:textId="77777777" w:rsidR="00A71A08" w:rsidRPr="00924C4F" w:rsidRDefault="00A71A08" w:rsidP="00646D93">
            <w:pPr>
              <w:rPr>
                <w:color w:val="000000"/>
                <w:lang w:bidi="hi-IN"/>
              </w:rPr>
            </w:pPr>
            <w:r w:rsidRPr="00924C4F">
              <w:rPr>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265FD704" w14:textId="77777777" w:rsidR="00A71A08" w:rsidRPr="00924C4F" w:rsidRDefault="00A71A08" w:rsidP="00646D93">
            <w:pPr>
              <w:jc w:val="right"/>
              <w:rPr>
                <w:color w:val="000000"/>
                <w:lang w:bidi="hi-IN"/>
              </w:rPr>
            </w:pPr>
            <w:r w:rsidRPr="00924C4F">
              <w:rPr>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45C86A67" w14:textId="77777777" w:rsidR="00A71A08" w:rsidRPr="00924C4F" w:rsidRDefault="00A71A08" w:rsidP="00646D93">
            <w:pPr>
              <w:rPr>
                <w:color w:val="000000"/>
                <w:lang w:bidi="hi-IN"/>
              </w:rPr>
            </w:pPr>
            <w:r w:rsidRPr="00924C4F">
              <w:rPr>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34A6C2DE" w14:textId="77777777" w:rsidR="00A71A08" w:rsidRPr="00924C4F" w:rsidRDefault="00A71A08" w:rsidP="00646D93">
            <w:pPr>
              <w:jc w:val="right"/>
              <w:rPr>
                <w:color w:val="000000"/>
                <w:lang w:bidi="hi-IN"/>
              </w:rPr>
            </w:pPr>
            <w:r w:rsidRPr="00924C4F">
              <w:rPr>
                <w:color w:val="000000"/>
                <w:lang w:bidi="hi-IN"/>
              </w:rPr>
              <w:t>456</w:t>
            </w:r>
          </w:p>
        </w:tc>
        <w:tc>
          <w:tcPr>
            <w:tcW w:w="448" w:type="dxa"/>
            <w:tcBorders>
              <w:top w:val="nil"/>
              <w:left w:val="nil"/>
              <w:bottom w:val="single" w:sz="4" w:space="0" w:color="auto"/>
              <w:right w:val="single" w:sz="4" w:space="0" w:color="auto"/>
            </w:tcBorders>
            <w:shd w:val="clear" w:color="auto" w:fill="auto"/>
            <w:noWrap/>
            <w:vAlign w:val="bottom"/>
            <w:hideMark/>
          </w:tcPr>
          <w:p w14:paraId="7C8E8321" w14:textId="77777777" w:rsidR="00A71A08" w:rsidRPr="00924C4F" w:rsidRDefault="00A71A08" w:rsidP="00646D93">
            <w:pPr>
              <w:rPr>
                <w:color w:val="000000"/>
                <w:lang w:bidi="hi-IN"/>
              </w:rPr>
            </w:pPr>
            <w:r w:rsidRPr="00924C4F">
              <w:rPr>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024989F2" w14:textId="77777777" w:rsidR="00A71A08" w:rsidRPr="00924C4F" w:rsidRDefault="00A71A08" w:rsidP="00646D93">
            <w:pPr>
              <w:jc w:val="right"/>
              <w:rPr>
                <w:color w:val="000000"/>
                <w:lang w:bidi="hi-IN"/>
              </w:rPr>
            </w:pPr>
            <w:r w:rsidRPr="00924C4F">
              <w:rPr>
                <w:color w:val="000000"/>
                <w:lang w:bidi="hi-IN"/>
              </w:rPr>
              <w:t>3,50,00,000</w:t>
            </w:r>
          </w:p>
        </w:tc>
        <w:tc>
          <w:tcPr>
            <w:tcW w:w="396" w:type="dxa"/>
            <w:tcBorders>
              <w:top w:val="nil"/>
              <w:left w:val="nil"/>
              <w:bottom w:val="single" w:sz="4" w:space="0" w:color="auto"/>
              <w:right w:val="single" w:sz="4" w:space="0" w:color="auto"/>
            </w:tcBorders>
            <w:shd w:val="clear" w:color="auto" w:fill="auto"/>
            <w:noWrap/>
            <w:vAlign w:val="bottom"/>
            <w:hideMark/>
          </w:tcPr>
          <w:p w14:paraId="5A3DAD41"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B2C7421"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36FD47B"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43738E4"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58E643C" w14:textId="77777777" w:rsidR="00A71A08" w:rsidRPr="00924C4F" w:rsidRDefault="00A71A08" w:rsidP="00646D93">
            <w:pPr>
              <w:rPr>
                <w:color w:val="000000"/>
                <w:lang w:bidi="hi-IN"/>
              </w:rPr>
            </w:pPr>
            <w:r w:rsidRPr="00924C4F">
              <w:rPr>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2A830BC" w14:textId="77777777" w:rsidR="00A71A08" w:rsidRPr="00924C4F" w:rsidRDefault="00A71A08" w:rsidP="00646D93">
            <w:pPr>
              <w:rPr>
                <w:color w:val="000000"/>
                <w:lang w:bidi="hi-IN"/>
              </w:rPr>
            </w:pPr>
            <w:r w:rsidRPr="00924C4F">
              <w:rPr>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09625519" w14:textId="77777777" w:rsidR="00A71A08" w:rsidRPr="00924C4F" w:rsidRDefault="00A71A08" w:rsidP="00646D93">
            <w:pPr>
              <w:rPr>
                <w:color w:val="000000"/>
                <w:lang w:bidi="hi-IN"/>
              </w:rPr>
            </w:pPr>
            <w:r w:rsidRPr="00924C4F">
              <w:rPr>
                <w:color w:val="000000"/>
                <w:lang w:bidi="hi-IN"/>
              </w:rPr>
              <w:t>U</w:t>
            </w:r>
          </w:p>
        </w:tc>
      </w:tr>
    </w:tbl>
    <w:p w14:paraId="4E208165" w14:textId="3EB438F7" w:rsidR="0063651B" w:rsidRPr="00924C4F" w:rsidRDefault="0063651B" w:rsidP="00A71A08">
      <w:pPr>
        <w:rPr>
          <w:spacing w:val="-3"/>
        </w:rPr>
      </w:pPr>
    </w:p>
    <w:p w14:paraId="22FA329D" w14:textId="54B03DA4" w:rsidR="0023603C" w:rsidRPr="00924C4F" w:rsidRDefault="0023603C">
      <w:pPr>
        <w:autoSpaceDN/>
        <w:spacing w:after="160" w:line="259" w:lineRule="auto"/>
        <w:rPr>
          <w:spacing w:val="-3"/>
        </w:rPr>
      </w:pPr>
      <w:r w:rsidRPr="00924C4F">
        <w:rPr>
          <w:spacing w:val="-3"/>
        </w:rPr>
        <w:br w:type="page"/>
      </w:r>
    </w:p>
    <w:p w14:paraId="0839A4BB" w14:textId="4E60087C" w:rsidR="0023603C" w:rsidRPr="00924C4F" w:rsidRDefault="0023603C" w:rsidP="00A71A08">
      <w:pPr>
        <w:rPr>
          <w:spacing w:val="-3"/>
        </w:rPr>
      </w:pPr>
    </w:p>
    <w:p w14:paraId="457824B1" w14:textId="1BE26E2B" w:rsidR="0023603C" w:rsidRPr="00924C4F" w:rsidRDefault="006D6CD2" w:rsidP="00142B68">
      <w:pPr>
        <w:pStyle w:val="Heading1"/>
        <w:numPr>
          <w:ilvl w:val="0"/>
          <w:numId w:val="16"/>
        </w:numPr>
        <w:ind w:left="426" w:hanging="336"/>
        <w:jc w:val="left"/>
        <w:rPr>
          <w:lang w:val="en-US"/>
        </w:rPr>
      </w:pPr>
      <w:bookmarkStart w:id="87" w:name="_Toc196920984"/>
      <w:r w:rsidRPr="00924C4F">
        <w:rPr>
          <w:lang w:val="en-US"/>
        </w:rPr>
        <w:t xml:space="preserve">Example for </w:t>
      </w:r>
      <w:r w:rsidR="002775F6" w:rsidRPr="00924C4F">
        <w:rPr>
          <w:lang w:val="en-US"/>
        </w:rPr>
        <w:t>collateral valuation</w:t>
      </w:r>
      <w:bookmarkEnd w:id="87"/>
    </w:p>
    <w:p w14:paraId="1D55120B" w14:textId="77777777" w:rsidR="00D510C9" w:rsidRPr="00924C4F" w:rsidRDefault="00D510C9" w:rsidP="00142B68">
      <w:pPr>
        <w:spacing w:line="276" w:lineRule="auto"/>
        <w:jc w:val="both"/>
      </w:pPr>
      <w:r w:rsidRPr="00924C4F">
        <w:t>Consider the following example of collateral provided by various entities under a CM. Suppose the securities are pledged in the same sequence as the rows in the following table.</w:t>
      </w:r>
    </w:p>
    <w:p w14:paraId="63A1E26C" w14:textId="77777777" w:rsidR="00D510C9" w:rsidRPr="00924C4F" w:rsidRDefault="00D510C9" w:rsidP="00142B68">
      <w:pPr>
        <w:spacing w:line="276" w:lineRule="auto"/>
        <w:jc w:val="both"/>
      </w:pPr>
    </w:p>
    <w:tbl>
      <w:tblPr>
        <w:tblStyle w:val="TableGrid"/>
        <w:tblW w:w="9045" w:type="dxa"/>
        <w:tblInd w:w="-5" w:type="dxa"/>
        <w:tblLook w:val="04A0" w:firstRow="1" w:lastRow="0" w:firstColumn="1" w:lastColumn="0" w:noHBand="0" w:noVBand="1"/>
      </w:tblPr>
      <w:tblGrid>
        <w:gridCol w:w="1525"/>
        <w:gridCol w:w="1985"/>
        <w:gridCol w:w="1530"/>
        <w:gridCol w:w="2002"/>
        <w:gridCol w:w="2003"/>
      </w:tblGrid>
      <w:tr w:rsidR="00D510C9" w:rsidRPr="00924C4F" w14:paraId="068FA40A" w14:textId="77777777" w:rsidTr="00646D93">
        <w:tc>
          <w:tcPr>
            <w:tcW w:w="1525" w:type="dxa"/>
            <w:vAlign w:val="center"/>
          </w:tcPr>
          <w:p w14:paraId="54784371" w14:textId="77777777" w:rsidR="00D510C9" w:rsidRPr="00924C4F" w:rsidRDefault="00D510C9" w:rsidP="00646D93">
            <w:pPr>
              <w:spacing w:line="276" w:lineRule="auto"/>
              <w:ind w:left="196" w:hanging="196"/>
              <w:jc w:val="center"/>
              <w:rPr>
                <w:b/>
              </w:rPr>
            </w:pPr>
            <w:r w:rsidRPr="00924C4F">
              <w:rPr>
                <w:b/>
              </w:rPr>
              <w:t>Entity</w:t>
            </w:r>
          </w:p>
        </w:tc>
        <w:tc>
          <w:tcPr>
            <w:tcW w:w="1985" w:type="dxa"/>
            <w:vAlign w:val="center"/>
          </w:tcPr>
          <w:p w14:paraId="24C029B5" w14:textId="77777777" w:rsidR="00D510C9" w:rsidRPr="00924C4F" w:rsidRDefault="00D510C9" w:rsidP="00646D93">
            <w:pPr>
              <w:spacing w:line="276" w:lineRule="auto"/>
              <w:jc w:val="center"/>
              <w:rPr>
                <w:b/>
              </w:rPr>
            </w:pPr>
            <w:r w:rsidRPr="00924C4F">
              <w:rPr>
                <w:b/>
              </w:rPr>
              <w:t>Cash-equivalent</w:t>
            </w:r>
          </w:p>
          <w:p w14:paraId="7B0CCE8E" w14:textId="77777777" w:rsidR="00D510C9" w:rsidRPr="00924C4F" w:rsidRDefault="00D510C9" w:rsidP="00646D93">
            <w:pPr>
              <w:spacing w:line="276" w:lineRule="auto"/>
              <w:jc w:val="center"/>
              <w:rPr>
                <w:b/>
              </w:rPr>
            </w:pPr>
            <w:r w:rsidRPr="00924C4F">
              <w:rPr>
                <w:b/>
              </w:rPr>
              <w:t>(A)</w:t>
            </w:r>
          </w:p>
        </w:tc>
        <w:tc>
          <w:tcPr>
            <w:tcW w:w="1530" w:type="dxa"/>
            <w:vAlign w:val="center"/>
          </w:tcPr>
          <w:p w14:paraId="355D1A91" w14:textId="77777777" w:rsidR="00D510C9" w:rsidRPr="00924C4F" w:rsidRDefault="00D510C9" w:rsidP="00646D93">
            <w:pPr>
              <w:spacing w:line="276" w:lineRule="auto"/>
              <w:jc w:val="center"/>
              <w:rPr>
                <w:b/>
              </w:rPr>
            </w:pPr>
            <w:r w:rsidRPr="00924C4F">
              <w:rPr>
                <w:b/>
              </w:rPr>
              <w:t xml:space="preserve">Non-cash </w:t>
            </w:r>
            <w:r w:rsidRPr="00924C4F">
              <w:rPr>
                <w:b/>
              </w:rPr>
              <w:br/>
              <w:t>(B)</w:t>
            </w:r>
          </w:p>
        </w:tc>
        <w:tc>
          <w:tcPr>
            <w:tcW w:w="2002" w:type="dxa"/>
          </w:tcPr>
          <w:p w14:paraId="4FD1059D" w14:textId="77777777" w:rsidR="00D510C9" w:rsidRPr="00924C4F" w:rsidRDefault="00D510C9" w:rsidP="00646D93">
            <w:pPr>
              <w:spacing w:line="276" w:lineRule="auto"/>
              <w:jc w:val="center"/>
              <w:rPr>
                <w:b/>
              </w:rPr>
            </w:pPr>
            <w:r w:rsidRPr="00924C4F">
              <w:rPr>
                <w:b/>
              </w:rPr>
              <w:t>Excess cash-eq.</w:t>
            </w:r>
          </w:p>
          <w:p w14:paraId="20D1492E" w14:textId="77777777" w:rsidR="00D510C9" w:rsidRPr="00924C4F" w:rsidRDefault="00D510C9" w:rsidP="00646D93">
            <w:pPr>
              <w:spacing w:line="276" w:lineRule="auto"/>
              <w:jc w:val="center"/>
              <w:rPr>
                <w:b/>
              </w:rPr>
            </w:pPr>
            <w:r w:rsidRPr="00924C4F">
              <w:rPr>
                <w:b/>
              </w:rPr>
              <w:t>If(A&gt;B,A-B,0)</w:t>
            </w:r>
          </w:p>
        </w:tc>
        <w:tc>
          <w:tcPr>
            <w:tcW w:w="2003" w:type="dxa"/>
          </w:tcPr>
          <w:p w14:paraId="17F127D4" w14:textId="77777777" w:rsidR="00D510C9" w:rsidRPr="00924C4F" w:rsidRDefault="00D510C9" w:rsidP="00646D93">
            <w:pPr>
              <w:spacing w:line="276" w:lineRule="auto"/>
              <w:jc w:val="center"/>
              <w:rPr>
                <w:b/>
              </w:rPr>
            </w:pPr>
            <w:r w:rsidRPr="00924C4F">
              <w:rPr>
                <w:b/>
              </w:rPr>
              <w:t>Excess noncash</w:t>
            </w:r>
          </w:p>
          <w:p w14:paraId="1991B9BF" w14:textId="77777777" w:rsidR="00D510C9" w:rsidRPr="00924C4F" w:rsidRDefault="00D510C9" w:rsidP="00646D93">
            <w:pPr>
              <w:spacing w:line="276" w:lineRule="auto"/>
              <w:jc w:val="center"/>
              <w:rPr>
                <w:b/>
              </w:rPr>
            </w:pPr>
            <w:r w:rsidRPr="00924C4F">
              <w:rPr>
                <w:b/>
              </w:rPr>
              <w:t>If(B&gt;A,B-A,0)</w:t>
            </w:r>
          </w:p>
        </w:tc>
      </w:tr>
      <w:tr w:rsidR="00D510C9" w:rsidRPr="00924C4F" w14:paraId="668616E7" w14:textId="77777777" w:rsidTr="00646D93">
        <w:tc>
          <w:tcPr>
            <w:tcW w:w="1525" w:type="dxa"/>
            <w:vAlign w:val="center"/>
          </w:tcPr>
          <w:p w14:paraId="4F94CA54" w14:textId="77777777" w:rsidR="00D510C9" w:rsidRPr="00924C4F" w:rsidRDefault="00D510C9" w:rsidP="00646D93">
            <w:pPr>
              <w:spacing w:line="276" w:lineRule="auto"/>
            </w:pPr>
            <w:r w:rsidRPr="00924C4F">
              <w:t>CM Prop</w:t>
            </w:r>
          </w:p>
        </w:tc>
        <w:tc>
          <w:tcPr>
            <w:tcW w:w="1985" w:type="dxa"/>
            <w:vAlign w:val="center"/>
          </w:tcPr>
          <w:p w14:paraId="1A22E949" w14:textId="77777777" w:rsidR="00D510C9" w:rsidRPr="00924C4F" w:rsidRDefault="00D510C9" w:rsidP="00646D93">
            <w:pPr>
              <w:spacing w:line="276" w:lineRule="auto"/>
              <w:jc w:val="center"/>
            </w:pPr>
            <w:r w:rsidRPr="00924C4F">
              <w:t>100</w:t>
            </w:r>
          </w:p>
        </w:tc>
        <w:tc>
          <w:tcPr>
            <w:tcW w:w="1530" w:type="dxa"/>
            <w:vAlign w:val="center"/>
          </w:tcPr>
          <w:p w14:paraId="485C5728" w14:textId="77777777" w:rsidR="00D510C9" w:rsidRPr="00924C4F" w:rsidRDefault="00D510C9" w:rsidP="00646D93">
            <w:pPr>
              <w:spacing w:line="276" w:lineRule="auto"/>
              <w:jc w:val="center"/>
            </w:pPr>
            <w:r w:rsidRPr="00924C4F">
              <w:t>40</w:t>
            </w:r>
          </w:p>
        </w:tc>
        <w:tc>
          <w:tcPr>
            <w:tcW w:w="2002" w:type="dxa"/>
          </w:tcPr>
          <w:p w14:paraId="198877DE" w14:textId="77777777" w:rsidR="00D510C9" w:rsidRPr="00924C4F" w:rsidRDefault="00D510C9" w:rsidP="00646D93">
            <w:pPr>
              <w:spacing w:line="276" w:lineRule="auto"/>
              <w:jc w:val="center"/>
            </w:pPr>
            <w:r w:rsidRPr="00924C4F">
              <w:t>60</w:t>
            </w:r>
          </w:p>
        </w:tc>
        <w:tc>
          <w:tcPr>
            <w:tcW w:w="2003" w:type="dxa"/>
          </w:tcPr>
          <w:p w14:paraId="236B4D6D" w14:textId="77777777" w:rsidR="00D510C9" w:rsidRPr="00924C4F" w:rsidRDefault="00D510C9" w:rsidP="00646D93">
            <w:pPr>
              <w:spacing w:line="276" w:lineRule="auto"/>
              <w:jc w:val="center"/>
            </w:pPr>
            <w:r w:rsidRPr="00924C4F">
              <w:t>0</w:t>
            </w:r>
          </w:p>
        </w:tc>
      </w:tr>
      <w:tr w:rsidR="00D510C9" w:rsidRPr="00924C4F" w14:paraId="4D8D2AD2" w14:textId="77777777" w:rsidTr="00646D93">
        <w:tc>
          <w:tcPr>
            <w:tcW w:w="1525" w:type="dxa"/>
            <w:vAlign w:val="center"/>
          </w:tcPr>
          <w:p w14:paraId="4129809F" w14:textId="77777777" w:rsidR="00D510C9" w:rsidRPr="00924C4F" w:rsidRDefault="00D510C9" w:rsidP="00646D93">
            <w:pPr>
              <w:spacing w:line="276" w:lineRule="auto"/>
            </w:pPr>
            <w:r w:rsidRPr="00924C4F">
              <w:t>TM-1 Prop</w:t>
            </w:r>
          </w:p>
        </w:tc>
        <w:tc>
          <w:tcPr>
            <w:tcW w:w="1985" w:type="dxa"/>
            <w:vAlign w:val="center"/>
          </w:tcPr>
          <w:p w14:paraId="70383265" w14:textId="77777777" w:rsidR="00D510C9" w:rsidRPr="00924C4F" w:rsidRDefault="00D510C9" w:rsidP="00646D93">
            <w:pPr>
              <w:spacing w:line="276" w:lineRule="auto"/>
              <w:jc w:val="center"/>
            </w:pPr>
            <w:r w:rsidRPr="00924C4F">
              <w:t>0</w:t>
            </w:r>
          </w:p>
        </w:tc>
        <w:tc>
          <w:tcPr>
            <w:tcW w:w="1530" w:type="dxa"/>
            <w:vAlign w:val="center"/>
          </w:tcPr>
          <w:p w14:paraId="36F23657" w14:textId="77777777" w:rsidR="00D510C9" w:rsidRPr="00924C4F" w:rsidRDefault="00D510C9" w:rsidP="00646D93">
            <w:pPr>
              <w:spacing w:line="276" w:lineRule="auto"/>
              <w:jc w:val="center"/>
            </w:pPr>
            <w:r w:rsidRPr="00924C4F">
              <w:t>0</w:t>
            </w:r>
          </w:p>
        </w:tc>
        <w:tc>
          <w:tcPr>
            <w:tcW w:w="2002" w:type="dxa"/>
          </w:tcPr>
          <w:p w14:paraId="051B85F2" w14:textId="77777777" w:rsidR="00D510C9" w:rsidRPr="00924C4F" w:rsidRDefault="00D510C9" w:rsidP="00646D93">
            <w:pPr>
              <w:spacing w:line="276" w:lineRule="auto"/>
              <w:jc w:val="center"/>
            </w:pPr>
            <w:r w:rsidRPr="00924C4F">
              <w:t>0</w:t>
            </w:r>
          </w:p>
        </w:tc>
        <w:tc>
          <w:tcPr>
            <w:tcW w:w="2003" w:type="dxa"/>
          </w:tcPr>
          <w:p w14:paraId="0BEE3C54" w14:textId="77777777" w:rsidR="00D510C9" w:rsidRPr="00924C4F" w:rsidRDefault="00D510C9" w:rsidP="00646D93">
            <w:pPr>
              <w:spacing w:line="276" w:lineRule="auto"/>
              <w:jc w:val="center"/>
            </w:pPr>
            <w:r w:rsidRPr="00924C4F">
              <w:t>0</w:t>
            </w:r>
          </w:p>
        </w:tc>
      </w:tr>
      <w:tr w:rsidR="00D510C9" w:rsidRPr="00924C4F" w14:paraId="6169B15C" w14:textId="77777777" w:rsidTr="00646D93">
        <w:tc>
          <w:tcPr>
            <w:tcW w:w="1525" w:type="dxa"/>
            <w:vAlign w:val="center"/>
          </w:tcPr>
          <w:p w14:paraId="3BB09EFE" w14:textId="77777777" w:rsidR="00D510C9" w:rsidRPr="00924C4F" w:rsidRDefault="00D510C9" w:rsidP="00646D93">
            <w:pPr>
              <w:spacing w:line="276" w:lineRule="auto"/>
            </w:pPr>
            <w:r w:rsidRPr="00924C4F">
              <w:t>TM-1 Cli-1</w:t>
            </w:r>
          </w:p>
        </w:tc>
        <w:tc>
          <w:tcPr>
            <w:tcW w:w="1985" w:type="dxa"/>
            <w:vAlign w:val="center"/>
          </w:tcPr>
          <w:p w14:paraId="01D054E9" w14:textId="77777777" w:rsidR="00D510C9" w:rsidRPr="00924C4F" w:rsidRDefault="00D510C9" w:rsidP="00646D93">
            <w:pPr>
              <w:spacing w:line="276" w:lineRule="auto"/>
              <w:jc w:val="center"/>
            </w:pPr>
            <w:r w:rsidRPr="00924C4F">
              <w:t>200</w:t>
            </w:r>
          </w:p>
        </w:tc>
        <w:tc>
          <w:tcPr>
            <w:tcW w:w="1530" w:type="dxa"/>
            <w:vAlign w:val="center"/>
          </w:tcPr>
          <w:p w14:paraId="305631EE" w14:textId="77777777" w:rsidR="00D510C9" w:rsidRPr="00924C4F" w:rsidRDefault="00D510C9" w:rsidP="00646D93">
            <w:pPr>
              <w:spacing w:line="276" w:lineRule="auto"/>
              <w:jc w:val="center"/>
            </w:pPr>
            <w:r w:rsidRPr="00924C4F">
              <w:t>250</w:t>
            </w:r>
          </w:p>
        </w:tc>
        <w:tc>
          <w:tcPr>
            <w:tcW w:w="2002" w:type="dxa"/>
          </w:tcPr>
          <w:p w14:paraId="75C655A5" w14:textId="77777777" w:rsidR="00D510C9" w:rsidRPr="00924C4F" w:rsidRDefault="00D510C9" w:rsidP="00646D93">
            <w:pPr>
              <w:spacing w:line="276" w:lineRule="auto"/>
              <w:jc w:val="center"/>
            </w:pPr>
            <w:r w:rsidRPr="00924C4F">
              <w:t>0</w:t>
            </w:r>
          </w:p>
        </w:tc>
        <w:tc>
          <w:tcPr>
            <w:tcW w:w="2003" w:type="dxa"/>
          </w:tcPr>
          <w:p w14:paraId="54D09825" w14:textId="77777777" w:rsidR="00D510C9" w:rsidRPr="00924C4F" w:rsidRDefault="00D510C9" w:rsidP="00646D93">
            <w:pPr>
              <w:spacing w:line="276" w:lineRule="auto"/>
              <w:jc w:val="center"/>
            </w:pPr>
            <w:r w:rsidRPr="00924C4F">
              <w:t>50</w:t>
            </w:r>
          </w:p>
        </w:tc>
      </w:tr>
      <w:tr w:rsidR="00D510C9" w:rsidRPr="00924C4F" w14:paraId="6F0F0DAB" w14:textId="77777777" w:rsidTr="00646D93">
        <w:tc>
          <w:tcPr>
            <w:tcW w:w="1525" w:type="dxa"/>
            <w:vAlign w:val="center"/>
          </w:tcPr>
          <w:p w14:paraId="2EC6022C" w14:textId="77777777" w:rsidR="00D510C9" w:rsidRPr="00924C4F" w:rsidRDefault="00D510C9" w:rsidP="00646D93">
            <w:pPr>
              <w:spacing w:line="276" w:lineRule="auto"/>
            </w:pPr>
            <w:r w:rsidRPr="00924C4F">
              <w:t>TM-1 Cli-2</w:t>
            </w:r>
          </w:p>
        </w:tc>
        <w:tc>
          <w:tcPr>
            <w:tcW w:w="1985" w:type="dxa"/>
            <w:vAlign w:val="center"/>
          </w:tcPr>
          <w:p w14:paraId="7D4E0D19" w14:textId="77777777" w:rsidR="00D510C9" w:rsidRPr="00924C4F" w:rsidRDefault="00D510C9" w:rsidP="00646D93">
            <w:pPr>
              <w:spacing w:line="276" w:lineRule="auto"/>
              <w:jc w:val="center"/>
            </w:pPr>
            <w:r w:rsidRPr="00924C4F">
              <w:t>70</w:t>
            </w:r>
          </w:p>
        </w:tc>
        <w:tc>
          <w:tcPr>
            <w:tcW w:w="1530" w:type="dxa"/>
            <w:vAlign w:val="center"/>
          </w:tcPr>
          <w:p w14:paraId="36598459" w14:textId="77777777" w:rsidR="00D510C9" w:rsidRPr="00924C4F" w:rsidRDefault="00D510C9" w:rsidP="00646D93">
            <w:pPr>
              <w:spacing w:line="276" w:lineRule="auto"/>
              <w:jc w:val="center"/>
            </w:pPr>
            <w:r w:rsidRPr="00924C4F">
              <w:t>10</w:t>
            </w:r>
          </w:p>
        </w:tc>
        <w:tc>
          <w:tcPr>
            <w:tcW w:w="2002" w:type="dxa"/>
          </w:tcPr>
          <w:p w14:paraId="2337255F" w14:textId="77777777" w:rsidR="00D510C9" w:rsidRPr="00924C4F" w:rsidRDefault="00D510C9" w:rsidP="00646D93">
            <w:pPr>
              <w:spacing w:line="276" w:lineRule="auto"/>
              <w:jc w:val="center"/>
            </w:pPr>
            <w:r w:rsidRPr="00924C4F">
              <w:t>60</w:t>
            </w:r>
          </w:p>
        </w:tc>
        <w:tc>
          <w:tcPr>
            <w:tcW w:w="2003" w:type="dxa"/>
          </w:tcPr>
          <w:p w14:paraId="15A17B97" w14:textId="77777777" w:rsidR="00D510C9" w:rsidRPr="00924C4F" w:rsidRDefault="00D510C9" w:rsidP="00646D93">
            <w:pPr>
              <w:spacing w:line="276" w:lineRule="auto"/>
              <w:jc w:val="center"/>
            </w:pPr>
            <w:r w:rsidRPr="00924C4F">
              <w:t>0</w:t>
            </w:r>
          </w:p>
        </w:tc>
      </w:tr>
      <w:tr w:rsidR="00D510C9" w:rsidRPr="00924C4F" w14:paraId="075800DD" w14:textId="77777777" w:rsidTr="00646D93">
        <w:tc>
          <w:tcPr>
            <w:tcW w:w="1525" w:type="dxa"/>
            <w:vAlign w:val="center"/>
          </w:tcPr>
          <w:p w14:paraId="2F8C53B5" w14:textId="77777777" w:rsidR="00D510C9" w:rsidRPr="00924C4F" w:rsidRDefault="00D510C9" w:rsidP="00646D93">
            <w:pPr>
              <w:spacing w:line="276" w:lineRule="auto"/>
            </w:pPr>
            <w:r w:rsidRPr="00924C4F">
              <w:t>TM-1 Cli-3</w:t>
            </w:r>
          </w:p>
        </w:tc>
        <w:tc>
          <w:tcPr>
            <w:tcW w:w="1985" w:type="dxa"/>
            <w:vAlign w:val="center"/>
          </w:tcPr>
          <w:p w14:paraId="35740086" w14:textId="77777777" w:rsidR="00D510C9" w:rsidRPr="00924C4F" w:rsidRDefault="00D510C9" w:rsidP="00646D93">
            <w:pPr>
              <w:spacing w:line="276" w:lineRule="auto"/>
              <w:jc w:val="center"/>
            </w:pPr>
            <w:r w:rsidRPr="00924C4F">
              <w:t>70</w:t>
            </w:r>
          </w:p>
        </w:tc>
        <w:tc>
          <w:tcPr>
            <w:tcW w:w="1530" w:type="dxa"/>
            <w:vAlign w:val="center"/>
          </w:tcPr>
          <w:p w14:paraId="3E44F03E" w14:textId="77777777" w:rsidR="00D510C9" w:rsidRPr="00924C4F" w:rsidRDefault="00D510C9" w:rsidP="00646D93">
            <w:pPr>
              <w:spacing w:line="276" w:lineRule="auto"/>
              <w:jc w:val="center"/>
            </w:pPr>
            <w:r w:rsidRPr="00924C4F">
              <w:t>100</w:t>
            </w:r>
          </w:p>
        </w:tc>
        <w:tc>
          <w:tcPr>
            <w:tcW w:w="2002" w:type="dxa"/>
          </w:tcPr>
          <w:p w14:paraId="75C15303" w14:textId="77777777" w:rsidR="00D510C9" w:rsidRPr="00924C4F" w:rsidRDefault="00D510C9" w:rsidP="00646D93">
            <w:pPr>
              <w:spacing w:line="276" w:lineRule="auto"/>
              <w:jc w:val="center"/>
            </w:pPr>
            <w:r w:rsidRPr="00924C4F">
              <w:t>0</w:t>
            </w:r>
          </w:p>
        </w:tc>
        <w:tc>
          <w:tcPr>
            <w:tcW w:w="2003" w:type="dxa"/>
          </w:tcPr>
          <w:p w14:paraId="149A87CA" w14:textId="77777777" w:rsidR="00D510C9" w:rsidRPr="00924C4F" w:rsidRDefault="00D510C9" w:rsidP="00646D93">
            <w:pPr>
              <w:spacing w:line="276" w:lineRule="auto"/>
              <w:jc w:val="center"/>
            </w:pPr>
            <w:r w:rsidRPr="00924C4F">
              <w:t>30</w:t>
            </w:r>
          </w:p>
        </w:tc>
      </w:tr>
      <w:tr w:rsidR="00D510C9" w:rsidRPr="00924C4F" w14:paraId="7C9C228C" w14:textId="77777777" w:rsidTr="00646D93">
        <w:tc>
          <w:tcPr>
            <w:tcW w:w="1525" w:type="dxa"/>
            <w:vAlign w:val="center"/>
          </w:tcPr>
          <w:p w14:paraId="5625E5C4" w14:textId="77777777" w:rsidR="00D510C9" w:rsidRPr="00924C4F" w:rsidRDefault="00D510C9" w:rsidP="00646D93">
            <w:pPr>
              <w:spacing w:line="276" w:lineRule="auto"/>
            </w:pPr>
            <w:r w:rsidRPr="00924C4F">
              <w:t>TM-2 Prop</w:t>
            </w:r>
          </w:p>
        </w:tc>
        <w:tc>
          <w:tcPr>
            <w:tcW w:w="1985" w:type="dxa"/>
            <w:vAlign w:val="center"/>
          </w:tcPr>
          <w:p w14:paraId="06EC74FC" w14:textId="77777777" w:rsidR="00D510C9" w:rsidRPr="00924C4F" w:rsidRDefault="00D510C9" w:rsidP="00646D93">
            <w:pPr>
              <w:spacing w:line="276" w:lineRule="auto"/>
              <w:jc w:val="center"/>
            </w:pPr>
            <w:r w:rsidRPr="00924C4F">
              <w:t>300</w:t>
            </w:r>
          </w:p>
        </w:tc>
        <w:tc>
          <w:tcPr>
            <w:tcW w:w="1530" w:type="dxa"/>
            <w:vAlign w:val="center"/>
          </w:tcPr>
          <w:p w14:paraId="3850A6CA" w14:textId="77777777" w:rsidR="00D510C9" w:rsidRPr="00924C4F" w:rsidRDefault="00D510C9" w:rsidP="00646D93">
            <w:pPr>
              <w:spacing w:line="276" w:lineRule="auto"/>
              <w:jc w:val="center"/>
            </w:pPr>
            <w:r w:rsidRPr="00924C4F">
              <w:t>200</w:t>
            </w:r>
          </w:p>
        </w:tc>
        <w:tc>
          <w:tcPr>
            <w:tcW w:w="2002" w:type="dxa"/>
          </w:tcPr>
          <w:p w14:paraId="091B528D" w14:textId="77777777" w:rsidR="00D510C9" w:rsidRPr="00924C4F" w:rsidRDefault="00D510C9" w:rsidP="00646D93">
            <w:pPr>
              <w:spacing w:line="276" w:lineRule="auto"/>
              <w:jc w:val="center"/>
            </w:pPr>
            <w:r w:rsidRPr="00924C4F">
              <w:t>100</w:t>
            </w:r>
          </w:p>
        </w:tc>
        <w:tc>
          <w:tcPr>
            <w:tcW w:w="2003" w:type="dxa"/>
          </w:tcPr>
          <w:p w14:paraId="783AA36A" w14:textId="77777777" w:rsidR="00D510C9" w:rsidRPr="00924C4F" w:rsidRDefault="00D510C9" w:rsidP="00646D93">
            <w:pPr>
              <w:spacing w:line="276" w:lineRule="auto"/>
              <w:jc w:val="center"/>
            </w:pPr>
            <w:r w:rsidRPr="00924C4F">
              <w:t>0</w:t>
            </w:r>
          </w:p>
        </w:tc>
      </w:tr>
      <w:tr w:rsidR="00D510C9" w:rsidRPr="00924C4F" w14:paraId="1A1B1786" w14:textId="77777777" w:rsidTr="00646D93">
        <w:tc>
          <w:tcPr>
            <w:tcW w:w="1525" w:type="dxa"/>
            <w:vAlign w:val="center"/>
          </w:tcPr>
          <w:p w14:paraId="0CE65D9B" w14:textId="77777777" w:rsidR="00D510C9" w:rsidRPr="00924C4F" w:rsidRDefault="00D510C9" w:rsidP="00646D93">
            <w:pPr>
              <w:spacing w:line="276" w:lineRule="auto"/>
            </w:pPr>
            <w:r w:rsidRPr="00924C4F">
              <w:t>TM-2 Cli-4</w:t>
            </w:r>
          </w:p>
        </w:tc>
        <w:tc>
          <w:tcPr>
            <w:tcW w:w="1985" w:type="dxa"/>
            <w:vAlign w:val="center"/>
          </w:tcPr>
          <w:p w14:paraId="7CA1C9D0" w14:textId="77777777" w:rsidR="00D510C9" w:rsidRPr="00924C4F" w:rsidRDefault="00D510C9" w:rsidP="00646D93">
            <w:pPr>
              <w:spacing w:line="276" w:lineRule="auto"/>
              <w:jc w:val="center"/>
            </w:pPr>
            <w:r w:rsidRPr="00924C4F">
              <w:t>70</w:t>
            </w:r>
          </w:p>
        </w:tc>
        <w:tc>
          <w:tcPr>
            <w:tcW w:w="1530" w:type="dxa"/>
            <w:vAlign w:val="center"/>
          </w:tcPr>
          <w:p w14:paraId="65C82DD7" w14:textId="77777777" w:rsidR="00D510C9" w:rsidRPr="00924C4F" w:rsidRDefault="00D510C9" w:rsidP="00646D93">
            <w:pPr>
              <w:spacing w:line="276" w:lineRule="auto"/>
              <w:jc w:val="center"/>
            </w:pPr>
            <w:r w:rsidRPr="00924C4F">
              <w:t>90</w:t>
            </w:r>
          </w:p>
        </w:tc>
        <w:tc>
          <w:tcPr>
            <w:tcW w:w="2002" w:type="dxa"/>
          </w:tcPr>
          <w:p w14:paraId="4B9385EB" w14:textId="77777777" w:rsidR="00D510C9" w:rsidRPr="00924C4F" w:rsidRDefault="00D510C9" w:rsidP="00646D93">
            <w:pPr>
              <w:spacing w:line="276" w:lineRule="auto"/>
              <w:jc w:val="center"/>
            </w:pPr>
            <w:r w:rsidRPr="00924C4F">
              <w:t>0</w:t>
            </w:r>
          </w:p>
        </w:tc>
        <w:tc>
          <w:tcPr>
            <w:tcW w:w="2003" w:type="dxa"/>
          </w:tcPr>
          <w:p w14:paraId="75856907" w14:textId="77777777" w:rsidR="00D510C9" w:rsidRPr="00924C4F" w:rsidRDefault="00D510C9" w:rsidP="00646D93">
            <w:pPr>
              <w:spacing w:line="276" w:lineRule="auto"/>
              <w:jc w:val="center"/>
            </w:pPr>
            <w:r w:rsidRPr="00924C4F">
              <w:t>20</w:t>
            </w:r>
          </w:p>
        </w:tc>
      </w:tr>
      <w:tr w:rsidR="00D510C9" w:rsidRPr="00924C4F" w14:paraId="4D71EA81" w14:textId="77777777" w:rsidTr="00646D93">
        <w:tc>
          <w:tcPr>
            <w:tcW w:w="1525" w:type="dxa"/>
            <w:vAlign w:val="center"/>
          </w:tcPr>
          <w:p w14:paraId="1C622B66" w14:textId="77777777" w:rsidR="00D510C9" w:rsidRPr="00924C4F" w:rsidRDefault="00D510C9" w:rsidP="00646D93">
            <w:pPr>
              <w:spacing w:line="276" w:lineRule="auto"/>
            </w:pPr>
            <w:r w:rsidRPr="00924C4F">
              <w:t>TM-2 Cli-5</w:t>
            </w:r>
          </w:p>
        </w:tc>
        <w:tc>
          <w:tcPr>
            <w:tcW w:w="1985" w:type="dxa"/>
            <w:vAlign w:val="center"/>
          </w:tcPr>
          <w:p w14:paraId="7D27B8F9" w14:textId="77777777" w:rsidR="00D510C9" w:rsidRPr="00924C4F" w:rsidRDefault="00D510C9" w:rsidP="00646D93">
            <w:pPr>
              <w:spacing w:line="276" w:lineRule="auto"/>
              <w:jc w:val="center"/>
            </w:pPr>
            <w:r w:rsidRPr="00924C4F">
              <w:t>50</w:t>
            </w:r>
          </w:p>
        </w:tc>
        <w:tc>
          <w:tcPr>
            <w:tcW w:w="1530" w:type="dxa"/>
            <w:vAlign w:val="center"/>
          </w:tcPr>
          <w:p w14:paraId="77F02F40" w14:textId="77777777" w:rsidR="00D510C9" w:rsidRPr="00924C4F" w:rsidRDefault="00D510C9" w:rsidP="00646D93">
            <w:pPr>
              <w:spacing w:line="276" w:lineRule="auto"/>
              <w:jc w:val="center"/>
            </w:pPr>
            <w:r w:rsidRPr="00924C4F">
              <w:t>100</w:t>
            </w:r>
          </w:p>
        </w:tc>
        <w:tc>
          <w:tcPr>
            <w:tcW w:w="2002" w:type="dxa"/>
          </w:tcPr>
          <w:p w14:paraId="5451A1C2" w14:textId="77777777" w:rsidR="00D510C9" w:rsidRPr="00924C4F" w:rsidRDefault="00D510C9" w:rsidP="00646D93">
            <w:pPr>
              <w:spacing w:line="276" w:lineRule="auto"/>
              <w:jc w:val="center"/>
            </w:pPr>
            <w:r w:rsidRPr="00924C4F">
              <w:t>0</w:t>
            </w:r>
          </w:p>
        </w:tc>
        <w:tc>
          <w:tcPr>
            <w:tcW w:w="2003" w:type="dxa"/>
          </w:tcPr>
          <w:p w14:paraId="5AB784E3" w14:textId="77777777" w:rsidR="00D510C9" w:rsidRPr="00924C4F" w:rsidRDefault="00D510C9" w:rsidP="00646D93">
            <w:pPr>
              <w:spacing w:line="276" w:lineRule="auto"/>
              <w:jc w:val="center"/>
            </w:pPr>
            <w:r w:rsidRPr="00924C4F">
              <w:t>50</w:t>
            </w:r>
          </w:p>
        </w:tc>
      </w:tr>
    </w:tbl>
    <w:p w14:paraId="263E423D" w14:textId="77777777" w:rsidR="00D510C9" w:rsidRPr="00924C4F" w:rsidRDefault="00D510C9" w:rsidP="00142B68">
      <w:pPr>
        <w:pStyle w:val="ListParagraph"/>
        <w:spacing w:line="276" w:lineRule="auto"/>
        <w:ind w:left="1713"/>
      </w:pPr>
    </w:p>
    <w:p w14:paraId="3D7FDCCD" w14:textId="77777777" w:rsidR="00D510C9" w:rsidRPr="00924C4F" w:rsidRDefault="00D510C9" w:rsidP="00142B68">
      <w:pPr>
        <w:spacing w:line="276" w:lineRule="auto"/>
        <w:jc w:val="both"/>
      </w:pPr>
      <w:r w:rsidRPr="00924C4F">
        <w:t>Considering TM-1, the excess cash-equivalent collateral of TM-1 Cli-2 cannot be used to offset the excess non-cash collateral of TM-1 Cli-1 and TM-1 Cli-3. Therefore, there will be excess non-cash collateral to the extent of 80 (50 for Cli-1 and 30 for Cli-3) under TM-1.</w:t>
      </w:r>
    </w:p>
    <w:p w14:paraId="6D46789D" w14:textId="77777777" w:rsidR="00D510C9" w:rsidRPr="00924C4F" w:rsidRDefault="00D510C9" w:rsidP="00142B68">
      <w:pPr>
        <w:pStyle w:val="ListParagraph"/>
        <w:spacing w:line="276" w:lineRule="auto"/>
        <w:ind w:left="1713"/>
        <w:jc w:val="both"/>
      </w:pPr>
    </w:p>
    <w:p w14:paraId="438E1E90" w14:textId="77777777" w:rsidR="00D510C9" w:rsidRPr="00924C4F" w:rsidRDefault="00D510C9" w:rsidP="00142B68">
      <w:pPr>
        <w:spacing w:line="276" w:lineRule="auto"/>
        <w:jc w:val="both"/>
      </w:pPr>
      <w:r w:rsidRPr="00924C4F">
        <w:t>Considering TM-2, the excess proprietary cash-equivalent collateral of TM-2 can be used to offset the excess non-cash collateral of TM-2 Cli-4 and TM-2 Cli-5. Therefore, there will be no excess noncash collateral under TM-2.</w:t>
      </w:r>
    </w:p>
    <w:p w14:paraId="3E375A25" w14:textId="77777777" w:rsidR="00D510C9" w:rsidRPr="00924C4F" w:rsidRDefault="00D510C9" w:rsidP="00142B68">
      <w:pPr>
        <w:spacing w:line="276" w:lineRule="auto"/>
        <w:jc w:val="both"/>
      </w:pPr>
    </w:p>
    <w:p w14:paraId="6C8A237E" w14:textId="77777777" w:rsidR="00D510C9" w:rsidRPr="00924C4F" w:rsidRDefault="00D510C9" w:rsidP="00142B68">
      <w:pPr>
        <w:spacing w:line="276" w:lineRule="auto"/>
        <w:jc w:val="both"/>
      </w:pPr>
      <w:r w:rsidRPr="00924C4F">
        <w:t>Summary of excess cash-equivalent and excess non-cash collateral under CM prop, TM-1 and TM-2 would be as under:</w:t>
      </w:r>
    </w:p>
    <w:p w14:paraId="0A8081C0" w14:textId="77777777" w:rsidR="00D510C9" w:rsidRPr="00924C4F" w:rsidRDefault="00D510C9" w:rsidP="00142B68">
      <w:pPr>
        <w:spacing w:line="276" w:lineRule="auto"/>
        <w:jc w:val="both"/>
      </w:pPr>
    </w:p>
    <w:tbl>
      <w:tblPr>
        <w:tblStyle w:val="TableGrid"/>
        <w:tblW w:w="5531" w:type="dxa"/>
        <w:jc w:val="center"/>
        <w:tblLook w:val="04A0" w:firstRow="1" w:lastRow="0" w:firstColumn="1" w:lastColumn="0" w:noHBand="0" w:noVBand="1"/>
      </w:tblPr>
      <w:tblGrid>
        <w:gridCol w:w="1525"/>
        <w:gridCol w:w="2003"/>
        <w:gridCol w:w="2003"/>
      </w:tblGrid>
      <w:tr w:rsidR="00D510C9" w:rsidRPr="00924C4F" w14:paraId="79A54C9D" w14:textId="77777777" w:rsidTr="00646D93">
        <w:trPr>
          <w:jc w:val="center"/>
        </w:trPr>
        <w:tc>
          <w:tcPr>
            <w:tcW w:w="1525" w:type="dxa"/>
            <w:vAlign w:val="center"/>
          </w:tcPr>
          <w:p w14:paraId="7EFE68A8" w14:textId="77777777" w:rsidR="00D510C9" w:rsidRPr="00924C4F" w:rsidRDefault="00D510C9" w:rsidP="00646D93">
            <w:pPr>
              <w:spacing w:line="276" w:lineRule="auto"/>
              <w:jc w:val="center"/>
              <w:rPr>
                <w:b/>
              </w:rPr>
            </w:pPr>
            <w:r w:rsidRPr="00924C4F">
              <w:rPr>
                <w:b/>
              </w:rPr>
              <w:t>Entity</w:t>
            </w:r>
          </w:p>
        </w:tc>
        <w:tc>
          <w:tcPr>
            <w:tcW w:w="2003" w:type="dxa"/>
          </w:tcPr>
          <w:p w14:paraId="0101E0EF" w14:textId="77777777" w:rsidR="00D510C9" w:rsidRPr="00924C4F" w:rsidRDefault="00D510C9" w:rsidP="00646D93">
            <w:pPr>
              <w:spacing w:line="276" w:lineRule="auto"/>
              <w:jc w:val="center"/>
              <w:rPr>
                <w:b/>
              </w:rPr>
            </w:pPr>
            <w:r w:rsidRPr="00924C4F">
              <w:rPr>
                <w:b/>
              </w:rPr>
              <w:t>Excess Cash-eq</w:t>
            </w:r>
          </w:p>
        </w:tc>
        <w:tc>
          <w:tcPr>
            <w:tcW w:w="2003" w:type="dxa"/>
          </w:tcPr>
          <w:p w14:paraId="401ED384" w14:textId="77777777" w:rsidR="00D510C9" w:rsidRPr="00924C4F" w:rsidRDefault="00D510C9" w:rsidP="00646D93">
            <w:pPr>
              <w:spacing w:line="276" w:lineRule="auto"/>
              <w:jc w:val="center"/>
              <w:rPr>
                <w:b/>
              </w:rPr>
            </w:pPr>
            <w:r w:rsidRPr="00924C4F">
              <w:rPr>
                <w:b/>
              </w:rPr>
              <w:t>Excess noncash</w:t>
            </w:r>
          </w:p>
        </w:tc>
      </w:tr>
      <w:tr w:rsidR="00D510C9" w:rsidRPr="00924C4F" w14:paraId="1EA2140E" w14:textId="77777777" w:rsidTr="00646D93">
        <w:trPr>
          <w:jc w:val="center"/>
        </w:trPr>
        <w:tc>
          <w:tcPr>
            <w:tcW w:w="1525" w:type="dxa"/>
            <w:vAlign w:val="center"/>
          </w:tcPr>
          <w:p w14:paraId="55790A49" w14:textId="77777777" w:rsidR="00D510C9" w:rsidRPr="00924C4F" w:rsidRDefault="00D510C9" w:rsidP="00646D93">
            <w:pPr>
              <w:spacing w:line="276" w:lineRule="auto"/>
            </w:pPr>
            <w:r w:rsidRPr="00924C4F">
              <w:t>CM Prop</w:t>
            </w:r>
          </w:p>
        </w:tc>
        <w:tc>
          <w:tcPr>
            <w:tcW w:w="2003" w:type="dxa"/>
          </w:tcPr>
          <w:p w14:paraId="1F8C780D" w14:textId="77777777" w:rsidR="00D510C9" w:rsidRPr="00924C4F" w:rsidRDefault="00D510C9" w:rsidP="00646D93">
            <w:pPr>
              <w:spacing w:line="276" w:lineRule="auto"/>
              <w:jc w:val="center"/>
            </w:pPr>
            <w:r w:rsidRPr="00924C4F">
              <w:t>60</w:t>
            </w:r>
          </w:p>
        </w:tc>
        <w:tc>
          <w:tcPr>
            <w:tcW w:w="2003" w:type="dxa"/>
          </w:tcPr>
          <w:p w14:paraId="6AE642EB" w14:textId="77777777" w:rsidR="00D510C9" w:rsidRPr="00924C4F" w:rsidRDefault="00D510C9" w:rsidP="00646D93">
            <w:pPr>
              <w:spacing w:line="276" w:lineRule="auto"/>
              <w:jc w:val="center"/>
            </w:pPr>
            <w:r w:rsidRPr="00924C4F">
              <w:t>-</w:t>
            </w:r>
          </w:p>
        </w:tc>
      </w:tr>
      <w:tr w:rsidR="00D510C9" w:rsidRPr="00924C4F" w14:paraId="7851C586" w14:textId="77777777" w:rsidTr="00646D93">
        <w:trPr>
          <w:jc w:val="center"/>
        </w:trPr>
        <w:tc>
          <w:tcPr>
            <w:tcW w:w="1525" w:type="dxa"/>
            <w:vAlign w:val="center"/>
          </w:tcPr>
          <w:p w14:paraId="4AE8191A" w14:textId="77777777" w:rsidR="00D510C9" w:rsidRPr="00924C4F" w:rsidRDefault="00D510C9" w:rsidP="00646D93">
            <w:pPr>
              <w:spacing w:line="276" w:lineRule="auto"/>
            </w:pPr>
            <w:r w:rsidRPr="00924C4F">
              <w:t>TM-1</w:t>
            </w:r>
          </w:p>
        </w:tc>
        <w:tc>
          <w:tcPr>
            <w:tcW w:w="2003" w:type="dxa"/>
          </w:tcPr>
          <w:p w14:paraId="4517E73E" w14:textId="77777777" w:rsidR="00D510C9" w:rsidRPr="00924C4F" w:rsidRDefault="00D510C9" w:rsidP="00646D93">
            <w:pPr>
              <w:spacing w:line="276" w:lineRule="auto"/>
              <w:jc w:val="center"/>
            </w:pPr>
            <w:r w:rsidRPr="00924C4F">
              <w:t>-</w:t>
            </w:r>
          </w:p>
        </w:tc>
        <w:tc>
          <w:tcPr>
            <w:tcW w:w="2003" w:type="dxa"/>
          </w:tcPr>
          <w:p w14:paraId="410F0579" w14:textId="77777777" w:rsidR="00D510C9" w:rsidRPr="00924C4F" w:rsidRDefault="00D510C9" w:rsidP="00646D93">
            <w:pPr>
              <w:spacing w:line="276" w:lineRule="auto"/>
              <w:jc w:val="center"/>
            </w:pPr>
            <w:r w:rsidRPr="00924C4F">
              <w:t>80</w:t>
            </w:r>
          </w:p>
        </w:tc>
      </w:tr>
      <w:tr w:rsidR="00D510C9" w:rsidRPr="00924C4F" w14:paraId="4F5A4436" w14:textId="77777777" w:rsidTr="00646D93">
        <w:trPr>
          <w:jc w:val="center"/>
        </w:trPr>
        <w:tc>
          <w:tcPr>
            <w:tcW w:w="1525" w:type="dxa"/>
            <w:vAlign w:val="center"/>
          </w:tcPr>
          <w:p w14:paraId="7413AC53" w14:textId="77777777" w:rsidR="00D510C9" w:rsidRPr="00924C4F" w:rsidRDefault="00D510C9" w:rsidP="00646D93">
            <w:pPr>
              <w:spacing w:line="276" w:lineRule="auto"/>
            </w:pPr>
            <w:r w:rsidRPr="00924C4F">
              <w:t>TM-2</w:t>
            </w:r>
          </w:p>
        </w:tc>
        <w:tc>
          <w:tcPr>
            <w:tcW w:w="2003" w:type="dxa"/>
          </w:tcPr>
          <w:p w14:paraId="31C6D5BA" w14:textId="77777777" w:rsidR="00D510C9" w:rsidRPr="00924C4F" w:rsidRDefault="00D510C9" w:rsidP="00646D93">
            <w:pPr>
              <w:spacing w:line="276" w:lineRule="auto"/>
              <w:jc w:val="center"/>
            </w:pPr>
            <w:r w:rsidRPr="00924C4F">
              <w:t>30</w:t>
            </w:r>
          </w:p>
        </w:tc>
        <w:tc>
          <w:tcPr>
            <w:tcW w:w="2003" w:type="dxa"/>
          </w:tcPr>
          <w:p w14:paraId="340217DD" w14:textId="77777777" w:rsidR="00D510C9" w:rsidRPr="00924C4F" w:rsidRDefault="00D510C9" w:rsidP="00646D93">
            <w:pPr>
              <w:spacing w:line="276" w:lineRule="auto"/>
              <w:jc w:val="center"/>
            </w:pPr>
            <w:r w:rsidRPr="00924C4F">
              <w:t>-</w:t>
            </w:r>
          </w:p>
        </w:tc>
      </w:tr>
    </w:tbl>
    <w:p w14:paraId="54F7BE08" w14:textId="77777777" w:rsidR="00D510C9" w:rsidRPr="00924C4F" w:rsidRDefault="00D510C9" w:rsidP="00142B68">
      <w:pPr>
        <w:spacing w:line="276" w:lineRule="auto"/>
      </w:pPr>
    </w:p>
    <w:p w14:paraId="3F4220C2" w14:textId="77777777" w:rsidR="00D510C9" w:rsidRPr="00924C4F" w:rsidRDefault="00D510C9" w:rsidP="00142B68">
      <w:pPr>
        <w:spacing w:line="276" w:lineRule="auto"/>
        <w:jc w:val="both"/>
      </w:pPr>
      <w:r w:rsidRPr="00924C4F">
        <w:t>The excess cash-equivalent collateral of TM-2 cannot be used to offset the excess non-cash collateral of TM-1. However, the excess cash-equivalent collateral of CM Prop can be used to offset excess non-cash collateral of TM-1. Therefore, the overall excess non-cash collateral will be 20, for TM-1.</w:t>
      </w:r>
    </w:p>
    <w:p w14:paraId="66EF82DF" w14:textId="77777777" w:rsidR="00D510C9" w:rsidRPr="00924C4F" w:rsidRDefault="00D510C9" w:rsidP="00142B68">
      <w:pPr>
        <w:pStyle w:val="ListParagraph"/>
        <w:spacing w:line="276" w:lineRule="auto"/>
        <w:ind w:left="1713"/>
      </w:pPr>
    </w:p>
    <w:tbl>
      <w:tblPr>
        <w:tblStyle w:val="TableGrid"/>
        <w:tblW w:w="3528" w:type="dxa"/>
        <w:jc w:val="center"/>
        <w:tblLook w:val="04A0" w:firstRow="1" w:lastRow="0" w:firstColumn="1" w:lastColumn="0" w:noHBand="0" w:noVBand="1"/>
      </w:tblPr>
      <w:tblGrid>
        <w:gridCol w:w="1525"/>
        <w:gridCol w:w="2003"/>
      </w:tblGrid>
      <w:tr w:rsidR="00D510C9" w:rsidRPr="00924C4F" w14:paraId="51ADC7A2" w14:textId="77777777" w:rsidTr="00646D93">
        <w:trPr>
          <w:jc w:val="center"/>
        </w:trPr>
        <w:tc>
          <w:tcPr>
            <w:tcW w:w="1525" w:type="dxa"/>
            <w:vAlign w:val="center"/>
          </w:tcPr>
          <w:p w14:paraId="0D7CA165" w14:textId="77777777" w:rsidR="00D510C9" w:rsidRPr="00924C4F" w:rsidRDefault="00D510C9" w:rsidP="00646D93">
            <w:pPr>
              <w:spacing w:line="276" w:lineRule="auto"/>
              <w:jc w:val="center"/>
              <w:rPr>
                <w:b/>
              </w:rPr>
            </w:pPr>
            <w:r w:rsidRPr="00924C4F">
              <w:rPr>
                <w:b/>
              </w:rPr>
              <w:t>Entity</w:t>
            </w:r>
          </w:p>
        </w:tc>
        <w:tc>
          <w:tcPr>
            <w:tcW w:w="2003" w:type="dxa"/>
          </w:tcPr>
          <w:p w14:paraId="01486741" w14:textId="77777777" w:rsidR="00D510C9" w:rsidRPr="00924C4F" w:rsidRDefault="00D510C9" w:rsidP="00646D93">
            <w:pPr>
              <w:spacing w:line="276" w:lineRule="auto"/>
              <w:jc w:val="center"/>
              <w:rPr>
                <w:b/>
              </w:rPr>
            </w:pPr>
            <w:r w:rsidRPr="00924C4F">
              <w:rPr>
                <w:b/>
              </w:rPr>
              <w:t>Excess noncash</w:t>
            </w:r>
          </w:p>
        </w:tc>
      </w:tr>
      <w:tr w:rsidR="00D510C9" w:rsidRPr="00924C4F" w14:paraId="3ACFC4E8" w14:textId="77777777" w:rsidTr="00646D93">
        <w:trPr>
          <w:jc w:val="center"/>
        </w:trPr>
        <w:tc>
          <w:tcPr>
            <w:tcW w:w="1525" w:type="dxa"/>
            <w:vAlign w:val="center"/>
          </w:tcPr>
          <w:p w14:paraId="12D07356" w14:textId="77777777" w:rsidR="00D510C9" w:rsidRPr="00924C4F" w:rsidRDefault="00D510C9" w:rsidP="00646D93">
            <w:pPr>
              <w:spacing w:line="276" w:lineRule="auto"/>
            </w:pPr>
            <w:r w:rsidRPr="00924C4F">
              <w:t>TM-1</w:t>
            </w:r>
          </w:p>
        </w:tc>
        <w:tc>
          <w:tcPr>
            <w:tcW w:w="2003" w:type="dxa"/>
          </w:tcPr>
          <w:p w14:paraId="61E5753E" w14:textId="77777777" w:rsidR="00D510C9" w:rsidRPr="00924C4F" w:rsidRDefault="00D510C9" w:rsidP="00646D93">
            <w:pPr>
              <w:spacing w:line="276" w:lineRule="auto"/>
              <w:jc w:val="center"/>
            </w:pPr>
            <w:r w:rsidRPr="00924C4F">
              <w:t>20</w:t>
            </w:r>
          </w:p>
        </w:tc>
      </w:tr>
    </w:tbl>
    <w:p w14:paraId="4FC1DC03" w14:textId="77777777" w:rsidR="00D510C9" w:rsidRPr="00924C4F" w:rsidRDefault="00D510C9" w:rsidP="00142B68">
      <w:pPr>
        <w:spacing w:line="276" w:lineRule="auto"/>
      </w:pPr>
    </w:p>
    <w:p w14:paraId="6DA175AB" w14:textId="77777777" w:rsidR="00D510C9" w:rsidRPr="00924C4F" w:rsidRDefault="00D510C9" w:rsidP="00D510C9">
      <w:pPr>
        <w:spacing w:line="276" w:lineRule="auto"/>
        <w:jc w:val="both"/>
      </w:pPr>
      <w:r w:rsidRPr="00924C4F">
        <w:lastRenderedPageBreak/>
        <w:t>The benefit of this excess non-cash collateral (20) will not be available under TM-1. The entities who will get benefit would be identified on FIFO basis of margin utilisation. Accordingly, considering the clients trade in order as Cli 3 first and Cli 1 second then collateral considered as per margin utilisation shall be as under</w:t>
      </w:r>
    </w:p>
    <w:p w14:paraId="499303C8" w14:textId="4FA45018" w:rsidR="00D510C9" w:rsidRPr="00924C4F" w:rsidRDefault="00D510C9" w:rsidP="00142B68">
      <w:pPr>
        <w:spacing w:line="276" w:lineRule="auto"/>
        <w:jc w:val="both"/>
      </w:pPr>
      <w:r w:rsidRPr="00924C4F">
        <w:t xml:space="preserve"> </w:t>
      </w:r>
    </w:p>
    <w:tbl>
      <w:tblPr>
        <w:tblStyle w:val="TableGrid"/>
        <w:tblW w:w="9242" w:type="dxa"/>
        <w:tblLook w:val="04A0" w:firstRow="1" w:lastRow="0" w:firstColumn="1" w:lastColumn="0" w:noHBand="0" w:noVBand="1"/>
      </w:tblPr>
      <w:tblGrid>
        <w:gridCol w:w="1338"/>
        <w:gridCol w:w="2053"/>
        <w:gridCol w:w="1228"/>
        <w:gridCol w:w="1235"/>
        <w:gridCol w:w="1742"/>
        <w:gridCol w:w="1646"/>
      </w:tblGrid>
      <w:tr w:rsidR="00D510C9" w:rsidRPr="00924C4F" w14:paraId="2F7AAB4F" w14:textId="77777777" w:rsidTr="00646D93">
        <w:tc>
          <w:tcPr>
            <w:tcW w:w="1338" w:type="dxa"/>
            <w:vAlign w:val="center"/>
          </w:tcPr>
          <w:p w14:paraId="2804E8F9" w14:textId="77777777" w:rsidR="00D510C9" w:rsidRPr="00924C4F" w:rsidRDefault="00D510C9" w:rsidP="00646D93">
            <w:pPr>
              <w:spacing w:line="276" w:lineRule="auto"/>
              <w:ind w:left="196" w:hanging="196"/>
              <w:jc w:val="center"/>
              <w:rPr>
                <w:b/>
              </w:rPr>
            </w:pPr>
            <w:r w:rsidRPr="00924C4F">
              <w:rPr>
                <w:b/>
              </w:rPr>
              <w:t>Entity</w:t>
            </w:r>
          </w:p>
        </w:tc>
        <w:tc>
          <w:tcPr>
            <w:tcW w:w="2053" w:type="dxa"/>
            <w:vAlign w:val="center"/>
          </w:tcPr>
          <w:p w14:paraId="5F6A5FB6" w14:textId="77777777" w:rsidR="00D510C9" w:rsidRPr="00924C4F" w:rsidRDefault="00D510C9" w:rsidP="00646D93">
            <w:pPr>
              <w:spacing w:line="276" w:lineRule="auto"/>
              <w:jc w:val="center"/>
              <w:rPr>
                <w:b/>
              </w:rPr>
            </w:pPr>
            <w:r w:rsidRPr="00924C4F">
              <w:rPr>
                <w:b/>
              </w:rPr>
              <w:t>Cash-equivalent</w:t>
            </w:r>
          </w:p>
          <w:p w14:paraId="0EE6BF5B" w14:textId="77777777" w:rsidR="00D510C9" w:rsidRPr="00924C4F" w:rsidRDefault="00D510C9" w:rsidP="00646D93">
            <w:pPr>
              <w:spacing w:line="276" w:lineRule="auto"/>
              <w:jc w:val="center"/>
              <w:rPr>
                <w:b/>
              </w:rPr>
            </w:pPr>
            <w:r w:rsidRPr="00924C4F">
              <w:rPr>
                <w:b/>
              </w:rPr>
              <w:t>(A)</w:t>
            </w:r>
          </w:p>
        </w:tc>
        <w:tc>
          <w:tcPr>
            <w:tcW w:w="1228" w:type="dxa"/>
            <w:vAlign w:val="center"/>
          </w:tcPr>
          <w:p w14:paraId="4547D1A9" w14:textId="77777777" w:rsidR="00D510C9" w:rsidRPr="00924C4F" w:rsidRDefault="00D510C9" w:rsidP="00646D93">
            <w:pPr>
              <w:spacing w:line="276" w:lineRule="auto"/>
              <w:jc w:val="center"/>
              <w:rPr>
                <w:b/>
              </w:rPr>
            </w:pPr>
            <w:r w:rsidRPr="00924C4F">
              <w:rPr>
                <w:b/>
              </w:rPr>
              <w:t xml:space="preserve">Non-cash </w:t>
            </w:r>
            <w:r w:rsidRPr="00924C4F">
              <w:rPr>
                <w:b/>
              </w:rPr>
              <w:br/>
              <w:t>(B)</w:t>
            </w:r>
          </w:p>
        </w:tc>
        <w:tc>
          <w:tcPr>
            <w:tcW w:w="1235" w:type="dxa"/>
          </w:tcPr>
          <w:p w14:paraId="6F4324CC" w14:textId="77777777" w:rsidR="00D510C9" w:rsidRPr="00924C4F" w:rsidRDefault="00D510C9" w:rsidP="00646D93">
            <w:pPr>
              <w:spacing w:line="276" w:lineRule="auto"/>
              <w:jc w:val="center"/>
              <w:rPr>
                <w:b/>
              </w:rPr>
            </w:pPr>
            <w:r w:rsidRPr="00924C4F">
              <w:rPr>
                <w:b/>
              </w:rPr>
              <w:t>Margins</w:t>
            </w:r>
          </w:p>
        </w:tc>
        <w:tc>
          <w:tcPr>
            <w:tcW w:w="1742" w:type="dxa"/>
          </w:tcPr>
          <w:p w14:paraId="7DE78F3B" w14:textId="77777777" w:rsidR="00D510C9" w:rsidRPr="00924C4F" w:rsidRDefault="00D510C9" w:rsidP="00646D93">
            <w:pPr>
              <w:spacing w:line="276" w:lineRule="auto"/>
              <w:jc w:val="center"/>
              <w:rPr>
                <w:b/>
              </w:rPr>
            </w:pPr>
            <w:r w:rsidRPr="00924C4F">
              <w:rPr>
                <w:b/>
              </w:rPr>
              <w:t>Collateral considered</w:t>
            </w:r>
          </w:p>
        </w:tc>
        <w:tc>
          <w:tcPr>
            <w:tcW w:w="1646" w:type="dxa"/>
          </w:tcPr>
          <w:p w14:paraId="376EC4A4" w14:textId="77777777" w:rsidR="00D510C9" w:rsidRPr="00924C4F" w:rsidRDefault="00D510C9" w:rsidP="00646D93">
            <w:pPr>
              <w:spacing w:line="276" w:lineRule="auto"/>
              <w:jc w:val="center"/>
              <w:rPr>
                <w:b/>
              </w:rPr>
            </w:pPr>
            <w:r w:rsidRPr="00924C4F">
              <w:rPr>
                <w:b/>
              </w:rPr>
              <w:t>Collateral Not considered</w:t>
            </w:r>
          </w:p>
        </w:tc>
      </w:tr>
      <w:tr w:rsidR="00D510C9" w:rsidRPr="00924C4F" w14:paraId="23649A09" w14:textId="77777777" w:rsidTr="00646D93">
        <w:tc>
          <w:tcPr>
            <w:tcW w:w="1338" w:type="dxa"/>
            <w:vAlign w:val="center"/>
          </w:tcPr>
          <w:p w14:paraId="100AC67A" w14:textId="77777777" w:rsidR="00D510C9" w:rsidRPr="00924C4F" w:rsidRDefault="00D510C9" w:rsidP="00646D93">
            <w:pPr>
              <w:spacing w:line="276" w:lineRule="auto"/>
            </w:pPr>
            <w:r w:rsidRPr="00924C4F">
              <w:t>TM-1 Cli-3</w:t>
            </w:r>
          </w:p>
        </w:tc>
        <w:tc>
          <w:tcPr>
            <w:tcW w:w="2053" w:type="dxa"/>
            <w:vAlign w:val="center"/>
          </w:tcPr>
          <w:p w14:paraId="086CE275" w14:textId="77777777" w:rsidR="00D510C9" w:rsidRPr="00924C4F" w:rsidRDefault="00D510C9" w:rsidP="00646D93">
            <w:pPr>
              <w:spacing w:line="276" w:lineRule="auto"/>
              <w:jc w:val="center"/>
            </w:pPr>
            <w:r w:rsidRPr="00924C4F">
              <w:t>70</w:t>
            </w:r>
          </w:p>
        </w:tc>
        <w:tc>
          <w:tcPr>
            <w:tcW w:w="1228" w:type="dxa"/>
            <w:vAlign w:val="center"/>
          </w:tcPr>
          <w:p w14:paraId="54385574" w14:textId="77777777" w:rsidR="00D510C9" w:rsidRPr="00924C4F" w:rsidRDefault="00D510C9" w:rsidP="00646D93">
            <w:pPr>
              <w:spacing w:line="276" w:lineRule="auto"/>
              <w:jc w:val="center"/>
            </w:pPr>
            <w:r w:rsidRPr="00924C4F">
              <w:t>100</w:t>
            </w:r>
          </w:p>
        </w:tc>
        <w:tc>
          <w:tcPr>
            <w:tcW w:w="1235" w:type="dxa"/>
          </w:tcPr>
          <w:p w14:paraId="103330C4" w14:textId="77777777" w:rsidR="00D510C9" w:rsidRPr="00924C4F" w:rsidRDefault="00D510C9" w:rsidP="00646D93">
            <w:pPr>
              <w:spacing w:line="276" w:lineRule="auto"/>
              <w:jc w:val="center"/>
            </w:pPr>
            <w:r w:rsidRPr="00924C4F">
              <w:t>170</w:t>
            </w:r>
          </w:p>
        </w:tc>
        <w:tc>
          <w:tcPr>
            <w:tcW w:w="1742" w:type="dxa"/>
          </w:tcPr>
          <w:p w14:paraId="16E278B7" w14:textId="77777777" w:rsidR="00D510C9" w:rsidRPr="00924C4F" w:rsidRDefault="00D510C9" w:rsidP="00646D93">
            <w:pPr>
              <w:spacing w:line="276" w:lineRule="auto"/>
              <w:jc w:val="center"/>
            </w:pPr>
            <w:r w:rsidRPr="00924C4F">
              <w:t>170</w:t>
            </w:r>
          </w:p>
        </w:tc>
        <w:tc>
          <w:tcPr>
            <w:tcW w:w="1646" w:type="dxa"/>
          </w:tcPr>
          <w:p w14:paraId="093DD016" w14:textId="77777777" w:rsidR="00D510C9" w:rsidRPr="00924C4F" w:rsidRDefault="00D510C9" w:rsidP="00646D93">
            <w:pPr>
              <w:spacing w:line="276" w:lineRule="auto"/>
              <w:jc w:val="center"/>
            </w:pPr>
            <w:r w:rsidRPr="00924C4F">
              <w:t>0</w:t>
            </w:r>
          </w:p>
        </w:tc>
      </w:tr>
      <w:tr w:rsidR="00D510C9" w:rsidRPr="00924C4F" w14:paraId="1864889D" w14:textId="77777777" w:rsidTr="00646D93">
        <w:tc>
          <w:tcPr>
            <w:tcW w:w="1338" w:type="dxa"/>
            <w:vAlign w:val="center"/>
          </w:tcPr>
          <w:p w14:paraId="65760E07" w14:textId="77777777" w:rsidR="00D510C9" w:rsidRPr="00924C4F" w:rsidRDefault="00D510C9" w:rsidP="00646D93">
            <w:pPr>
              <w:spacing w:line="276" w:lineRule="auto"/>
            </w:pPr>
            <w:r w:rsidRPr="00924C4F">
              <w:t>TM-1 Cli-1</w:t>
            </w:r>
          </w:p>
        </w:tc>
        <w:tc>
          <w:tcPr>
            <w:tcW w:w="2053" w:type="dxa"/>
            <w:vAlign w:val="center"/>
          </w:tcPr>
          <w:p w14:paraId="7D051CAC" w14:textId="77777777" w:rsidR="00D510C9" w:rsidRPr="00924C4F" w:rsidRDefault="00D510C9" w:rsidP="00646D93">
            <w:pPr>
              <w:spacing w:line="276" w:lineRule="auto"/>
              <w:jc w:val="center"/>
            </w:pPr>
            <w:r w:rsidRPr="00924C4F">
              <w:t>200</w:t>
            </w:r>
          </w:p>
        </w:tc>
        <w:tc>
          <w:tcPr>
            <w:tcW w:w="1228" w:type="dxa"/>
            <w:vAlign w:val="center"/>
          </w:tcPr>
          <w:p w14:paraId="4829F589" w14:textId="77777777" w:rsidR="00D510C9" w:rsidRPr="00924C4F" w:rsidRDefault="00D510C9" w:rsidP="00646D93">
            <w:pPr>
              <w:spacing w:line="276" w:lineRule="auto"/>
              <w:jc w:val="center"/>
            </w:pPr>
            <w:r w:rsidRPr="00924C4F">
              <w:t>250</w:t>
            </w:r>
          </w:p>
        </w:tc>
        <w:tc>
          <w:tcPr>
            <w:tcW w:w="1235" w:type="dxa"/>
          </w:tcPr>
          <w:p w14:paraId="0CBD56C6" w14:textId="77777777" w:rsidR="00D510C9" w:rsidRPr="00924C4F" w:rsidRDefault="00D510C9" w:rsidP="00646D93">
            <w:pPr>
              <w:tabs>
                <w:tab w:val="center" w:pos="517"/>
              </w:tabs>
              <w:spacing w:line="276" w:lineRule="auto"/>
              <w:ind w:firstLine="517"/>
            </w:pPr>
            <w:r w:rsidRPr="00924C4F">
              <w:t>450</w:t>
            </w:r>
          </w:p>
        </w:tc>
        <w:tc>
          <w:tcPr>
            <w:tcW w:w="1742" w:type="dxa"/>
          </w:tcPr>
          <w:p w14:paraId="56B6A0C7" w14:textId="77777777" w:rsidR="00D510C9" w:rsidRPr="00924C4F" w:rsidRDefault="00D510C9" w:rsidP="00646D93">
            <w:pPr>
              <w:spacing w:line="276" w:lineRule="auto"/>
              <w:jc w:val="center"/>
            </w:pPr>
            <w:r w:rsidRPr="00924C4F">
              <w:t>430</w:t>
            </w:r>
          </w:p>
        </w:tc>
        <w:tc>
          <w:tcPr>
            <w:tcW w:w="1646" w:type="dxa"/>
          </w:tcPr>
          <w:p w14:paraId="3742CAA2" w14:textId="77777777" w:rsidR="00D510C9" w:rsidRPr="00924C4F" w:rsidRDefault="00D510C9" w:rsidP="00646D93">
            <w:pPr>
              <w:spacing w:line="276" w:lineRule="auto"/>
              <w:jc w:val="center"/>
            </w:pPr>
            <w:r w:rsidRPr="00924C4F">
              <w:t>20</w:t>
            </w:r>
          </w:p>
        </w:tc>
      </w:tr>
    </w:tbl>
    <w:p w14:paraId="55325430" w14:textId="0E0CBAC8" w:rsidR="00D510C9" w:rsidRPr="00924C4F" w:rsidRDefault="00D510C9" w:rsidP="00A71A08">
      <w:pPr>
        <w:rPr>
          <w:spacing w:val="-3"/>
        </w:rPr>
      </w:pPr>
    </w:p>
    <w:p w14:paraId="1966428E" w14:textId="77777777" w:rsidR="00D510C9" w:rsidRPr="00924C4F" w:rsidRDefault="00D510C9">
      <w:pPr>
        <w:autoSpaceDN/>
        <w:spacing w:after="160" w:line="259" w:lineRule="auto"/>
        <w:rPr>
          <w:spacing w:val="-3"/>
        </w:rPr>
      </w:pPr>
      <w:r w:rsidRPr="00924C4F">
        <w:rPr>
          <w:spacing w:val="-3"/>
        </w:rPr>
        <w:br w:type="page"/>
      </w:r>
    </w:p>
    <w:p w14:paraId="50DB1737" w14:textId="6775BD4D" w:rsidR="002775F6" w:rsidRPr="00924C4F" w:rsidRDefault="002775F6" w:rsidP="002775F6">
      <w:pPr>
        <w:pStyle w:val="Heading1"/>
        <w:numPr>
          <w:ilvl w:val="0"/>
          <w:numId w:val="16"/>
        </w:numPr>
        <w:ind w:left="426" w:hanging="336"/>
        <w:jc w:val="left"/>
        <w:rPr>
          <w:lang w:val="en-US"/>
        </w:rPr>
      </w:pPr>
      <w:bookmarkStart w:id="88" w:name="_Toc196920985"/>
      <w:r w:rsidRPr="00924C4F">
        <w:rPr>
          <w:lang w:val="en-US"/>
        </w:rPr>
        <w:lastRenderedPageBreak/>
        <w:t xml:space="preserve">Example for </w:t>
      </w:r>
      <w:r w:rsidR="00975091" w:rsidRPr="00924C4F">
        <w:rPr>
          <w:lang w:val="en-US"/>
        </w:rPr>
        <w:t xml:space="preserve">change in </w:t>
      </w:r>
      <w:r w:rsidRPr="00924C4F">
        <w:rPr>
          <w:lang w:val="en-US"/>
        </w:rPr>
        <w:t xml:space="preserve">collateral </w:t>
      </w:r>
      <w:r w:rsidR="00B7543E" w:rsidRPr="00924C4F">
        <w:rPr>
          <w:lang w:val="en-US"/>
        </w:rPr>
        <w:t>allocation</w:t>
      </w:r>
      <w:bookmarkEnd w:id="88"/>
    </w:p>
    <w:p w14:paraId="13E54562" w14:textId="77777777" w:rsidR="00150C76" w:rsidRPr="00924C4F" w:rsidRDefault="00150C76" w:rsidP="00150C76">
      <w:pPr>
        <w:pStyle w:val="ListParagraph"/>
        <w:numPr>
          <w:ilvl w:val="0"/>
          <w:numId w:val="62"/>
        </w:numPr>
        <w:autoSpaceDN/>
        <w:spacing w:line="259" w:lineRule="auto"/>
        <w:rPr>
          <w:b/>
          <w:bCs/>
          <w:iCs/>
        </w:rPr>
      </w:pPr>
      <w:r w:rsidRPr="00924C4F">
        <w:rPr>
          <w:b/>
          <w:bCs/>
          <w:iCs/>
        </w:rPr>
        <w:t>Examples for checking for change in allocation</w:t>
      </w:r>
    </w:p>
    <w:p w14:paraId="5DA38D40" w14:textId="77777777" w:rsidR="00150C76" w:rsidRPr="00924C4F" w:rsidRDefault="00150C76" w:rsidP="00150C76">
      <w:pPr>
        <w:spacing w:line="276" w:lineRule="auto"/>
        <w:rPr>
          <w:iCs/>
        </w:rPr>
      </w:pPr>
      <w:r w:rsidRPr="00924C4F">
        <w:rPr>
          <w:iCs/>
        </w:rPr>
        <w:t>Suppose a SCM has following collateral:</w:t>
      </w:r>
    </w:p>
    <w:p w14:paraId="666EC97B" w14:textId="77777777" w:rsidR="00150C76" w:rsidRPr="00924C4F" w:rsidRDefault="00150C76" w:rsidP="00150C76">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150C76" w:rsidRPr="00924C4F" w14:paraId="7614CB01" w14:textId="77777777" w:rsidTr="00646D93">
        <w:trPr>
          <w:jc w:val="center"/>
        </w:trPr>
        <w:tc>
          <w:tcPr>
            <w:tcW w:w="1842" w:type="dxa"/>
            <w:vAlign w:val="center"/>
          </w:tcPr>
          <w:p w14:paraId="43346FD7" w14:textId="77777777" w:rsidR="00150C76" w:rsidRPr="00924C4F" w:rsidRDefault="00150C76" w:rsidP="00646D93">
            <w:pPr>
              <w:spacing w:line="276" w:lineRule="auto"/>
              <w:jc w:val="center"/>
              <w:rPr>
                <w:b/>
                <w:iCs/>
              </w:rPr>
            </w:pPr>
            <w:r w:rsidRPr="00924C4F">
              <w:rPr>
                <w:b/>
                <w:iCs/>
              </w:rPr>
              <w:t>Entity</w:t>
            </w:r>
          </w:p>
        </w:tc>
        <w:tc>
          <w:tcPr>
            <w:tcW w:w="1843" w:type="dxa"/>
          </w:tcPr>
          <w:p w14:paraId="4DB3641F" w14:textId="77777777" w:rsidR="00150C76" w:rsidRPr="00924C4F" w:rsidRDefault="00150C76" w:rsidP="00646D93">
            <w:pPr>
              <w:spacing w:line="276" w:lineRule="auto"/>
              <w:jc w:val="center"/>
              <w:rPr>
                <w:b/>
                <w:iCs/>
              </w:rPr>
            </w:pPr>
            <w:r w:rsidRPr="00924C4F">
              <w:rPr>
                <w:b/>
                <w:iCs/>
              </w:rPr>
              <w:t>Cash (Rs)</w:t>
            </w:r>
          </w:p>
        </w:tc>
      </w:tr>
      <w:tr w:rsidR="00150C76" w:rsidRPr="00924C4F" w14:paraId="3BC394F3" w14:textId="77777777" w:rsidTr="00646D93">
        <w:trPr>
          <w:jc w:val="center"/>
        </w:trPr>
        <w:tc>
          <w:tcPr>
            <w:tcW w:w="1842" w:type="dxa"/>
            <w:vAlign w:val="center"/>
          </w:tcPr>
          <w:p w14:paraId="16BCEC16" w14:textId="77777777" w:rsidR="00150C76" w:rsidRPr="00924C4F" w:rsidRDefault="00150C76" w:rsidP="00646D93">
            <w:pPr>
              <w:spacing w:line="276" w:lineRule="auto"/>
              <w:rPr>
                <w:iCs/>
              </w:rPr>
            </w:pPr>
            <w:r w:rsidRPr="00924C4F">
              <w:rPr>
                <w:iCs/>
              </w:rPr>
              <w:t>SCM Prop</w:t>
            </w:r>
          </w:p>
        </w:tc>
        <w:tc>
          <w:tcPr>
            <w:tcW w:w="1843" w:type="dxa"/>
          </w:tcPr>
          <w:p w14:paraId="68B9D23E" w14:textId="77777777" w:rsidR="00150C76" w:rsidRPr="00924C4F" w:rsidRDefault="00150C76" w:rsidP="00646D93">
            <w:pPr>
              <w:spacing w:line="276" w:lineRule="auto"/>
              <w:jc w:val="center"/>
              <w:rPr>
                <w:iCs/>
              </w:rPr>
            </w:pPr>
            <w:r w:rsidRPr="00924C4F">
              <w:rPr>
                <w:iCs/>
              </w:rPr>
              <w:t>200</w:t>
            </w:r>
          </w:p>
        </w:tc>
      </w:tr>
      <w:tr w:rsidR="00150C76" w:rsidRPr="00924C4F" w14:paraId="246363D8" w14:textId="77777777" w:rsidTr="00646D93">
        <w:trPr>
          <w:jc w:val="center"/>
        </w:trPr>
        <w:tc>
          <w:tcPr>
            <w:tcW w:w="1842" w:type="dxa"/>
            <w:vAlign w:val="center"/>
          </w:tcPr>
          <w:p w14:paraId="593614DA" w14:textId="77777777" w:rsidR="00150C76" w:rsidRPr="00924C4F" w:rsidRDefault="00150C76" w:rsidP="00646D93">
            <w:pPr>
              <w:spacing w:line="276" w:lineRule="auto"/>
              <w:rPr>
                <w:iCs/>
              </w:rPr>
            </w:pPr>
            <w:r w:rsidRPr="00924C4F">
              <w:rPr>
                <w:iCs/>
              </w:rPr>
              <w:t>Cli-1</w:t>
            </w:r>
          </w:p>
        </w:tc>
        <w:tc>
          <w:tcPr>
            <w:tcW w:w="1843" w:type="dxa"/>
          </w:tcPr>
          <w:p w14:paraId="0ACAE297" w14:textId="77777777" w:rsidR="00150C76" w:rsidRPr="00924C4F" w:rsidRDefault="00150C76" w:rsidP="00646D93">
            <w:pPr>
              <w:spacing w:line="276" w:lineRule="auto"/>
              <w:jc w:val="center"/>
              <w:rPr>
                <w:iCs/>
              </w:rPr>
            </w:pPr>
            <w:r w:rsidRPr="00924C4F">
              <w:rPr>
                <w:iCs/>
              </w:rPr>
              <w:t>200</w:t>
            </w:r>
          </w:p>
        </w:tc>
      </w:tr>
      <w:tr w:rsidR="00150C76" w:rsidRPr="00924C4F" w14:paraId="58A3EEDF" w14:textId="77777777" w:rsidTr="00646D93">
        <w:trPr>
          <w:jc w:val="center"/>
        </w:trPr>
        <w:tc>
          <w:tcPr>
            <w:tcW w:w="1842" w:type="dxa"/>
            <w:vAlign w:val="center"/>
          </w:tcPr>
          <w:p w14:paraId="13FA16A9" w14:textId="77777777" w:rsidR="00150C76" w:rsidRPr="00924C4F" w:rsidRDefault="00150C76" w:rsidP="00646D93">
            <w:pPr>
              <w:spacing w:line="276" w:lineRule="auto"/>
              <w:rPr>
                <w:iCs/>
              </w:rPr>
            </w:pPr>
            <w:r w:rsidRPr="00924C4F">
              <w:rPr>
                <w:iCs/>
              </w:rPr>
              <w:t>Cli-2</w:t>
            </w:r>
          </w:p>
        </w:tc>
        <w:tc>
          <w:tcPr>
            <w:tcW w:w="1843" w:type="dxa"/>
          </w:tcPr>
          <w:p w14:paraId="7C4405EA" w14:textId="77777777" w:rsidR="00150C76" w:rsidRPr="00924C4F" w:rsidRDefault="00150C76" w:rsidP="00646D93">
            <w:pPr>
              <w:spacing w:line="276" w:lineRule="auto"/>
              <w:jc w:val="center"/>
              <w:rPr>
                <w:iCs/>
              </w:rPr>
            </w:pPr>
            <w:r w:rsidRPr="00924C4F">
              <w:rPr>
                <w:iCs/>
              </w:rPr>
              <w:t>200</w:t>
            </w:r>
          </w:p>
        </w:tc>
      </w:tr>
    </w:tbl>
    <w:p w14:paraId="240FCD6F" w14:textId="77777777" w:rsidR="00150C76" w:rsidRPr="00924C4F" w:rsidRDefault="00150C76" w:rsidP="00150C76">
      <w:pPr>
        <w:spacing w:line="276" w:lineRule="auto"/>
        <w:rPr>
          <w:iCs/>
        </w:rPr>
      </w:pPr>
    </w:p>
    <w:p w14:paraId="0D48EECC" w14:textId="77777777" w:rsidR="00150C76" w:rsidRPr="00924C4F" w:rsidRDefault="00150C76" w:rsidP="00150C76">
      <w:pPr>
        <w:spacing w:line="276" w:lineRule="auto"/>
        <w:jc w:val="both"/>
        <w:rPr>
          <w:iCs/>
        </w:rPr>
      </w:pPr>
      <w:r w:rsidRPr="00924C4F">
        <w:rPr>
          <w:iCs/>
        </w:rPr>
        <w:t>Out of the total available cash of Rs 600, suppose the SCM has provided an FDR of Rs 400 to the CC (with Rs 200 cash remaining with the member). Suppose, the FDR provided to the CC is allocated by the SCM as follows. Here, the SCM has chosen not to allocate any collateral to Cli-2 in the total collateral placed with the CC:</w:t>
      </w:r>
    </w:p>
    <w:p w14:paraId="41FDC8EC" w14:textId="77777777" w:rsidR="00150C76" w:rsidRPr="00924C4F" w:rsidRDefault="00150C76" w:rsidP="00150C76">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150C76" w:rsidRPr="00924C4F" w14:paraId="4A60D99F" w14:textId="77777777" w:rsidTr="00646D93">
        <w:trPr>
          <w:jc w:val="center"/>
        </w:trPr>
        <w:tc>
          <w:tcPr>
            <w:tcW w:w="1842" w:type="dxa"/>
            <w:vAlign w:val="center"/>
          </w:tcPr>
          <w:p w14:paraId="4011E425" w14:textId="77777777" w:rsidR="00150C76" w:rsidRPr="00924C4F" w:rsidRDefault="00150C76" w:rsidP="00646D93">
            <w:pPr>
              <w:spacing w:line="276" w:lineRule="auto"/>
              <w:jc w:val="center"/>
              <w:rPr>
                <w:b/>
                <w:iCs/>
              </w:rPr>
            </w:pPr>
            <w:r w:rsidRPr="00924C4F">
              <w:rPr>
                <w:b/>
                <w:iCs/>
              </w:rPr>
              <w:t>Entity</w:t>
            </w:r>
          </w:p>
        </w:tc>
        <w:tc>
          <w:tcPr>
            <w:tcW w:w="1843" w:type="dxa"/>
          </w:tcPr>
          <w:p w14:paraId="096A3430" w14:textId="77777777" w:rsidR="00150C76" w:rsidRPr="00924C4F" w:rsidRDefault="00150C76" w:rsidP="00646D93">
            <w:pPr>
              <w:spacing w:line="276" w:lineRule="auto"/>
              <w:jc w:val="center"/>
              <w:rPr>
                <w:b/>
                <w:iCs/>
              </w:rPr>
            </w:pPr>
            <w:r w:rsidRPr="00924C4F">
              <w:rPr>
                <w:b/>
                <w:iCs/>
              </w:rPr>
              <w:t>Collateral allocated (Rs)</w:t>
            </w:r>
          </w:p>
        </w:tc>
      </w:tr>
      <w:tr w:rsidR="00150C76" w:rsidRPr="00924C4F" w14:paraId="575FD563" w14:textId="77777777" w:rsidTr="00646D93">
        <w:trPr>
          <w:jc w:val="center"/>
        </w:trPr>
        <w:tc>
          <w:tcPr>
            <w:tcW w:w="1842" w:type="dxa"/>
            <w:vAlign w:val="center"/>
          </w:tcPr>
          <w:p w14:paraId="00898DD8" w14:textId="77777777" w:rsidR="00150C76" w:rsidRPr="00924C4F" w:rsidRDefault="00150C76" w:rsidP="00646D93">
            <w:pPr>
              <w:spacing w:line="276" w:lineRule="auto"/>
              <w:rPr>
                <w:iCs/>
              </w:rPr>
            </w:pPr>
            <w:r w:rsidRPr="00924C4F">
              <w:rPr>
                <w:iCs/>
              </w:rPr>
              <w:t>SCM Prop</w:t>
            </w:r>
          </w:p>
        </w:tc>
        <w:tc>
          <w:tcPr>
            <w:tcW w:w="1843" w:type="dxa"/>
          </w:tcPr>
          <w:p w14:paraId="38134C38" w14:textId="77777777" w:rsidR="00150C76" w:rsidRPr="00924C4F" w:rsidRDefault="00150C76" w:rsidP="00646D93">
            <w:pPr>
              <w:spacing w:line="276" w:lineRule="auto"/>
              <w:jc w:val="center"/>
              <w:rPr>
                <w:iCs/>
              </w:rPr>
            </w:pPr>
            <w:r w:rsidRPr="00924C4F">
              <w:rPr>
                <w:iCs/>
              </w:rPr>
              <w:t>200</w:t>
            </w:r>
          </w:p>
        </w:tc>
      </w:tr>
      <w:tr w:rsidR="00150C76" w:rsidRPr="00924C4F" w14:paraId="0B3F72D1" w14:textId="77777777" w:rsidTr="00646D93">
        <w:trPr>
          <w:jc w:val="center"/>
        </w:trPr>
        <w:tc>
          <w:tcPr>
            <w:tcW w:w="1842" w:type="dxa"/>
            <w:vAlign w:val="center"/>
          </w:tcPr>
          <w:p w14:paraId="128A227D" w14:textId="77777777" w:rsidR="00150C76" w:rsidRPr="00924C4F" w:rsidRDefault="00150C76" w:rsidP="00646D93">
            <w:pPr>
              <w:spacing w:line="276" w:lineRule="auto"/>
              <w:rPr>
                <w:iCs/>
              </w:rPr>
            </w:pPr>
            <w:r w:rsidRPr="00924C4F">
              <w:rPr>
                <w:iCs/>
              </w:rPr>
              <w:t>Cli-1</w:t>
            </w:r>
          </w:p>
        </w:tc>
        <w:tc>
          <w:tcPr>
            <w:tcW w:w="1843" w:type="dxa"/>
          </w:tcPr>
          <w:p w14:paraId="5859E1FC" w14:textId="77777777" w:rsidR="00150C76" w:rsidRPr="00924C4F" w:rsidRDefault="00150C76" w:rsidP="00646D93">
            <w:pPr>
              <w:spacing w:line="276" w:lineRule="auto"/>
              <w:jc w:val="center"/>
              <w:rPr>
                <w:iCs/>
              </w:rPr>
            </w:pPr>
            <w:r w:rsidRPr="00924C4F">
              <w:rPr>
                <w:iCs/>
              </w:rPr>
              <w:t>200</w:t>
            </w:r>
          </w:p>
        </w:tc>
      </w:tr>
    </w:tbl>
    <w:p w14:paraId="1C246F7B" w14:textId="77777777" w:rsidR="00150C76" w:rsidRPr="00924C4F" w:rsidRDefault="00150C76" w:rsidP="00150C76">
      <w:pPr>
        <w:spacing w:line="276" w:lineRule="auto"/>
        <w:rPr>
          <w:iCs/>
        </w:rPr>
      </w:pPr>
    </w:p>
    <w:p w14:paraId="3CD573F6" w14:textId="77777777" w:rsidR="00150C76" w:rsidRPr="00924C4F" w:rsidRDefault="00150C76" w:rsidP="00150C76">
      <w:pPr>
        <w:spacing w:line="276" w:lineRule="auto"/>
        <w:rPr>
          <w:iCs/>
        </w:rPr>
      </w:pPr>
      <w:r w:rsidRPr="00924C4F">
        <w:rPr>
          <w:iCs/>
        </w:rPr>
        <w:t>Suppose the margin requirement is as follows:</w:t>
      </w:r>
    </w:p>
    <w:p w14:paraId="63CE79A2" w14:textId="77777777" w:rsidR="00150C76" w:rsidRPr="00924C4F" w:rsidRDefault="00150C76" w:rsidP="00150C76">
      <w:pPr>
        <w:spacing w:line="276" w:lineRule="auto"/>
        <w:ind w:left="851"/>
        <w:rPr>
          <w:iCs/>
        </w:rPr>
      </w:pPr>
    </w:p>
    <w:tbl>
      <w:tblPr>
        <w:tblStyle w:val="TableGrid"/>
        <w:tblW w:w="5305" w:type="dxa"/>
        <w:jc w:val="center"/>
        <w:tblLook w:val="04A0" w:firstRow="1" w:lastRow="0" w:firstColumn="1" w:lastColumn="0" w:noHBand="0" w:noVBand="1"/>
      </w:tblPr>
      <w:tblGrid>
        <w:gridCol w:w="1678"/>
        <w:gridCol w:w="1678"/>
        <w:gridCol w:w="1949"/>
      </w:tblGrid>
      <w:tr w:rsidR="00150C76" w:rsidRPr="00924C4F" w14:paraId="757D7075" w14:textId="77777777" w:rsidTr="00646D93">
        <w:trPr>
          <w:jc w:val="center"/>
        </w:trPr>
        <w:tc>
          <w:tcPr>
            <w:tcW w:w="1678" w:type="dxa"/>
            <w:vAlign w:val="center"/>
          </w:tcPr>
          <w:p w14:paraId="031D30D2" w14:textId="77777777" w:rsidR="00150C76" w:rsidRPr="00924C4F" w:rsidRDefault="00150C76" w:rsidP="00646D93">
            <w:pPr>
              <w:spacing w:line="276" w:lineRule="auto"/>
              <w:jc w:val="center"/>
              <w:rPr>
                <w:b/>
                <w:iCs/>
              </w:rPr>
            </w:pPr>
            <w:r w:rsidRPr="00924C4F">
              <w:rPr>
                <w:b/>
                <w:iCs/>
              </w:rPr>
              <w:t>Entity</w:t>
            </w:r>
          </w:p>
        </w:tc>
        <w:tc>
          <w:tcPr>
            <w:tcW w:w="1678" w:type="dxa"/>
          </w:tcPr>
          <w:p w14:paraId="11E68A29" w14:textId="77777777" w:rsidR="00150C76" w:rsidRPr="00924C4F" w:rsidRDefault="00150C76" w:rsidP="00646D93">
            <w:pPr>
              <w:spacing w:line="276" w:lineRule="auto"/>
              <w:jc w:val="center"/>
              <w:rPr>
                <w:b/>
                <w:iCs/>
              </w:rPr>
            </w:pPr>
            <w:r w:rsidRPr="00924C4F">
              <w:rPr>
                <w:b/>
                <w:iCs/>
              </w:rPr>
              <w:t>Collateral (Rs)</w:t>
            </w:r>
          </w:p>
        </w:tc>
        <w:tc>
          <w:tcPr>
            <w:tcW w:w="1949" w:type="dxa"/>
          </w:tcPr>
          <w:p w14:paraId="544EFE45" w14:textId="77777777" w:rsidR="00150C76" w:rsidRPr="00924C4F" w:rsidRDefault="00150C76" w:rsidP="00646D93">
            <w:pPr>
              <w:spacing w:line="276" w:lineRule="auto"/>
              <w:jc w:val="center"/>
              <w:rPr>
                <w:b/>
                <w:iCs/>
              </w:rPr>
            </w:pPr>
            <w:r w:rsidRPr="00924C4F">
              <w:rPr>
                <w:b/>
                <w:iCs/>
              </w:rPr>
              <w:t>Margin blocked (Rs)</w:t>
            </w:r>
          </w:p>
        </w:tc>
      </w:tr>
      <w:tr w:rsidR="00150C76" w:rsidRPr="00924C4F" w14:paraId="5D91605E" w14:textId="77777777" w:rsidTr="00646D93">
        <w:trPr>
          <w:jc w:val="center"/>
        </w:trPr>
        <w:tc>
          <w:tcPr>
            <w:tcW w:w="1678" w:type="dxa"/>
            <w:vAlign w:val="center"/>
          </w:tcPr>
          <w:p w14:paraId="68503F13" w14:textId="77777777" w:rsidR="00150C76" w:rsidRPr="00924C4F" w:rsidRDefault="00150C76" w:rsidP="00646D93">
            <w:pPr>
              <w:spacing w:line="276" w:lineRule="auto"/>
              <w:rPr>
                <w:iCs/>
              </w:rPr>
            </w:pPr>
            <w:r w:rsidRPr="00924C4F">
              <w:rPr>
                <w:iCs/>
              </w:rPr>
              <w:t>CM Prop</w:t>
            </w:r>
          </w:p>
        </w:tc>
        <w:tc>
          <w:tcPr>
            <w:tcW w:w="1678" w:type="dxa"/>
          </w:tcPr>
          <w:p w14:paraId="69909E6E" w14:textId="77777777" w:rsidR="00150C76" w:rsidRPr="00924C4F" w:rsidRDefault="00150C76" w:rsidP="00646D93">
            <w:pPr>
              <w:spacing w:line="276" w:lineRule="auto"/>
              <w:jc w:val="center"/>
              <w:rPr>
                <w:iCs/>
              </w:rPr>
            </w:pPr>
            <w:r w:rsidRPr="00924C4F">
              <w:rPr>
                <w:iCs/>
              </w:rPr>
              <w:t>200</w:t>
            </w:r>
          </w:p>
        </w:tc>
        <w:tc>
          <w:tcPr>
            <w:tcW w:w="1949" w:type="dxa"/>
          </w:tcPr>
          <w:p w14:paraId="6C1ADCB1" w14:textId="77777777" w:rsidR="00150C76" w:rsidRPr="00924C4F" w:rsidRDefault="00150C76" w:rsidP="00646D93">
            <w:pPr>
              <w:spacing w:line="276" w:lineRule="auto"/>
              <w:jc w:val="center"/>
              <w:rPr>
                <w:iCs/>
              </w:rPr>
            </w:pPr>
            <w:r w:rsidRPr="00924C4F">
              <w:rPr>
                <w:iCs/>
              </w:rPr>
              <w:t>160</w:t>
            </w:r>
          </w:p>
        </w:tc>
      </w:tr>
      <w:tr w:rsidR="00150C76" w:rsidRPr="00924C4F" w14:paraId="710569EB" w14:textId="77777777" w:rsidTr="00646D93">
        <w:trPr>
          <w:jc w:val="center"/>
        </w:trPr>
        <w:tc>
          <w:tcPr>
            <w:tcW w:w="1678" w:type="dxa"/>
            <w:vAlign w:val="center"/>
          </w:tcPr>
          <w:p w14:paraId="2D2AEFE9" w14:textId="77777777" w:rsidR="00150C76" w:rsidRPr="00924C4F" w:rsidRDefault="00150C76" w:rsidP="00646D93">
            <w:pPr>
              <w:spacing w:line="276" w:lineRule="auto"/>
              <w:rPr>
                <w:iCs/>
              </w:rPr>
            </w:pPr>
            <w:r w:rsidRPr="00924C4F">
              <w:rPr>
                <w:iCs/>
              </w:rPr>
              <w:t>Cli-1</w:t>
            </w:r>
          </w:p>
        </w:tc>
        <w:tc>
          <w:tcPr>
            <w:tcW w:w="1678" w:type="dxa"/>
          </w:tcPr>
          <w:p w14:paraId="6342777D" w14:textId="77777777" w:rsidR="00150C76" w:rsidRPr="00924C4F" w:rsidRDefault="00150C76" w:rsidP="00646D93">
            <w:pPr>
              <w:spacing w:line="276" w:lineRule="auto"/>
              <w:jc w:val="center"/>
              <w:rPr>
                <w:iCs/>
              </w:rPr>
            </w:pPr>
            <w:r w:rsidRPr="00924C4F">
              <w:rPr>
                <w:iCs/>
              </w:rPr>
              <w:t>200</w:t>
            </w:r>
          </w:p>
        </w:tc>
        <w:tc>
          <w:tcPr>
            <w:tcW w:w="1949" w:type="dxa"/>
          </w:tcPr>
          <w:p w14:paraId="07EED8F2" w14:textId="77777777" w:rsidR="00150C76" w:rsidRPr="00924C4F" w:rsidRDefault="00150C76" w:rsidP="00646D93">
            <w:pPr>
              <w:spacing w:line="276" w:lineRule="auto"/>
              <w:jc w:val="center"/>
              <w:rPr>
                <w:iCs/>
              </w:rPr>
            </w:pPr>
            <w:r w:rsidRPr="00924C4F">
              <w:rPr>
                <w:iCs/>
              </w:rPr>
              <w:t>150</w:t>
            </w:r>
          </w:p>
        </w:tc>
      </w:tr>
    </w:tbl>
    <w:p w14:paraId="77BD4A70" w14:textId="77777777" w:rsidR="00150C76" w:rsidRPr="00924C4F" w:rsidRDefault="00150C76" w:rsidP="00150C76">
      <w:pPr>
        <w:spacing w:line="276" w:lineRule="auto"/>
        <w:rPr>
          <w:iCs/>
        </w:rPr>
      </w:pPr>
    </w:p>
    <w:p w14:paraId="33DDA472" w14:textId="77777777" w:rsidR="00150C76" w:rsidRPr="00924C4F" w:rsidRDefault="00150C76" w:rsidP="00150C76">
      <w:pPr>
        <w:spacing w:line="276" w:lineRule="auto"/>
        <w:jc w:val="both"/>
        <w:rPr>
          <w:iCs/>
          <w:u w:val="single"/>
        </w:rPr>
      </w:pPr>
      <w:r w:rsidRPr="00924C4F">
        <w:rPr>
          <w:iCs/>
          <w:u w:val="single"/>
        </w:rPr>
        <w:t>Change in allocation: Example 1</w:t>
      </w:r>
    </w:p>
    <w:p w14:paraId="58FA89B2" w14:textId="77777777" w:rsidR="00150C76" w:rsidRPr="00924C4F" w:rsidRDefault="00150C76" w:rsidP="00150C76">
      <w:pPr>
        <w:spacing w:line="276" w:lineRule="auto"/>
        <w:jc w:val="both"/>
        <w:rPr>
          <w:iCs/>
        </w:rPr>
      </w:pPr>
      <w:r w:rsidRPr="00924C4F">
        <w:rPr>
          <w:iCs/>
        </w:rPr>
        <w:t>The member shall be permitted to change the allocation as follows (i.e. the member chooses to consider the cash retained with it to be as Rs 50 belonging to Cli-1 and Rs 150 belonging to Cli-2):</w:t>
      </w:r>
    </w:p>
    <w:tbl>
      <w:tblPr>
        <w:tblStyle w:val="TableGrid"/>
        <w:tblW w:w="3685" w:type="dxa"/>
        <w:jc w:val="center"/>
        <w:tblLook w:val="04A0" w:firstRow="1" w:lastRow="0" w:firstColumn="1" w:lastColumn="0" w:noHBand="0" w:noVBand="1"/>
      </w:tblPr>
      <w:tblGrid>
        <w:gridCol w:w="1842"/>
        <w:gridCol w:w="1843"/>
      </w:tblGrid>
      <w:tr w:rsidR="00150C76" w:rsidRPr="00924C4F" w14:paraId="1FD2854F" w14:textId="77777777" w:rsidTr="00646D93">
        <w:trPr>
          <w:jc w:val="center"/>
        </w:trPr>
        <w:tc>
          <w:tcPr>
            <w:tcW w:w="1842" w:type="dxa"/>
            <w:vAlign w:val="center"/>
          </w:tcPr>
          <w:p w14:paraId="1E815B2A" w14:textId="77777777" w:rsidR="00150C76" w:rsidRPr="00924C4F" w:rsidRDefault="00150C76" w:rsidP="00646D93">
            <w:pPr>
              <w:spacing w:line="276" w:lineRule="auto"/>
              <w:jc w:val="center"/>
              <w:rPr>
                <w:b/>
                <w:iCs/>
              </w:rPr>
            </w:pPr>
            <w:r w:rsidRPr="00924C4F">
              <w:rPr>
                <w:b/>
                <w:iCs/>
              </w:rPr>
              <w:t>Entity</w:t>
            </w:r>
          </w:p>
        </w:tc>
        <w:tc>
          <w:tcPr>
            <w:tcW w:w="1843" w:type="dxa"/>
          </w:tcPr>
          <w:p w14:paraId="63932A81" w14:textId="77777777" w:rsidR="00150C76" w:rsidRPr="00924C4F" w:rsidRDefault="00150C76" w:rsidP="00646D93">
            <w:pPr>
              <w:spacing w:line="276" w:lineRule="auto"/>
              <w:jc w:val="center"/>
              <w:rPr>
                <w:b/>
                <w:iCs/>
              </w:rPr>
            </w:pPr>
            <w:r w:rsidRPr="00924C4F">
              <w:rPr>
                <w:b/>
                <w:iCs/>
              </w:rPr>
              <w:t>Collateral (Rs)</w:t>
            </w:r>
          </w:p>
        </w:tc>
      </w:tr>
      <w:tr w:rsidR="00150C76" w:rsidRPr="00924C4F" w14:paraId="3CAC36E1" w14:textId="77777777" w:rsidTr="00646D93">
        <w:trPr>
          <w:jc w:val="center"/>
        </w:trPr>
        <w:tc>
          <w:tcPr>
            <w:tcW w:w="1842" w:type="dxa"/>
            <w:vAlign w:val="center"/>
          </w:tcPr>
          <w:p w14:paraId="6A50F77F" w14:textId="77777777" w:rsidR="00150C76" w:rsidRPr="00924C4F" w:rsidRDefault="00150C76" w:rsidP="00646D93">
            <w:pPr>
              <w:spacing w:line="276" w:lineRule="auto"/>
              <w:rPr>
                <w:iCs/>
              </w:rPr>
            </w:pPr>
            <w:r w:rsidRPr="00924C4F">
              <w:rPr>
                <w:iCs/>
              </w:rPr>
              <w:t>CM Prop</w:t>
            </w:r>
          </w:p>
        </w:tc>
        <w:tc>
          <w:tcPr>
            <w:tcW w:w="1843" w:type="dxa"/>
          </w:tcPr>
          <w:p w14:paraId="3F33AE22" w14:textId="77777777" w:rsidR="00150C76" w:rsidRPr="00924C4F" w:rsidRDefault="00150C76" w:rsidP="00646D93">
            <w:pPr>
              <w:spacing w:line="276" w:lineRule="auto"/>
              <w:jc w:val="center"/>
              <w:rPr>
                <w:iCs/>
              </w:rPr>
            </w:pPr>
            <w:r w:rsidRPr="00924C4F">
              <w:rPr>
                <w:iCs/>
              </w:rPr>
              <w:t>200</w:t>
            </w:r>
          </w:p>
        </w:tc>
      </w:tr>
      <w:tr w:rsidR="00150C76" w:rsidRPr="00924C4F" w14:paraId="77C0B44C" w14:textId="77777777" w:rsidTr="00646D93">
        <w:trPr>
          <w:jc w:val="center"/>
        </w:trPr>
        <w:tc>
          <w:tcPr>
            <w:tcW w:w="1842" w:type="dxa"/>
            <w:vAlign w:val="center"/>
          </w:tcPr>
          <w:p w14:paraId="35C21820" w14:textId="77777777" w:rsidR="00150C76" w:rsidRPr="00924C4F" w:rsidRDefault="00150C76" w:rsidP="00646D93">
            <w:pPr>
              <w:spacing w:line="276" w:lineRule="auto"/>
              <w:rPr>
                <w:iCs/>
              </w:rPr>
            </w:pPr>
            <w:r w:rsidRPr="00924C4F">
              <w:rPr>
                <w:iCs/>
              </w:rPr>
              <w:t>Cli-1</w:t>
            </w:r>
          </w:p>
        </w:tc>
        <w:tc>
          <w:tcPr>
            <w:tcW w:w="1843" w:type="dxa"/>
          </w:tcPr>
          <w:p w14:paraId="72245AEA" w14:textId="77777777" w:rsidR="00150C76" w:rsidRPr="00924C4F" w:rsidRDefault="00150C76" w:rsidP="00646D93">
            <w:pPr>
              <w:spacing w:line="276" w:lineRule="auto"/>
              <w:jc w:val="center"/>
              <w:rPr>
                <w:iCs/>
              </w:rPr>
            </w:pPr>
            <w:r w:rsidRPr="00924C4F">
              <w:rPr>
                <w:iCs/>
              </w:rPr>
              <w:t>150</w:t>
            </w:r>
          </w:p>
        </w:tc>
      </w:tr>
      <w:tr w:rsidR="00150C76" w:rsidRPr="00924C4F" w14:paraId="22A5C32D" w14:textId="77777777" w:rsidTr="00646D93">
        <w:trPr>
          <w:jc w:val="center"/>
        </w:trPr>
        <w:tc>
          <w:tcPr>
            <w:tcW w:w="1842" w:type="dxa"/>
            <w:vAlign w:val="center"/>
          </w:tcPr>
          <w:p w14:paraId="36D1BA07" w14:textId="77777777" w:rsidR="00150C76" w:rsidRPr="00924C4F" w:rsidRDefault="00150C76" w:rsidP="00646D93">
            <w:pPr>
              <w:spacing w:line="276" w:lineRule="auto"/>
              <w:rPr>
                <w:iCs/>
              </w:rPr>
            </w:pPr>
            <w:r w:rsidRPr="00924C4F">
              <w:rPr>
                <w:iCs/>
              </w:rPr>
              <w:t>Cli-2</w:t>
            </w:r>
          </w:p>
        </w:tc>
        <w:tc>
          <w:tcPr>
            <w:tcW w:w="1843" w:type="dxa"/>
          </w:tcPr>
          <w:p w14:paraId="26DA601B" w14:textId="77777777" w:rsidR="00150C76" w:rsidRPr="00924C4F" w:rsidRDefault="00150C76" w:rsidP="00646D93">
            <w:pPr>
              <w:spacing w:line="276" w:lineRule="auto"/>
              <w:jc w:val="center"/>
              <w:rPr>
                <w:iCs/>
              </w:rPr>
            </w:pPr>
            <w:r w:rsidRPr="00924C4F">
              <w:rPr>
                <w:iCs/>
              </w:rPr>
              <w:t>50</w:t>
            </w:r>
          </w:p>
        </w:tc>
      </w:tr>
    </w:tbl>
    <w:p w14:paraId="4C3D673E" w14:textId="77777777" w:rsidR="00150C76" w:rsidRPr="00924C4F" w:rsidRDefault="00150C76" w:rsidP="00150C76">
      <w:pPr>
        <w:spacing w:line="276" w:lineRule="auto"/>
        <w:rPr>
          <w:iCs/>
        </w:rPr>
      </w:pPr>
    </w:p>
    <w:p w14:paraId="6AAEA3D1" w14:textId="77777777" w:rsidR="00150C76" w:rsidRPr="00924C4F" w:rsidRDefault="00150C76" w:rsidP="00150C76">
      <w:pPr>
        <w:spacing w:line="276" w:lineRule="auto"/>
        <w:jc w:val="both"/>
        <w:rPr>
          <w:iCs/>
          <w:u w:val="single"/>
        </w:rPr>
      </w:pPr>
      <w:r w:rsidRPr="00924C4F">
        <w:rPr>
          <w:iCs/>
          <w:u w:val="single"/>
        </w:rPr>
        <w:t>Change in allocation: Example 2</w:t>
      </w:r>
    </w:p>
    <w:p w14:paraId="48CF7127" w14:textId="77777777" w:rsidR="00150C76" w:rsidRPr="00924C4F" w:rsidRDefault="00150C76" w:rsidP="00150C76">
      <w:pPr>
        <w:spacing w:line="276" w:lineRule="auto"/>
        <w:jc w:val="both"/>
        <w:rPr>
          <w:iCs/>
        </w:rPr>
      </w:pPr>
      <w:r w:rsidRPr="00924C4F">
        <w:rPr>
          <w:iCs/>
        </w:rPr>
        <w:t>The member shall not be permitted to change the allocation as follows (i.e. the member chooses to consider the cash retained with it to be as Rs 100 belonging to each client):</w:t>
      </w:r>
    </w:p>
    <w:tbl>
      <w:tblPr>
        <w:tblStyle w:val="TableGrid"/>
        <w:tblW w:w="3685" w:type="dxa"/>
        <w:jc w:val="center"/>
        <w:tblLook w:val="04A0" w:firstRow="1" w:lastRow="0" w:firstColumn="1" w:lastColumn="0" w:noHBand="0" w:noVBand="1"/>
      </w:tblPr>
      <w:tblGrid>
        <w:gridCol w:w="1842"/>
        <w:gridCol w:w="1843"/>
      </w:tblGrid>
      <w:tr w:rsidR="00150C76" w:rsidRPr="00924C4F" w14:paraId="582B705C" w14:textId="77777777" w:rsidTr="00646D93">
        <w:trPr>
          <w:jc w:val="center"/>
        </w:trPr>
        <w:tc>
          <w:tcPr>
            <w:tcW w:w="1842" w:type="dxa"/>
            <w:vAlign w:val="center"/>
          </w:tcPr>
          <w:p w14:paraId="5934B20B" w14:textId="77777777" w:rsidR="00150C76" w:rsidRPr="00924C4F" w:rsidRDefault="00150C76" w:rsidP="00646D93">
            <w:pPr>
              <w:spacing w:line="276" w:lineRule="auto"/>
              <w:jc w:val="center"/>
              <w:rPr>
                <w:b/>
                <w:iCs/>
              </w:rPr>
            </w:pPr>
            <w:r w:rsidRPr="00924C4F">
              <w:rPr>
                <w:b/>
                <w:iCs/>
              </w:rPr>
              <w:t>Entity</w:t>
            </w:r>
          </w:p>
        </w:tc>
        <w:tc>
          <w:tcPr>
            <w:tcW w:w="1843" w:type="dxa"/>
          </w:tcPr>
          <w:p w14:paraId="559F37C5" w14:textId="77777777" w:rsidR="00150C76" w:rsidRPr="00924C4F" w:rsidRDefault="00150C76" w:rsidP="00646D93">
            <w:pPr>
              <w:spacing w:line="276" w:lineRule="auto"/>
              <w:jc w:val="center"/>
              <w:rPr>
                <w:b/>
                <w:iCs/>
              </w:rPr>
            </w:pPr>
            <w:r w:rsidRPr="00924C4F">
              <w:rPr>
                <w:b/>
                <w:iCs/>
              </w:rPr>
              <w:t>Collateral (Rs)</w:t>
            </w:r>
          </w:p>
        </w:tc>
      </w:tr>
      <w:tr w:rsidR="00150C76" w:rsidRPr="00924C4F" w14:paraId="17B70B0B" w14:textId="77777777" w:rsidTr="00646D93">
        <w:trPr>
          <w:jc w:val="center"/>
        </w:trPr>
        <w:tc>
          <w:tcPr>
            <w:tcW w:w="1842" w:type="dxa"/>
            <w:vAlign w:val="center"/>
          </w:tcPr>
          <w:p w14:paraId="15825390" w14:textId="77777777" w:rsidR="00150C76" w:rsidRPr="00924C4F" w:rsidRDefault="00150C76" w:rsidP="00646D93">
            <w:pPr>
              <w:spacing w:line="276" w:lineRule="auto"/>
              <w:rPr>
                <w:iCs/>
              </w:rPr>
            </w:pPr>
            <w:r w:rsidRPr="00924C4F">
              <w:rPr>
                <w:iCs/>
              </w:rPr>
              <w:t>CM Prop</w:t>
            </w:r>
          </w:p>
        </w:tc>
        <w:tc>
          <w:tcPr>
            <w:tcW w:w="1843" w:type="dxa"/>
          </w:tcPr>
          <w:p w14:paraId="43CC827F" w14:textId="77777777" w:rsidR="00150C76" w:rsidRPr="00924C4F" w:rsidRDefault="00150C76" w:rsidP="00646D93">
            <w:pPr>
              <w:spacing w:line="276" w:lineRule="auto"/>
              <w:jc w:val="center"/>
              <w:rPr>
                <w:iCs/>
              </w:rPr>
            </w:pPr>
            <w:r w:rsidRPr="00924C4F">
              <w:rPr>
                <w:iCs/>
              </w:rPr>
              <w:t>200</w:t>
            </w:r>
          </w:p>
        </w:tc>
      </w:tr>
      <w:tr w:rsidR="00150C76" w:rsidRPr="00924C4F" w14:paraId="384B49A9" w14:textId="77777777" w:rsidTr="00646D93">
        <w:trPr>
          <w:jc w:val="center"/>
        </w:trPr>
        <w:tc>
          <w:tcPr>
            <w:tcW w:w="1842" w:type="dxa"/>
            <w:vAlign w:val="center"/>
          </w:tcPr>
          <w:p w14:paraId="642F74B8" w14:textId="77777777" w:rsidR="00150C76" w:rsidRPr="00924C4F" w:rsidRDefault="00150C76" w:rsidP="00646D93">
            <w:pPr>
              <w:spacing w:line="276" w:lineRule="auto"/>
              <w:rPr>
                <w:iCs/>
              </w:rPr>
            </w:pPr>
            <w:r w:rsidRPr="00924C4F">
              <w:rPr>
                <w:iCs/>
              </w:rPr>
              <w:lastRenderedPageBreak/>
              <w:t>Cli-1</w:t>
            </w:r>
          </w:p>
        </w:tc>
        <w:tc>
          <w:tcPr>
            <w:tcW w:w="1843" w:type="dxa"/>
          </w:tcPr>
          <w:p w14:paraId="0B9D9AE0" w14:textId="77777777" w:rsidR="00150C76" w:rsidRPr="00924C4F" w:rsidRDefault="00150C76" w:rsidP="00646D93">
            <w:pPr>
              <w:spacing w:line="276" w:lineRule="auto"/>
              <w:jc w:val="center"/>
              <w:rPr>
                <w:iCs/>
              </w:rPr>
            </w:pPr>
            <w:r w:rsidRPr="00924C4F">
              <w:rPr>
                <w:iCs/>
              </w:rPr>
              <w:t>100</w:t>
            </w:r>
          </w:p>
        </w:tc>
      </w:tr>
      <w:tr w:rsidR="00150C76" w:rsidRPr="00924C4F" w14:paraId="5C0040C0" w14:textId="77777777" w:rsidTr="00646D93">
        <w:trPr>
          <w:jc w:val="center"/>
        </w:trPr>
        <w:tc>
          <w:tcPr>
            <w:tcW w:w="1842" w:type="dxa"/>
            <w:vAlign w:val="center"/>
          </w:tcPr>
          <w:p w14:paraId="3B559A68" w14:textId="77777777" w:rsidR="00150C76" w:rsidRPr="00924C4F" w:rsidRDefault="00150C76" w:rsidP="00646D93">
            <w:pPr>
              <w:spacing w:line="276" w:lineRule="auto"/>
              <w:rPr>
                <w:iCs/>
              </w:rPr>
            </w:pPr>
            <w:r w:rsidRPr="00924C4F">
              <w:rPr>
                <w:iCs/>
              </w:rPr>
              <w:t>Cli-2</w:t>
            </w:r>
          </w:p>
        </w:tc>
        <w:tc>
          <w:tcPr>
            <w:tcW w:w="1843" w:type="dxa"/>
          </w:tcPr>
          <w:p w14:paraId="5E116298" w14:textId="77777777" w:rsidR="00150C76" w:rsidRPr="00924C4F" w:rsidRDefault="00150C76" w:rsidP="00646D93">
            <w:pPr>
              <w:spacing w:line="276" w:lineRule="auto"/>
              <w:jc w:val="center"/>
              <w:rPr>
                <w:iCs/>
              </w:rPr>
            </w:pPr>
            <w:r w:rsidRPr="00924C4F">
              <w:rPr>
                <w:iCs/>
              </w:rPr>
              <w:t>100</w:t>
            </w:r>
          </w:p>
        </w:tc>
      </w:tr>
    </w:tbl>
    <w:p w14:paraId="10C0F64C" w14:textId="77777777" w:rsidR="00150C76" w:rsidRPr="00924C4F" w:rsidRDefault="00150C76" w:rsidP="00150C76">
      <w:pPr>
        <w:spacing w:line="276" w:lineRule="auto"/>
        <w:rPr>
          <w:iCs/>
        </w:rPr>
      </w:pPr>
      <w:r w:rsidRPr="00924C4F">
        <w:rPr>
          <w:iCs/>
        </w:rPr>
        <w:t>This allocation shall not be permitted since Cli-1 has a margin requirement of Rs 150.</w:t>
      </w:r>
    </w:p>
    <w:p w14:paraId="55B56E57" w14:textId="77777777" w:rsidR="00150C76" w:rsidRPr="00924C4F" w:rsidRDefault="00150C76" w:rsidP="00150C76">
      <w:pPr>
        <w:rPr>
          <w:b/>
          <w:bCs/>
          <w:iCs/>
        </w:rPr>
      </w:pPr>
    </w:p>
    <w:p w14:paraId="2C56EA4E" w14:textId="77777777" w:rsidR="00150C76" w:rsidRPr="00924C4F" w:rsidRDefault="00150C76" w:rsidP="00150C76">
      <w:pPr>
        <w:pStyle w:val="ListParagraph"/>
        <w:numPr>
          <w:ilvl w:val="0"/>
          <w:numId w:val="62"/>
        </w:numPr>
        <w:autoSpaceDN/>
        <w:spacing w:line="259" w:lineRule="auto"/>
        <w:rPr>
          <w:b/>
          <w:bCs/>
          <w:iCs/>
        </w:rPr>
      </w:pPr>
      <w:r w:rsidRPr="00924C4F">
        <w:rPr>
          <w:b/>
          <w:bCs/>
          <w:iCs/>
        </w:rPr>
        <w:t>Examples for change in allocation to other segments and for release</w:t>
      </w:r>
    </w:p>
    <w:p w14:paraId="1D677EFD" w14:textId="77777777" w:rsidR="00150C76" w:rsidRPr="00924C4F" w:rsidRDefault="00150C76" w:rsidP="00150C76">
      <w:pPr>
        <w:ind w:left="360"/>
        <w:rPr>
          <w:b/>
          <w:bCs/>
          <w:iCs/>
        </w:rPr>
      </w:pPr>
    </w:p>
    <w:tbl>
      <w:tblPr>
        <w:tblStyle w:val="TableGrid"/>
        <w:tblW w:w="0" w:type="auto"/>
        <w:tblLook w:val="04A0" w:firstRow="1" w:lastRow="0" w:firstColumn="1" w:lastColumn="0" w:noHBand="0" w:noVBand="1"/>
      </w:tblPr>
      <w:tblGrid>
        <w:gridCol w:w="2071"/>
        <w:gridCol w:w="688"/>
        <w:gridCol w:w="1659"/>
        <w:gridCol w:w="1979"/>
        <w:gridCol w:w="590"/>
        <w:gridCol w:w="1823"/>
      </w:tblGrid>
      <w:tr w:rsidR="00150C76" w:rsidRPr="00924C4F" w14:paraId="2F55FCCB" w14:textId="77777777" w:rsidTr="00646D93">
        <w:tc>
          <w:tcPr>
            <w:tcW w:w="4644" w:type="dxa"/>
            <w:gridSpan w:val="3"/>
          </w:tcPr>
          <w:p w14:paraId="267F82C8" w14:textId="77777777" w:rsidR="00150C76" w:rsidRPr="00924C4F" w:rsidRDefault="00150C76" w:rsidP="00646D93">
            <w:pPr>
              <w:jc w:val="center"/>
              <w:rPr>
                <w:b/>
                <w:bCs/>
              </w:rPr>
            </w:pPr>
            <w:r w:rsidRPr="00924C4F">
              <w:rPr>
                <w:b/>
                <w:bCs/>
              </w:rPr>
              <w:t>Current</w:t>
            </w:r>
          </w:p>
        </w:tc>
        <w:tc>
          <w:tcPr>
            <w:tcW w:w="4598" w:type="dxa"/>
            <w:gridSpan w:val="3"/>
          </w:tcPr>
          <w:p w14:paraId="04C90874" w14:textId="77777777" w:rsidR="00150C76" w:rsidRPr="00924C4F" w:rsidRDefault="00150C76" w:rsidP="00646D93">
            <w:pPr>
              <w:jc w:val="both"/>
              <w:rPr>
                <w:b/>
                <w:bCs/>
              </w:rPr>
            </w:pPr>
            <w:r w:rsidRPr="00924C4F">
              <w:rPr>
                <w:b/>
                <w:bCs/>
              </w:rPr>
              <w:t>Proposed</w:t>
            </w:r>
          </w:p>
        </w:tc>
      </w:tr>
      <w:tr w:rsidR="00150C76" w:rsidRPr="00924C4F" w14:paraId="28954F37" w14:textId="77777777" w:rsidTr="00646D93">
        <w:trPr>
          <w:trHeight w:val="397"/>
        </w:trPr>
        <w:tc>
          <w:tcPr>
            <w:tcW w:w="2232" w:type="dxa"/>
          </w:tcPr>
          <w:p w14:paraId="10CFC97F" w14:textId="77777777" w:rsidR="00150C76" w:rsidRPr="00924C4F" w:rsidRDefault="00150C76" w:rsidP="00646D93">
            <w:pPr>
              <w:jc w:val="both"/>
              <w:rPr>
                <w:b/>
                <w:bCs/>
              </w:rPr>
            </w:pPr>
            <w:r w:rsidRPr="00924C4F">
              <w:rPr>
                <w:b/>
                <w:bCs/>
              </w:rPr>
              <w:t>Entity</w:t>
            </w:r>
          </w:p>
        </w:tc>
        <w:tc>
          <w:tcPr>
            <w:tcW w:w="711" w:type="dxa"/>
          </w:tcPr>
          <w:p w14:paraId="0E71C722" w14:textId="77777777" w:rsidR="00150C76" w:rsidRPr="00924C4F" w:rsidRDefault="00150C76" w:rsidP="00646D93">
            <w:pPr>
              <w:jc w:val="both"/>
              <w:rPr>
                <w:b/>
                <w:bCs/>
              </w:rPr>
            </w:pPr>
            <w:r w:rsidRPr="00924C4F">
              <w:rPr>
                <w:b/>
                <w:bCs/>
              </w:rPr>
              <w:t>Seg</w:t>
            </w:r>
          </w:p>
        </w:tc>
        <w:tc>
          <w:tcPr>
            <w:tcW w:w="1701" w:type="dxa"/>
          </w:tcPr>
          <w:p w14:paraId="3DF12D75" w14:textId="77777777" w:rsidR="00150C76" w:rsidRPr="00924C4F" w:rsidRDefault="00150C76" w:rsidP="00646D93">
            <w:pPr>
              <w:jc w:val="both"/>
              <w:rPr>
                <w:b/>
                <w:bCs/>
              </w:rPr>
            </w:pPr>
            <w:r w:rsidRPr="00924C4F">
              <w:rPr>
                <w:b/>
                <w:bCs/>
              </w:rPr>
              <w:t xml:space="preserve">Amount </w:t>
            </w:r>
          </w:p>
        </w:tc>
        <w:tc>
          <w:tcPr>
            <w:tcW w:w="2119" w:type="dxa"/>
          </w:tcPr>
          <w:p w14:paraId="6869ADA1" w14:textId="77777777" w:rsidR="00150C76" w:rsidRPr="00924C4F" w:rsidRDefault="00150C76" w:rsidP="00646D93">
            <w:pPr>
              <w:jc w:val="both"/>
              <w:rPr>
                <w:b/>
                <w:bCs/>
              </w:rPr>
            </w:pPr>
            <w:r w:rsidRPr="00924C4F">
              <w:rPr>
                <w:b/>
                <w:bCs/>
              </w:rPr>
              <w:t>Entity</w:t>
            </w:r>
          </w:p>
        </w:tc>
        <w:tc>
          <w:tcPr>
            <w:tcW w:w="576" w:type="dxa"/>
          </w:tcPr>
          <w:p w14:paraId="3936E84F" w14:textId="77777777" w:rsidR="00150C76" w:rsidRPr="00924C4F" w:rsidRDefault="00150C76" w:rsidP="00646D93">
            <w:pPr>
              <w:jc w:val="both"/>
              <w:rPr>
                <w:b/>
                <w:bCs/>
              </w:rPr>
            </w:pPr>
            <w:r w:rsidRPr="00924C4F">
              <w:rPr>
                <w:b/>
                <w:bCs/>
              </w:rPr>
              <w:t>Seg</w:t>
            </w:r>
          </w:p>
        </w:tc>
        <w:tc>
          <w:tcPr>
            <w:tcW w:w="1903" w:type="dxa"/>
          </w:tcPr>
          <w:p w14:paraId="0A7AEAFB" w14:textId="77777777" w:rsidR="00150C76" w:rsidRPr="00924C4F" w:rsidRDefault="00150C76" w:rsidP="00646D93">
            <w:pPr>
              <w:jc w:val="both"/>
              <w:rPr>
                <w:b/>
                <w:bCs/>
              </w:rPr>
            </w:pPr>
            <w:r w:rsidRPr="00924C4F">
              <w:rPr>
                <w:b/>
                <w:bCs/>
              </w:rPr>
              <w:t xml:space="preserve">Amount </w:t>
            </w:r>
          </w:p>
        </w:tc>
      </w:tr>
      <w:tr w:rsidR="00150C76" w:rsidRPr="00924C4F" w14:paraId="1FE5380F" w14:textId="77777777" w:rsidTr="00646D93">
        <w:tc>
          <w:tcPr>
            <w:tcW w:w="2232" w:type="dxa"/>
          </w:tcPr>
          <w:p w14:paraId="030CB505" w14:textId="77777777" w:rsidR="00150C76" w:rsidRPr="00924C4F" w:rsidRDefault="00150C76" w:rsidP="00646D93">
            <w:pPr>
              <w:jc w:val="both"/>
            </w:pPr>
            <w:r w:rsidRPr="00924C4F">
              <w:t>CM 1 Prop</w:t>
            </w:r>
          </w:p>
        </w:tc>
        <w:tc>
          <w:tcPr>
            <w:tcW w:w="711" w:type="dxa"/>
          </w:tcPr>
          <w:p w14:paraId="19893199" w14:textId="77777777" w:rsidR="00150C76" w:rsidRPr="00924C4F" w:rsidRDefault="00150C76" w:rsidP="00646D93">
            <w:pPr>
              <w:jc w:val="center"/>
            </w:pPr>
            <w:r w:rsidRPr="00924C4F">
              <w:t>CM</w:t>
            </w:r>
          </w:p>
        </w:tc>
        <w:tc>
          <w:tcPr>
            <w:tcW w:w="1701" w:type="dxa"/>
          </w:tcPr>
          <w:p w14:paraId="3F407794" w14:textId="77777777" w:rsidR="00150C76" w:rsidRPr="00924C4F" w:rsidRDefault="00150C76" w:rsidP="00646D93">
            <w:pPr>
              <w:jc w:val="center"/>
            </w:pPr>
            <w:r w:rsidRPr="00924C4F">
              <w:t>10,00,00,000</w:t>
            </w:r>
          </w:p>
        </w:tc>
        <w:tc>
          <w:tcPr>
            <w:tcW w:w="2119" w:type="dxa"/>
          </w:tcPr>
          <w:p w14:paraId="27382DB4" w14:textId="77777777" w:rsidR="00150C76" w:rsidRPr="00924C4F" w:rsidRDefault="00150C76" w:rsidP="00646D93">
            <w:pPr>
              <w:jc w:val="center"/>
            </w:pPr>
            <w:r w:rsidRPr="00924C4F">
              <w:t>CM 1 Prop</w:t>
            </w:r>
          </w:p>
        </w:tc>
        <w:tc>
          <w:tcPr>
            <w:tcW w:w="576" w:type="dxa"/>
          </w:tcPr>
          <w:p w14:paraId="313E0A10" w14:textId="77777777" w:rsidR="00150C76" w:rsidRPr="00924C4F" w:rsidRDefault="00150C76" w:rsidP="00646D93">
            <w:pPr>
              <w:jc w:val="center"/>
            </w:pPr>
            <w:r w:rsidRPr="00924C4F">
              <w:t>CM</w:t>
            </w:r>
          </w:p>
        </w:tc>
        <w:tc>
          <w:tcPr>
            <w:tcW w:w="1903" w:type="dxa"/>
          </w:tcPr>
          <w:p w14:paraId="3414E014" w14:textId="77777777" w:rsidR="00150C76" w:rsidRPr="00924C4F" w:rsidRDefault="00150C76" w:rsidP="00646D93">
            <w:pPr>
              <w:jc w:val="center"/>
            </w:pPr>
            <w:r w:rsidRPr="00924C4F">
              <w:t>5,00,00,000</w:t>
            </w:r>
          </w:p>
        </w:tc>
      </w:tr>
      <w:tr w:rsidR="00150C76" w:rsidRPr="00924C4F" w14:paraId="7A01BCC5" w14:textId="77777777" w:rsidTr="00646D93">
        <w:tc>
          <w:tcPr>
            <w:tcW w:w="2232" w:type="dxa"/>
          </w:tcPr>
          <w:p w14:paraId="37A4544B" w14:textId="77777777" w:rsidR="00150C76" w:rsidRPr="00924C4F" w:rsidRDefault="00150C76" w:rsidP="00646D93">
            <w:pPr>
              <w:jc w:val="both"/>
            </w:pPr>
            <w:r w:rsidRPr="00924C4F">
              <w:t>CM 1 Prop</w:t>
            </w:r>
          </w:p>
        </w:tc>
        <w:tc>
          <w:tcPr>
            <w:tcW w:w="711" w:type="dxa"/>
          </w:tcPr>
          <w:p w14:paraId="3642879B" w14:textId="77777777" w:rsidR="00150C76" w:rsidRPr="00924C4F" w:rsidRDefault="00150C76" w:rsidP="00646D93">
            <w:pPr>
              <w:jc w:val="center"/>
            </w:pPr>
            <w:r w:rsidRPr="00924C4F">
              <w:t>FO</w:t>
            </w:r>
          </w:p>
        </w:tc>
        <w:tc>
          <w:tcPr>
            <w:tcW w:w="1701" w:type="dxa"/>
          </w:tcPr>
          <w:p w14:paraId="31590E4A" w14:textId="77777777" w:rsidR="00150C76" w:rsidRPr="00924C4F" w:rsidRDefault="00150C76" w:rsidP="00646D93">
            <w:pPr>
              <w:jc w:val="center"/>
            </w:pPr>
            <w:r w:rsidRPr="00924C4F">
              <w:t>3,00,00,000</w:t>
            </w:r>
          </w:p>
        </w:tc>
        <w:tc>
          <w:tcPr>
            <w:tcW w:w="2119" w:type="dxa"/>
          </w:tcPr>
          <w:p w14:paraId="40860393" w14:textId="77777777" w:rsidR="00150C76" w:rsidRPr="00924C4F" w:rsidRDefault="00150C76" w:rsidP="00646D93">
            <w:pPr>
              <w:jc w:val="center"/>
            </w:pPr>
            <w:r w:rsidRPr="00924C4F">
              <w:t>CM 1 Prop</w:t>
            </w:r>
          </w:p>
        </w:tc>
        <w:tc>
          <w:tcPr>
            <w:tcW w:w="576" w:type="dxa"/>
          </w:tcPr>
          <w:p w14:paraId="7043FE4F" w14:textId="77777777" w:rsidR="00150C76" w:rsidRPr="00924C4F" w:rsidRDefault="00150C76" w:rsidP="00646D93">
            <w:pPr>
              <w:jc w:val="center"/>
            </w:pPr>
            <w:r w:rsidRPr="00924C4F">
              <w:t>FO</w:t>
            </w:r>
          </w:p>
        </w:tc>
        <w:tc>
          <w:tcPr>
            <w:tcW w:w="1903" w:type="dxa"/>
          </w:tcPr>
          <w:p w14:paraId="7B8009B7" w14:textId="77777777" w:rsidR="00150C76" w:rsidRPr="00924C4F" w:rsidRDefault="00150C76" w:rsidP="00646D93">
            <w:pPr>
              <w:jc w:val="center"/>
            </w:pPr>
            <w:r w:rsidRPr="00924C4F">
              <w:t>6,00,00,000</w:t>
            </w:r>
          </w:p>
        </w:tc>
      </w:tr>
      <w:tr w:rsidR="00150C76" w:rsidRPr="00924C4F" w14:paraId="68F3BD70" w14:textId="77777777" w:rsidTr="00646D93">
        <w:tc>
          <w:tcPr>
            <w:tcW w:w="2232" w:type="dxa"/>
          </w:tcPr>
          <w:p w14:paraId="2FB3C52F" w14:textId="77777777" w:rsidR="00150C76" w:rsidRPr="00924C4F" w:rsidRDefault="00150C76" w:rsidP="00646D93">
            <w:pPr>
              <w:jc w:val="both"/>
            </w:pPr>
            <w:r w:rsidRPr="00924C4F">
              <w:t>TM XYZ Prop</w:t>
            </w:r>
          </w:p>
        </w:tc>
        <w:tc>
          <w:tcPr>
            <w:tcW w:w="711" w:type="dxa"/>
          </w:tcPr>
          <w:p w14:paraId="1EA05A0B" w14:textId="77777777" w:rsidR="00150C76" w:rsidRPr="00924C4F" w:rsidRDefault="00150C76" w:rsidP="00646D93">
            <w:pPr>
              <w:jc w:val="center"/>
            </w:pPr>
            <w:r w:rsidRPr="00924C4F">
              <w:t>CM</w:t>
            </w:r>
          </w:p>
        </w:tc>
        <w:tc>
          <w:tcPr>
            <w:tcW w:w="1701" w:type="dxa"/>
          </w:tcPr>
          <w:p w14:paraId="08AB13CB" w14:textId="77777777" w:rsidR="00150C76" w:rsidRPr="00924C4F" w:rsidRDefault="00150C76" w:rsidP="00646D93">
            <w:pPr>
              <w:jc w:val="center"/>
            </w:pPr>
            <w:r w:rsidRPr="00924C4F">
              <w:t>4,00,00,000</w:t>
            </w:r>
          </w:p>
        </w:tc>
        <w:tc>
          <w:tcPr>
            <w:tcW w:w="2119" w:type="dxa"/>
          </w:tcPr>
          <w:p w14:paraId="26230447" w14:textId="77777777" w:rsidR="00150C76" w:rsidRPr="00924C4F" w:rsidRDefault="00150C76" w:rsidP="00646D93">
            <w:pPr>
              <w:jc w:val="center"/>
            </w:pPr>
            <w:r w:rsidRPr="00924C4F">
              <w:t>TM XYZ Prop</w:t>
            </w:r>
          </w:p>
        </w:tc>
        <w:tc>
          <w:tcPr>
            <w:tcW w:w="576" w:type="dxa"/>
          </w:tcPr>
          <w:p w14:paraId="2867CDBE" w14:textId="77777777" w:rsidR="00150C76" w:rsidRPr="00924C4F" w:rsidRDefault="00150C76" w:rsidP="00646D93">
            <w:pPr>
              <w:jc w:val="center"/>
            </w:pPr>
            <w:r w:rsidRPr="00924C4F">
              <w:t>CM</w:t>
            </w:r>
          </w:p>
        </w:tc>
        <w:tc>
          <w:tcPr>
            <w:tcW w:w="1903" w:type="dxa"/>
          </w:tcPr>
          <w:p w14:paraId="314CC379" w14:textId="77777777" w:rsidR="00150C76" w:rsidRPr="00924C4F" w:rsidRDefault="00150C76" w:rsidP="00646D93">
            <w:pPr>
              <w:jc w:val="center"/>
            </w:pPr>
            <w:r w:rsidRPr="00924C4F">
              <w:t>2,00,00,000</w:t>
            </w:r>
          </w:p>
        </w:tc>
      </w:tr>
      <w:tr w:rsidR="00150C76" w:rsidRPr="00924C4F" w14:paraId="38FC615A" w14:textId="77777777" w:rsidTr="00646D93">
        <w:tc>
          <w:tcPr>
            <w:tcW w:w="2232" w:type="dxa"/>
          </w:tcPr>
          <w:p w14:paraId="69B772A3" w14:textId="77777777" w:rsidR="00150C76" w:rsidRPr="00924C4F" w:rsidRDefault="00150C76" w:rsidP="00646D93">
            <w:pPr>
              <w:jc w:val="both"/>
            </w:pPr>
            <w:r w:rsidRPr="00924C4F">
              <w:t>TM XYZ Cli ABC</w:t>
            </w:r>
          </w:p>
        </w:tc>
        <w:tc>
          <w:tcPr>
            <w:tcW w:w="711" w:type="dxa"/>
          </w:tcPr>
          <w:p w14:paraId="3DB5C835" w14:textId="77777777" w:rsidR="00150C76" w:rsidRPr="00924C4F" w:rsidRDefault="00150C76" w:rsidP="00646D93">
            <w:pPr>
              <w:jc w:val="center"/>
            </w:pPr>
            <w:r w:rsidRPr="00924C4F">
              <w:t>CM</w:t>
            </w:r>
          </w:p>
        </w:tc>
        <w:tc>
          <w:tcPr>
            <w:tcW w:w="1701" w:type="dxa"/>
          </w:tcPr>
          <w:p w14:paraId="01CE6FCD" w14:textId="77777777" w:rsidR="00150C76" w:rsidRPr="00924C4F" w:rsidRDefault="00150C76" w:rsidP="00646D93">
            <w:pPr>
              <w:jc w:val="center"/>
            </w:pPr>
            <w:r w:rsidRPr="00924C4F">
              <w:t>0</w:t>
            </w:r>
          </w:p>
        </w:tc>
        <w:tc>
          <w:tcPr>
            <w:tcW w:w="2119" w:type="dxa"/>
          </w:tcPr>
          <w:p w14:paraId="67A3B714" w14:textId="77777777" w:rsidR="00150C76" w:rsidRPr="00924C4F" w:rsidRDefault="00150C76" w:rsidP="00646D93">
            <w:pPr>
              <w:jc w:val="center"/>
            </w:pPr>
            <w:r w:rsidRPr="00924C4F">
              <w:t>TM XYZ Cli ABC</w:t>
            </w:r>
          </w:p>
        </w:tc>
        <w:tc>
          <w:tcPr>
            <w:tcW w:w="576" w:type="dxa"/>
          </w:tcPr>
          <w:p w14:paraId="0EB36F89" w14:textId="77777777" w:rsidR="00150C76" w:rsidRPr="00924C4F" w:rsidRDefault="00150C76" w:rsidP="00646D93">
            <w:pPr>
              <w:jc w:val="center"/>
            </w:pPr>
            <w:r w:rsidRPr="00924C4F">
              <w:t>FO</w:t>
            </w:r>
          </w:p>
        </w:tc>
        <w:tc>
          <w:tcPr>
            <w:tcW w:w="1903" w:type="dxa"/>
          </w:tcPr>
          <w:p w14:paraId="14CA8927" w14:textId="77777777" w:rsidR="00150C76" w:rsidRPr="00924C4F" w:rsidRDefault="00150C76" w:rsidP="00646D93">
            <w:pPr>
              <w:jc w:val="center"/>
            </w:pPr>
            <w:r w:rsidRPr="00924C4F">
              <w:t>2,00,00,000</w:t>
            </w:r>
          </w:p>
        </w:tc>
      </w:tr>
      <w:tr w:rsidR="00150C76" w:rsidRPr="00924C4F" w14:paraId="05AD57CC" w14:textId="77777777" w:rsidTr="00646D93">
        <w:tc>
          <w:tcPr>
            <w:tcW w:w="2232" w:type="dxa"/>
          </w:tcPr>
          <w:p w14:paraId="452F9EC6" w14:textId="77777777" w:rsidR="00150C76" w:rsidRPr="00924C4F" w:rsidRDefault="00150C76" w:rsidP="00646D93">
            <w:pPr>
              <w:jc w:val="both"/>
            </w:pPr>
            <w:r w:rsidRPr="00924C4F">
              <w:t>TM XYZ Cli  DEF</w:t>
            </w:r>
          </w:p>
        </w:tc>
        <w:tc>
          <w:tcPr>
            <w:tcW w:w="711" w:type="dxa"/>
          </w:tcPr>
          <w:p w14:paraId="4EEAED0B" w14:textId="77777777" w:rsidR="00150C76" w:rsidRPr="00924C4F" w:rsidRDefault="00150C76" w:rsidP="00646D93">
            <w:pPr>
              <w:jc w:val="center"/>
            </w:pPr>
            <w:r w:rsidRPr="00924C4F">
              <w:t>CM</w:t>
            </w:r>
          </w:p>
        </w:tc>
        <w:tc>
          <w:tcPr>
            <w:tcW w:w="1701" w:type="dxa"/>
          </w:tcPr>
          <w:p w14:paraId="2594940B" w14:textId="77777777" w:rsidR="00150C76" w:rsidRPr="00924C4F" w:rsidRDefault="00150C76" w:rsidP="00646D93">
            <w:pPr>
              <w:jc w:val="center"/>
            </w:pPr>
            <w:r w:rsidRPr="00924C4F">
              <w:t>50,00,000</w:t>
            </w:r>
          </w:p>
        </w:tc>
        <w:tc>
          <w:tcPr>
            <w:tcW w:w="2119" w:type="dxa"/>
          </w:tcPr>
          <w:p w14:paraId="500023B1" w14:textId="77777777" w:rsidR="00150C76" w:rsidRPr="00924C4F" w:rsidRDefault="00150C76" w:rsidP="00646D93">
            <w:pPr>
              <w:jc w:val="center"/>
            </w:pPr>
            <w:r w:rsidRPr="00924C4F">
              <w:t>TM XYZ Cli  DEF</w:t>
            </w:r>
          </w:p>
        </w:tc>
        <w:tc>
          <w:tcPr>
            <w:tcW w:w="576" w:type="dxa"/>
          </w:tcPr>
          <w:p w14:paraId="306611E5" w14:textId="77777777" w:rsidR="00150C76" w:rsidRPr="00924C4F" w:rsidRDefault="00150C76" w:rsidP="00646D93">
            <w:pPr>
              <w:jc w:val="center"/>
            </w:pPr>
            <w:r w:rsidRPr="00924C4F">
              <w:t>FO</w:t>
            </w:r>
          </w:p>
        </w:tc>
        <w:tc>
          <w:tcPr>
            <w:tcW w:w="1903" w:type="dxa"/>
          </w:tcPr>
          <w:p w14:paraId="56C95ACD" w14:textId="77777777" w:rsidR="00150C76" w:rsidRPr="00924C4F" w:rsidRDefault="00150C76" w:rsidP="00646D93">
            <w:pPr>
              <w:jc w:val="center"/>
            </w:pPr>
            <w:r w:rsidRPr="00924C4F">
              <w:t>50,00,000</w:t>
            </w:r>
          </w:p>
        </w:tc>
      </w:tr>
      <w:tr w:rsidR="00150C76" w:rsidRPr="00924C4F" w14:paraId="7D2717F9" w14:textId="77777777" w:rsidTr="00646D93">
        <w:tc>
          <w:tcPr>
            <w:tcW w:w="2232" w:type="dxa"/>
          </w:tcPr>
          <w:p w14:paraId="660DE11C" w14:textId="77777777" w:rsidR="00150C76" w:rsidRPr="00924C4F" w:rsidRDefault="00150C76" w:rsidP="00646D93">
            <w:pPr>
              <w:jc w:val="both"/>
            </w:pPr>
            <w:r w:rsidRPr="00924C4F">
              <w:t>TM 123 Prop</w:t>
            </w:r>
          </w:p>
        </w:tc>
        <w:tc>
          <w:tcPr>
            <w:tcW w:w="711" w:type="dxa"/>
          </w:tcPr>
          <w:p w14:paraId="3D81CB42" w14:textId="77777777" w:rsidR="00150C76" w:rsidRPr="00924C4F" w:rsidRDefault="00150C76" w:rsidP="00646D93">
            <w:pPr>
              <w:jc w:val="center"/>
            </w:pPr>
            <w:r w:rsidRPr="00924C4F">
              <w:t>CM</w:t>
            </w:r>
          </w:p>
        </w:tc>
        <w:tc>
          <w:tcPr>
            <w:tcW w:w="1701" w:type="dxa"/>
          </w:tcPr>
          <w:p w14:paraId="375F85E2" w14:textId="77777777" w:rsidR="00150C76" w:rsidRPr="00924C4F" w:rsidRDefault="00150C76" w:rsidP="00646D93">
            <w:pPr>
              <w:jc w:val="center"/>
            </w:pPr>
            <w:r w:rsidRPr="00924C4F">
              <w:t>5,00,00,000</w:t>
            </w:r>
          </w:p>
        </w:tc>
        <w:tc>
          <w:tcPr>
            <w:tcW w:w="2119" w:type="dxa"/>
          </w:tcPr>
          <w:p w14:paraId="669FFFF2" w14:textId="77777777" w:rsidR="00150C76" w:rsidRPr="00924C4F" w:rsidRDefault="00150C76" w:rsidP="00646D93">
            <w:pPr>
              <w:jc w:val="center"/>
            </w:pPr>
            <w:r w:rsidRPr="00924C4F">
              <w:t>TM 123 Prop</w:t>
            </w:r>
          </w:p>
        </w:tc>
        <w:tc>
          <w:tcPr>
            <w:tcW w:w="576" w:type="dxa"/>
          </w:tcPr>
          <w:p w14:paraId="232AE6BE" w14:textId="77777777" w:rsidR="00150C76" w:rsidRPr="00924C4F" w:rsidRDefault="00150C76" w:rsidP="00646D93">
            <w:pPr>
              <w:jc w:val="center"/>
            </w:pPr>
            <w:r w:rsidRPr="00924C4F">
              <w:t>CM</w:t>
            </w:r>
          </w:p>
        </w:tc>
        <w:tc>
          <w:tcPr>
            <w:tcW w:w="1903" w:type="dxa"/>
          </w:tcPr>
          <w:p w14:paraId="3FE2DC38" w14:textId="77777777" w:rsidR="00150C76" w:rsidRPr="00924C4F" w:rsidRDefault="00150C76" w:rsidP="00646D93">
            <w:pPr>
              <w:jc w:val="center"/>
            </w:pPr>
            <w:r w:rsidRPr="00924C4F">
              <w:t>2,50,00,000</w:t>
            </w:r>
          </w:p>
        </w:tc>
      </w:tr>
      <w:tr w:rsidR="00150C76" w:rsidRPr="00924C4F" w14:paraId="5B3042DA" w14:textId="77777777" w:rsidTr="00646D93">
        <w:tc>
          <w:tcPr>
            <w:tcW w:w="2232" w:type="dxa"/>
          </w:tcPr>
          <w:p w14:paraId="5FCF9E2C" w14:textId="77777777" w:rsidR="00150C76" w:rsidRPr="00924C4F" w:rsidRDefault="00150C76" w:rsidP="00646D93">
            <w:pPr>
              <w:jc w:val="both"/>
            </w:pPr>
            <w:r w:rsidRPr="00924C4F">
              <w:t>TM 123 Cli 456</w:t>
            </w:r>
          </w:p>
        </w:tc>
        <w:tc>
          <w:tcPr>
            <w:tcW w:w="711" w:type="dxa"/>
          </w:tcPr>
          <w:p w14:paraId="3AF3DB6C" w14:textId="77777777" w:rsidR="00150C76" w:rsidRPr="00924C4F" w:rsidRDefault="00150C76" w:rsidP="00646D93">
            <w:pPr>
              <w:jc w:val="center"/>
            </w:pPr>
            <w:r w:rsidRPr="00924C4F">
              <w:t>CM</w:t>
            </w:r>
          </w:p>
        </w:tc>
        <w:tc>
          <w:tcPr>
            <w:tcW w:w="1701" w:type="dxa"/>
          </w:tcPr>
          <w:p w14:paraId="3835851E" w14:textId="77777777" w:rsidR="00150C76" w:rsidRPr="00924C4F" w:rsidRDefault="00150C76" w:rsidP="00646D93">
            <w:pPr>
              <w:jc w:val="center"/>
            </w:pPr>
            <w:r w:rsidRPr="00924C4F">
              <w:t>50,00,000</w:t>
            </w:r>
          </w:p>
        </w:tc>
        <w:tc>
          <w:tcPr>
            <w:tcW w:w="2119" w:type="dxa"/>
          </w:tcPr>
          <w:p w14:paraId="7840A34A" w14:textId="77777777" w:rsidR="00150C76" w:rsidRPr="00924C4F" w:rsidRDefault="00150C76" w:rsidP="00646D93">
            <w:pPr>
              <w:jc w:val="center"/>
            </w:pPr>
            <w:r w:rsidRPr="00924C4F">
              <w:t>TM 123 Cli 456</w:t>
            </w:r>
          </w:p>
        </w:tc>
        <w:tc>
          <w:tcPr>
            <w:tcW w:w="576" w:type="dxa"/>
          </w:tcPr>
          <w:p w14:paraId="62C55474" w14:textId="77777777" w:rsidR="00150C76" w:rsidRPr="00924C4F" w:rsidRDefault="00150C76" w:rsidP="00646D93">
            <w:pPr>
              <w:jc w:val="center"/>
            </w:pPr>
            <w:r w:rsidRPr="00924C4F">
              <w:t>CM</w:t>
            </w:r>
          </w:p>
        </w:tc>
        <w:tc>
          <w:tcPr>
            <w:tcW w:w="1903" w:type="dxa"/>
          </w:tcPr>
          <w:p w14:paraId="4745C8AC" w14:textId="77777777" w:rsidR="00150C76" w:rsidRPr="00924C4F" w:rsidRDefault="00150C76" w:rsidP="00646D93">
            <w:pPr>
              <w:jc w:val="center"/>
            </w:pPr>
            <w:r w:rsidRPr="00924C4F">
              <w:t>0</w:t>
            </w:r>
          </w:p>
        </w:tc>
      </w:tr>
      <w:tr w:rsidR="00150C76" w:rsidRPr="00924C4F" w14:paraId="483F69D4" w14:textId="77777777" w:rsidTr="00646D93">
        <w:tc>
          <w:tcPr>
            <w:tcW w:w="2232" w:type="dxa"/>
          </w:tcPr>
          <w:p w14:paraId="65819343" w14:textId="77777777" w:rsidR="00150C76" w:rsidRPr="00924C4F" w:rsidRDefault="00150C76" w:rsidP="00646D93">
            <w:pPr>
              <w:jc w:val="both"/>
            </w:pPr>
            <w:r w:rsidRPr="00924C4F">
              <w:t>Unallocated</w:t>
            </w:r>
          </w:p>
        </w:tc>
        <w:tc>
          <w:tcPr>
            <w:tcW w:w="711" w:type="dxa"/>
          </w:tcPr>
          <w:p w14:paraId="36FB6B06" w14:textId="77777777" w:rsidR="00150C76" w:rsidRPr="00924C4F" w:rsidRDefault="00150C76" w:rsidP="00646D93">
            <w:pPr>
              <w:jc w:val="center"/>
            </w:pPr>
            <w:r w:rsidRPr="00924C4F">
              <w:t>-</w:t>
            </w:r>
          </w:p>
        </w:tc>
        <w:tc>
          <w:tcPr>
            <w:tcW w:w="1701" w:type="dxa"/>
          </w:tcPr>
          <w:p w14:paraId="66459E6B" w14:textId="77777777" w:rsidR="00150C76" w:rsidRPr="00924C4F" w:rsidRDefault="00150C76" w:rsidP="00646D93">
            <w:pPr>
              <w:jc w:val="center"/>
            </w:pPr>
            <w:r w:rsidRPr="00924C4F">
              <w:t>0</w:t>
            </w:r>
          </w:p>
        </w:tc>
        <w:tc>
          <w:tcPr>
            <w:tcW w:w="2119" w:type="dxa"/>
          </w:tcPr>
          <w:p w14:paraId="17DB5587" w14:textId="77777777" w:rsidR="00150C76" w:rsidRPr="00924C4F" w:rsidRDefault="00150C76" w:rsidP="00646D93">
            <w:pPr>
              <w:jc w:val="center"/>
            </w:pPr>
            <w:r w:rsidRPr="00924C4F">
              <w:t>Unallocated (For release)</w:t>
            </w:r>
          </w:p>
        </w:tc>
        <w:tc>
          <w:tcPr>
            <w:tcW w:w="576" w:type="dxa"/>
          </w:tcPr>
          <w:p w14:paraId="546CC9AC" w14:textId="77777777" w:rsidR="00150C76" w:rsidRPr="00924C4F" w:rsidRDefault="00150C76" w:rsidP="00646D93">
            <w:pPr>
              <w:jc w:val="center"/>
            </w:pPr>
            <w:r w:rsidRPr="00924C4F">
              <w:t>-</w:t>
            </w:r>
          </w:p>
        </w:tc>
        <w:tc>
          <w:tcPr>
            <w:tcW w:w="1903" w:type="dxa"/>
          </w:tcPr>
          <w:p w14:paraId="6C81BD13" w14:textId="77777777" w:rsidR="00150C76" w:rsidRPr="00924C4F" w:rsidRDefault="00150C76" w:rsidP="00646D93">
            <w:pPr>
              <w:jc w:val="center"/>
            </w:pPr>
            <w:r w:rsidRPr="00924C4F">
              <w:t>5,00,00,000</w:t>
            </w:r>
          </w:p>
        </w:tc>
      </w:tr>
      <w:tr w:rsidR="00150C76" w:rsidRPr="00924C4F" w14:paraId="3F5663E5" w14:textId="77777777" w:rsidTr="00646D93">
        <w:tc>
          <w:tcPr>
            <w:tcW w:w="2232" w:type="dxa"/>
          </w:tcPr>
          <w:p w14:paraId="43CBC175" w14:textId="77777777" w:rsidR="00150C76" w:rsidRPr="00924C4F" w:rsidRDefault="00150C76" w:rsidP="00646D93">
            <w:pPr>
              <w:jc w:val="both"/>
            </w:pPr>
            <w:r w:rsidRPr="00924C4F">
              <w:t>Total</w:t>
            </w:r>
          </w:p>
        </w:tc>
        <w:tc>
          <w:tcPr>
            <w:tcW w:w="711" w:type="dxa"/>
          </w:tcPr>
          <w:p w14:paraId="7AC97E5E" w14:textId="77777777" w:rsidR="00150C76" w:rsidRPr="00924C4F" w:rsidRDefault="00150C76" w:rsidP="00646D93">
            <w:pPr>
              <w:jc w:val="center"/>
            </w:pPr>
          </w:p>
        </w:tc>
        <w:tc>
          <w:tcPr>
            <w:tcW w:w="1701" w:type="dxa"/>
          </w:tcPr>
          <w:p w14:paraId="1F01C653" w14:textId="77777777" w:rsidR="00150C76" w:rsidRPr="00924C4F" w:rsidRDefault="00150C76" w:rsidP="00646D93">
            <w:pPr>
              <w:jc w:val="center"/>
            </w:pPr>
            <w:r w:rsidRPr="00924C4F">
              <w:t>23,00,00,000</w:t>
            </w:r>
          </w:p>
        </w:tc>
        <w:tc>
          <w:tcPr>
            <w:tcW w:w="2119" w:type="dxa"/>
          </w:tcPr>
          <w:p w14:paraId="22222077" w14:textId="77777777" w:rsidR="00150C76" w:rsidRPr="00924C4F" w:rsidRDefault="00150C76" w:rsidP="00646D93">
            <w:pPr>
              <w:jc w:val="center"/>
            </w:pPr>
          </w:p>
        </w:tc>
        <w:tc>
          <w:tcPr>
            <w:tcW w:w="576" w:type="dxa"/>
          </w:tcPr>
          <w:p w14:paraId="1244458F" w14:textId="77777777" w:rsidR="00150C76" w:rsidRPr="00924C4F" w:rsidRDefault="00150C76" w:rsidP="00646D93">
            <w:pPr>
              <w:jc w:val="center"/>
            </w:pPr>
          </w:p>
        </w:tc>
        <w:tc>
          <w:tcPr>
            <w:tcW w:w="1903" w:type="dxa"/>
          </w:tcPr>
          <w:p w14:paraId="602D27A2" w14:textId="77777777" w:rsidR="00150C76" w:rsidRPr="00924C4F" w:rsidRDefault="00150C76" w:rsidP="00646D93">
            <w:pPr>
              <w:jc w:val="center"/>
            </w:pPr>
            <w:r w:rsidRPr="00924C4F">
              <w:t>23,00,00,000</w:t>
            </w:r>
          </w:p>
        </w:tc>
      </w:tr>
    </w:tbl>
    <w:p w14:paraId="70430D33" w14:textId="77777777" w:rsidR="00150C76" w:rsidRPr="00924C4F" w:rsidRDefault="00150C76" w:rsidP="00150C76">
      <w:pPr>
        <w:rPr>
          <w:b/>
          <w:bCs/>
          <w:iCs/>
        </w:rPr>
      </w:pPr>
    </w:p>
    <w:p w14:paraId="575E4288" w14:textId="77777777" w:rsidR="00150C76" w:rsidRPr="00924C4F" w:rsidRDefault="00150C76" w:rsidP="00150C76">
      <w:pPr>
        <w:rPr>
          <w:b/>
          <w:bCs/>
          <w:iCs/>
        </w:rPr>
      </w:pPr>
      <w:r w:rsidRPr="00924C4F">
        <w:rPr>
          <w:b/>
          <w:bCs/>
          <w:iCs/>
        </w:rPr>
        <w:t>Records to be uploaded in file/API shall be</w:t>
      </w:r>
    </w:p>
    <w:tbl>
      <w:tblPr>
        <w:tblpPr w:leftFromText="180" w:rightFromText="180" w:vertAnchor="text" w:horzAnchor="page" w:tblpX="478" w:tblpY="127"/>
        <w:tblW w:w="10740" w:type="dxa"/>
        <w:tblLayout w:type="fixed"/>
        <w:tblLook w:val="04A0" w:firstRow="1" w:lastRow="0" w:firstColumn="1" w:lastColumn="0" w:noHBand="0" w:noVBand="1"/>
      </w:tblPr>
      <w:tblGrid>
        <w:gridCol w:w="1242"/>
        <w:gridCol w:w="531"/>
        <w:gridCol w:w="675"/>
        <w:gridCol w:w="675"/>
        <w:gridCol w:w="675"/>
        <w:gridCol w:w="675"/>
        <w:gridCol w:w="648"/>
        <w:gridCol w:w="1385"/>
        <w:gridCol w:w="548"/>
        <w:gridCol w:w="567"/>
        <w:gridCol w:w="567"/>
        <w:gridCol w:w="567"/>
        <w:gridCol w:w="567"/>
        <w:gridCol w:w="567"/>
        <w:gridCol w:w="851"/>
      </w:tblGrid>
      <w:tr w:rsidR="00150C76" w:rsidRPr="00924C4F" w14:paraId="3D4D2875" w14:textId="77777777" w:rsidTr="00646D93">
        <w:trPr>
          <w:trHeight w:val="600"/>
        </w:trPr>
        <w:tc>
          <w:tcPr>
            <w:tcW w:w="1242" w:type="dxa"/>
            <w:tcBorders>
              <w:top w:val="single" w:sz="4" w:space="0" w:color="auto"/>
              <w:left w:val="single" w:sz="4" w:space="0" w:color="auto"/>
              <w:bottom w:val="single" w:sz="4" w:space="0" w:color="auto"/>
              <w:right w:val="single" w:sz="4" w:space="0" w:color="auto"/>
            </w:tcBorders>
            <w:shd w:val="clear" w:color="auto" w:fill="auto"/>
            <w:hideMark/>
          </w:tcPr>
          <w:p w14:paraId="562B2F8D"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Current Date </w:t>
            </w:r>
          </w:p>
        </w:tc>
        <w:tc>
          <w:tcPr>
            <w:tcW w:w="531" w:type="dxa"/>
            <w:tcBorders>
              <w:top w:val="single" w:sz="4" w:space="0" w:color="auto"/>
              <w:left w:val="nil"/>
              <w:bottom w:val="single" w:sz="4" w:space="0" w:color="auto"/>
              <w:right w:val="single" w:sz="4" w:space="0" w:color="auto"/>
            </w:tcBorders>
            <w:shd w:val="clear" w:color="auto" w:fill="auto"/>
            <w:hideMark/>
          </w:tcPr>
          <w:p w14:paraId="51CC0D63"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Seg</w:t>
            </w:r>
          </w:p>
        </w:tc>
        <w:tc>
          <w:tcPr>
            <w:tcW w:w="675" w:type="dxa"/>
            <w:tcBorders>
              <w:top w:val="single" w:sz="4" w:space="0" w:color="auto"/>
              <w:left w:val="nil"/>
              <w:bottom w:val="single" w:sz="4" w:space="0" w:color="auto"/>
              <w:right w:val="single" w:sz="4" w:space="0" w:color="auto"/>
            </w:tcBorders>
            <w:shd w:val="clear" w:color="auto" w:fill="auto"/>
            <w:hideMark/>
          </w:tcPr>
          <w:p w14:paraId="1C2A6EA7"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CM Code </w:t>
            </w:r>
          </w:p>
        </w:tc>
        <w:tc>
          <w:tcPr>
            <w:tcW w:w="675" w:type="dxa"/>
            <w:tcBorders>
              <w:top w:val="single" w:sz="4" w:space="0" w:color="auto"/>
              <w:left w:val="nil"/>
              <w:bottom w:val="single" w:sz="4" w:space="0" w:color="auto"/>
              <w:right w:val="single" w:sz="4" w:space="0" w:color="auto"/>
            </w:tcBorders>
            <w:shd w:val="clear" w:color="auto" w:fill="auto"/>
            <w:hideMark/>
          </w:tcPr>
          <w:p w14:paraId="22E3AE6C"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TM Code </w:t>
            </w:r>
          </w:p>
        </w:tc>
        <w:tc>
          <w:tcPr>
            <w:tcW w:w="675" w:type="dxa"/>
            <w:tcBorders>
              <w:top w:val="single" w:sz="4" w:space="0" w:color="auto"/>
              <w:left w:val="nil"/>
              <w:bottom w:val="single" w:sz="4" w:space="0" w:color="auto"/>
              <w:right w:val="single" w:sz="4" w:space="0" w:color="auto"/>
            </w:tcBorders>
            <w:shd w:val="clear" w:color="auto" w:fill="auto"/>
            <w:hideMark/>
          </w:tcPr>
          <w:p w14:paraId="13A73017"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CP Code </w:t>
            </w:r>
          </w:p>
        </w:tc>
        <w:tc>
          <w:tcPr>
            <w:tcW w:w="675" w:type="dxa"/>
            <w:tcBorders>
              <w:top w:val="single" w:sz="4" w:space="0" w:color="auto"/>
              <w:left w:val="nil"/>
              <w:bottom w:val="single" w:sz="4" w:space="0" w:color="auto"/>
              <w:right w:val="single" w:sz="4" w:space="0" w:color="auto"/>
            </w:tcBorders>
            <w:shd w:val="clear" w:color="auto" w:fill="auto"/>
            <w:hideMark/>
          </w:tcPr>
          <w:p w14:paraId="0FECA771"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Cli Code </w:t>
            </w:r>
          </w:p>
        </w:tc>
        <w:tc>
          <w:tcPr>
            <w:tcW w:w="648" w:type="dxa"/>
            <w:tcBorders>
              <w:top w:val="single" w:sz="4" w:space="0" w:color="auto"/>
              <w:left w:val="nil"/>
              <w:bottom w:val="single" w:sz="4" w:space="0" w:color="auto"/>
              <w:right w:val="single" w:sz="4" w:space="0" w:color="auto"/>
            </w:tcBorders>
            <w:shd w:val="clear" w:color="auto" w:fill="auto"/>
            <w:hideMark/>
          </w:tcPr>
          <w:p w14:paraId="04E05FAA"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2EC2A66B"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7C773068"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0389084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3B10825C"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0365DE17"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7605C396"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562D4A47"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22875824"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xml:space="preserve">Action </w:t>
            </w:r>
          </w:p>
        </w:tc>
      </w:tr>
      <w:tr w:rsidR="00150C76" w:rsidRPr="00924C4F" w14:paraId="5FCC743E" w14:textId="77777777" w:rsidTr="00646D93">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415E000"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663F557C"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26BF6F0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19145357"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3BCDEF9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666E7762"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36E6D586"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509A573C"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4C1185AB"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741C809"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1A3F616"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A246449"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1282A7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CF32C25"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7F15165"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D</w:t>
            </w:r>
          </w:p>
        </w:tc>
      </w:tr>
      <w:tr w:rsidR="00150C76" w:rsidRPr="00924C4F" w14:paraId="2944ABB3" w14:textId="77777777" w:rsidTr="00646D93">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41946596"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7509F704"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1A565841"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7D847C91"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5EABC767" w14:textId="77777777" w:rsidR="00150C76" w:rsidRPr="00924C4F" w:rsidRDefault="00150C76" w:rsidP="00646D93">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7F0D96A7"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47597583"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4DFDEB58"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2,00,00,000</w:t>
            </w:r>
          </w:p>
        </w:tc>
        <w:tc>
          <w:tcPr>
            <w:tcW w:w="548" w:type="dxa"/>
            <w:tcBorders>
              <w:top w:val="nil"/>
              <w:left w:val="nil"/>
              <w:bottom w:val="single" w:sz="4" w:space="0" w:color="auto"/>
              <w:right w:val="single" w:sz="4" w:space="0" w:color="auto"/>
            </w:tcBorders>
            <w:shd w:val="clear" w:color="auto" w:fill="auto"/>
            <w:noWrap/>
            <w:vAlign w:val="bottom"/>
            <w:hideMark/>
          </w:tcPr>
          <w:p w14:paraId="213A771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AF8A62B"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00BAB85"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ABFD660"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C8FD82D"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564EBC5"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BB5D1F7"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D</w:t>
            </w:r>
          </w:p>
        </w:tc>
      </w:tr>
      <w:tr w:rsidR="00150C76" w:rsidRPr="00924C4F" w14:paraId="53B8D28C" w14:textId="77777777" w:rsidTr="00646D93">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4A7BC9FE"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0A00F88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624C2CE9"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1F63D1D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537708B7" w14:textId="77777777" w:rsidR="00150C76" w:rsidRPr="00924C4F" w:rsidRDefault="00150C76" w:rsidP="00646D93">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189630D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DEF</w:t>
            </w:r>
          </w:p>
        </w:tc>
        <w:tc>
          <w:tcPr>
            <w:tcW w:w="648" w:type="dxa"/>
            <w:tcBorders>
              <w:top w:val="nil"/>
              <w:left w:val="nil"/>
              <w:bottom w:val="single" w:sz="4" w:space="0" w:color="auto"/>
              <w:right w:val="single" w:sz="4" w:space="0" w:color="auto"/>
            </w:tcBorders>
            <w:shd w:val="clear" w:color="auto" w:fill="auto"/>
            <w:noWrap/>
            <w:vAlign w:val="bottom"/>
            <w:hideMark/>
          </w:tcPr>
          <w:p w14:paraId="54DD8D10"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5279858A"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1B04DA19"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42FB831"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5B9F1BD"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97BB381"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9A23F84"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06B9B1E"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B2ACAF5"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D</w:t>
            </w:r>
          </w:p>
        </w:tc>
      </w:tr>
      <w:tr w:rsidR="00150C76" w:rsidRPr="00924C4F" w14:paraId="5A010EC4" w14:textId="77777777" w:rsidTr="00646D93">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747231E1"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5BF06997"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310FB294"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4242A0B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111D9615"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37135D2D" w14:textId="77777777" w:rsidR="00150C76" w:rsidRPr="00924C4F" w:rsidRDefault="00150C76" w:rsidP="00646D93">
            <w:pPr>
              <w:rPr>
                <w:rFonts w:ascii="Calibri" w:hAnsi="Calibri" w:cs="Calibri"/>
                <w:color w:val="000000"/>
                <w:lang w:bidi="hi-IN"/>
              </w:rPr>
            </w:pPr>
          </w:p>
        </w:tc>
        <w:tc>
          <w:tcPr>
            <w:tcW w:w="648" w:type="dxa"/>
            <w:tcBorders>
              <w:top w:val="nil"/>
              <w:left w:val="nil"/>
              <w:bottom w:val="single" w:sz="4" w:space="0" w:color="auto"/>
              <w:right w:val="single" w:sz="4" w:space="0" w:color="auto"/>
            </w:tcBorders>
            <w:shd w:val="clear" w:color="auto" w:fill="auto"/>
            <w:noWrap/>
            <w:vAlign w:val="bottom"/>
            <w:hideMark/>
          </w:tcPr>
          <w:p w14:paraId="7CEA4E00"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43BF6138"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2,50,00,000</w:t>
            </w:r>
          </w:p>
        </w:tc>
        <w:tc>
          <w:tcPr>
            <w:tcW w:w="548" w:type="dxa"/>
            <w:tcBorders>
              <w:top w:val="nil"/>
              <w:left w:val="nil"/>
              <w:bottom w:val="single" w:sz="4" w:space="0" w:color="auto"/>
              <w:right w:val="single" w:sz="4" w:space="0" w:color="auto"/>
            </w:tcBorders>
            <w:shd w:val="clear" w:color="auto" w:fill="auto"/>
            <w:noWrap/>
            <w:vAlign w:val="bottom"/>
            <w:hideMark/>
          </w:tcPr>
          <w:p w14:paraId="200167B4"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0F42D5E"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27D6C34"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0ACE6E1"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421ED01"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48DF9BC"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5B27360"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D</w:t>
            </w:r>
          </w:p>
        </w:tc>
      </w:tr>
      <w:tr w:rsidR="00150C76" w:rsidRPr="00924C4F" w14:paraId="57E7EE53" w14:textId="77777777" w:rsidTr="00646D93">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75A05230"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227DE53D"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52D01AEB"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14A58756"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2D45992D"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62123042"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456</w:t>
            </w:r>
          </w:p>
        </w:tc>
        <w:tc>
          <w:tcPr>
            <w:tcW w:w="648" w:type="dxa"/>
            <w:tcBorders>
              <w:top w:val="nil"/>
              <w:left w:val="nil"/>
              <w:bottom w:val="single" w:sz="4" w:space="0" w:color="auto"/>
              <w:right w:val="single" w:sz="4" w:space="0" w:color="auto"/>
            </w:tcBorders>
            <w:shd w:val="clear" w:color="auto" w:fill="auto"/>
            <w:noWrap/>
            <w:vAlign w:val="bottom"/>
            <w:hideMark/>
          </w:tcPr>
          <w:p w14:paraId="6ED236CE"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118D6D15"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799E75F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F21C0C1"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CEC9589"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B319869"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8B0E6B6"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58FA39D"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284B386"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D</w:t>
            </w:r>
          </w:p>
        </w:tc>
      </w:tr>
      <w:tr w:rsidR="00150C76" w:rsidRPr="00924C4F" w14:paraId="20CD08C2" w14:textId="77777777" w:rsidTr="00646D93">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77AECD67"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080ACDCD"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FO</w:t>
            </w:r>
          </w:p>
        </w:tc>
        <w:tc>
          <w:tcPr>
            <w:tcW w:w="675" w:type="dxa"/>
            <w:tcBorders>
              <w:top w:val="nil"/>
              <w:left w:val="nil"/>
              <w:bottom w:val="single" w:sz="4" w:space="0" w:color="auto"/>
              <w:right w:val="single" w:sz="4" w:space="0" w:color="auto"/>
            </w:tcBorders>
            <w:shd w:val="clear" w:color="auto" w:fill="auto"/>
            <w:noWrap/>
            <w:vAlign w:val="bottom"/>
            <w:hideMark/>
          </w:tcPr>
          <w:p w14:paraId="2185DBC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274E5FBB" w14:textId="77777777" w:rsidR="00150C76" w:rsidRPr="00924C4F" w:rsidRDefault="00150C76" w:rsidP="00646D93">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04BB4003"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1E93539C"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14FB5B12"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09E17B63"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6,00,00,000</w:t>
            </w:r>
          </w:p>
        </w:tc>
        <w:tc>
          <w:tcPr>
            <w:tcW w:w="548" w:type="dxa"/>
            <w:tcBorders>
              <w:top w:val="nil"/>
              <w:left w:val="nil"/>
              <w:bottom w:val="single" w:sz="4" w:space="0" w:color="auto"/>
              <w:right w:val="single" w:sz="4" w:space="0" w:color="auto"/>
            </w:tcBorders>
            <w:shd w:val="clear" w:color="auto" w:fill="auto"/>
            <w:noWrap/>
            <w:vAlign w:val="bottom"/>
            <w:hideMark/>
          </w:tcPr>
          <w:p w14:paraId="2A474122"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A9A89B9"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5A245E9"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D60F555"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BB070C2"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AE282C4"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EBF6D32"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U</w:t>
            </w:r>
          </w:p>
        </w:tc>
      </w:tr>
      <w:tr w:rsidR="00150C76" w:rsidRPr="00924C4F" w14:paraId="5D927EE3" w14:textId="77777777" w:rsidTr="00646D93">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D5BC09"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01-Mar-22</w:t>
            </w:r>
          </w:p>
        </w:tc>
        <w:tc>
          <w:tcPr>
            <w:tcW w:w="531" w:type="dxa"/>
            <w:tcBorders>
              <w:top w:val="single" w:sz="4" w:space="0" w:color="auto"/>
              <w:left w:val="nil"/>
              <w:bottom w:val="single" w:sz="4" w:space="0" w:color="auto"/>
              <w:right w:val="single" w:sz="4" w:space="0" w:color="auto"/>
            </w:tcBorders>
            <w:shd w:val="clear" w:color="auto" w:fill="auto"/>
            <w:noWrap/>
            <w:vAlign w:val="bottom"/>
            <w:hideMark/>
          </w:tcPr>
          <w:p w14:paraId="469BA300"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5BC9090C"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4A6CE73A"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4EEF7C0E"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5476F2B6"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ABC</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724A10D9"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hideMark/>
          </w:tcPr>
          <w:p w14:paraId="1E7541C8"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2,00,00,000</w:t>
            </w:r>
          </w:p>
        </w:tc>
        <w:tc>
          <w:tcPr>
            <w:tcW w:w="548" w:type="dxa"/>
            <w:tcBorders>
              <w:top w:val="single" w:sz="4" w:space="0" w:color="auto"/>
              <w:left w:val="nil"/>
              <w:bottom w:val="single" w:sz="4" w:space="0" w:color="auto"/>
              <w:right w:val="single" w:sz="4" w:space="0" w:color="auto"/>
            </w:tcBorders>
            <w:shd w:val="clear" w:color="auto" w:fill="auto"/>
            <w:noWrap/>
            <w:vAlign w:val="bottom"/>
            <w:hideMark/>
          </w:tcPr>
          <w:p w14:paraId="13694D55"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9C867C8"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8423C73"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015C49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E24CE1F"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504443E"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FBAD538"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U</w:t>
            </w:r>
          </w:p>
        </w:tc>
      </w:tr>
      <w:tr w:rsidR="00150C76" w:rsidRPr="00924C4F" w14:paraId="2D944338" w14:textId="77777777" w:rsidTr="00646D93">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AB77C"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01-Mar-22</w:t>
            </w:r>
          </w:p>
        </w:tc>
        <w:tc>
          <w:tcPr>
            <w:tcW w:w="531" w:type="dxa"/>
            <w:tcBorders>
              <w:top w:val="single" w:sz="4" w:space="0" w:color="auto"/>
              <w:left w:val="nil"/>
              <w:bottom w:val="single" w:sz="4" w:space="0" w:color="auto"/>
              <w:right w:val="single" w:sz="4" w:space="0" w:color="auto"/>
            </w:tcBorders>
            <w:shd w:val="clear" w:color="auto" w:fill="auto"/>
            <w:noWrap/>
            <w:vAlign w:val="bottom"/>
          </w:tcPr>
          <w:p w14:paraId="13FDF4E7"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10A90821"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3FA99508"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67C732D7" w14:textId="77777777" w:rsidR="00150C76" w:rsidRPr="00924C4F" w:rsidRDefault="00150C76" w:rsidP="00646D93">
            <w:pPr>
              <w:rPr>
                <w:rFonts w:ascii="Calibri" w:hAnsi="Calibri" w:cs="Calibri"/>
                <w:color w:val="000000"/>
                <w:lang w:bidi="hi-IN"/>
              </w:rPr>
            </w:pP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5FF64143"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DEF</w:t>
            </w:r>
          </w:p>
        </w:tc>
        <w:tc>
          <w:tcPr>
            <w:tcW w:w="648" w:type="dxa"/>
            <w:tcBorders>
              <w:top w:val="single" w:sz="4" w:space="0" w:color="auto"/>
              <w:left w:val="nil"/>
              <w:bottom w:val="single" w:sz="4" w:space="0" w:color="auto"/>
              <w:right w:val="single" w:sz="4" w:space="0" w:color="auto"/>
            </w:tcBorders>
            <w:shd w:val="clear" w:color="auto" w:fill="auto"/>
            <w:noWrap/>
            <w:vAlign w:val="bottom"/>
          </w:tcPr>
          <w:p w14:paraId="05329B68"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tcPr>
          <w:p w14:paraId="0180A61F" w14:textId="77777777" w:rsidR="00150C76" w:rsidRPr="00924C4F" w:rsidRDefault="00150C76" w:rsidP="00646D93">
            <w:pPr>
              <w:jc w:val="right"/>
              <w:rPr>
                <w:rFonts w:ascii="Calibri" w:hAnsi="Calibri" w:cs="Calibri"/>
                <w:color w:val="000000"/>
                <w:lang w:bidi="hi-IN"/>
              </w:rPr>
            </w:pPr>
            <w:r w:rsidRPr="00924C4F">
              <w:rPr>
                <w:rFonts w:ascii="Calibri" w:hAnsi="Calibri" w:cs="Calibri"/>
                <w:color w:val="000000"/>
                <w:lang w:bidi="hi-IN"/>
              </w:rPr>
              <w:t>50,00,000</w:t>
            </w:r>
          </w:p>
        </w:tc>
        <w:tc>
          <w:tcPr>
            <w:tcW w:w="548" w:type="dxa"/>
            <w:tcBorders>
              <w:top w:val="single" w:sz="4" w:space="0" w:color="auto"/>
              <w:left w:val="nil"/>
              <w:bottom w:val="single" w:sz="4" w:space="0" w:color="auto"/>
              <w:right w:val="single" w:sz="4" w:space="0" w:color="auto"/>
            </w:tcBorders>
            <w:shd w:val="clear" w:color="auto" w:fill="auto"/>
            <w:noWrap/>
            <w:vAlign w:val="bottom"/>
          </w:tcPr>
          <w:p w14:paraId="3F71B5B9" w14:textId="77777777" w:rsidR="00150C76" w:rsidRPr="00924C4F" w:rsidRDefault="00150C76" w:rsidP="00646D93">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8555879" w14:textId="77777777" w:rsidR="00150C76" w:rsidRPr="00924C4F" w:rsidRDefault="00150C76" w:rsidP="00646D93">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4D2FC5DD" w14:textId="77777777" w:rsidR="00150C76" w:rsidRPr="00924C4F" w:rsidRDefault="00150C76" w:rsidP="00646D93">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CC69A0F" w14:textId="77777777" w:rsidR="00150C76" w:rsidRPr="00924C4F" w:rsidRDefault="00150C76" w:rsidP="00646D93">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2A110512" w14:textId="77777777" w:rsidR="00150C76" w:rsidRPr="00924C4F" w:rsidRDefault="00150C76" w:rsidP="00646D93">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9FC5249" w14:textId="77777777" w:rsidR="00150C76" w:rsidRPr="00924C4F" w:rsidRDefault="00150C76" w:rsidP="00646D93">
            <w:pPr>
              <w:rPr>
                <w:rFonts w:ascii="Calibri" w:hAnsi="Calibri" w:cs="Calibri"/>
                <w:color w:val="000000"/>
                <w:lang w:bidi="hi-IN"/>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FEDB70E" w14:textId="77777777" w:rsidR="00150C76" w:rsidRPr="00924C4F" w:rsidRDefault="00150C76" w:rsidP="00646D93">
            <w:pPr>
              <w:rPr>
                <w:rFonts w:ascii="Calibri" w:hAnsi="Calibri" w:cs="Calibri"/>
                <w:color w:val="000000"/>
                <w:lang w:bidi="hi-IN"/>
              </w:rPr>
            </w:pPr>
            <w:r w:rsidRPr="00924C4F">
              <w:rPr>
                <w:rFonts w:ascii="Calibri" w:hAnsi="Calibri" w:cs="Calibri"/>
                <w:color w:val="000000"/>
                <w:lang w:bidi="hi-IN"/>
              </w:rPr>
              <w:t>U</w:t>
            </w:r>
          </w:p>
        </w:tc>
      </w:tr>
    </w:tbl>
    <w:p w14:paraId="2BE3787D" w14:textId="77777777" w:rsidR="00150C76" w:rsidRPr="00924C4F" w:rsidRDefault="00150C76" w:rsidP="00150C76">
      <w:pPr>
        <w:rPr>
          <w:iCs/>
        </w:rPr>
      </w:pPr>
      <w:r w:rsidRPr="00924C4F">
        <w:rPr>
          <w:iCs/>
        </w:rPr>
        <w:t>All downward allocation records to be sent/kept before the upward allocation records</w:t>
      </w:r>
    </w:p>
    <w:p w14:paraId="50920F47" w14:textId="77777777" w:rsidR="00150C76" w:rsidRPr="00924C4F" w:rsidRDefault="00150C76" w:rsidP="00150C76">
      <w:pPr>
        <w:rPr>
          <w:iCs/>
        </w:rPr>
      </w:pPr>
    </w:p>
    <w:p w14:paraId="0E60F5A8" w14:textId="77777777" w:rsidR="00150C76" w:rsidRPr="00924C4F" w:rsidRDefault="00150C76" w:rsidP="00150C76">
      <w:pPr>
        <w:pStyle w:val="ListParagraph"/>
        <w:numPr>
          <w:ilvl w:val="0"/>
          <w:numId w:val="62"/>
        </w:numPr>
        <w:autoSpaceDN/>
        <w:spacing w:after="160" w:line="259" w:lineRule="auto"/>
        <w:rPr>
          <w:b/>
          <w:bCs/>
          <w:iCs/>
        </w:rPr>
      </w:pPr>
      <w:r w:rsidRPr="00924C4F">
        <w:rPr>
          <w:b/>
          <w:bCs/>
          <w:iCs/>
        </w:rPr>
        <w:t>Change in allocation and release for G-sec place thru E-Kuber</w:t>
      </w:r>
    </w:p>
    <w:p w14:paraId="38BCDFDC" w14:textId="77777777" w:rsidR="00150C76" w:rsidRPr="00924C4F" w:rsidRDefault="00150C76" w:rsidP="00150C76">
      <w:pPr>
        <w:pStyle w:val="ListParagraph"/>
        <w:numPr>
          <w:ilvl w:val="0"/>
          <w:numId w:val="61"/>
        </w:numPr>
        <w:autoSpaceDN/>
        <w:spacing w:after="160" w:line="259" w:lineRule="auto"/>
        <w:jc w:val="both"/>
        <w:rPr>
          <w:iCs/>
        </w:rPr>
      </w:pPr>
      <w:r w:rsidRPr="00924C4F">
        <w:rPr>
          <w:iCs/>
        </w:rPr>
        <w:lastRenderedPageBreak/>
        <w:t>CMs shall be permitted change allocation of G-sec placed thru E-Kuber. CMs shall upload a file in NMASS – Collateral Management – Gsec Reallocation module.</w:t>
      </w:r>
    </w:p>
    <w:p w14:paraId="40E4CCBE" w14:textId="77777777" w:rsidR="00150C76" w:rsidRPr="00924C4F" w:rsidRDefault="00150C76" w:rsidP="00150C76">
      <w:pPr>
        <w:pStyle w:val="ListParagraph"/>
        <w:numPr>
          <w:ilvl w:val="0"/>
          <w:numId w:val="61"/>
        </w:numPr>
        <w:autoSpaceDN/>
        <w:spacing w:after="160" w:line="259" w:lineRule="auto"/>
        <w:jc w:val="both"/>
        <w:rPr>
          <w:iCs/>
        </w:rPr>
      </w:pPr>
      <w:r w:rsidRPr="00924C4F">
        <w:rPr>
          <w:iCs/>
        </w:rPr>
        <w:t xml:space="preserve">Change in G-Sec allocation shall be done subject to margin check as mentioned above.  </w:t>
      </w:r>
    </w:p>
    <w:p w14:paraId="248F7C5A" w14:textId="77777777" w:rsidR="00150C76" w:rsidRPr="00924C4F" w:rsidRDefault="00150C76" w:rsidP="00150C76">
      <w:pPr>
        <w:pStyle w:val="ListParagraph"/>
        <w:numPr>
          <w:ilvl w:val="0"/>
          <w:numId w:val="61"/>
        </w:numPr>
        <w:autoSpaceDN/>
        <w:spacing w:after="160" w:line="259" w:lineRule="auto"/>
        <w:jc w:val="both"/>
        <w:rPr>
          <w:iCs/>
        </w:rPr>
      </w:pPr>
      <w:r w:rsidRPr="00924C4F">
        <w:rPr>
          <w:iCs/>
        </w:rPr>
        <w:t>The format of the file to be uploaded shall be as under:</w:t>
      </w:r>
    </w:p>
    <w:p w14:paraId="2FA24EAE" w14:textId="77777777" w:rsidR="00150C76" w:rsidRPr="00924C4F" w:rsidRDefault="00150C76" w:rsidP="00150C76">
      <w:pPr>
        <w:pStyle w:val="ListParagraph"/>
        <w:numPr>
          <w:ilvl w:val="0"/>
          <w:numId w:val="68"/>
        </w:numPr>
        <w:autoSpaceDN/>
        <w:spacing w:line="360" w:lineRule="auto"/>
        <w:contextualSpacing w:val="0"/>
        <w:jc w:val="both"/>
        <w:rPr>
          <w:i/>
          <w:iCs/>
        </w:rPr>
      </w:pPr>
      <w:r w:rsidRPr="00924C4F">
        <w:rPr>
          <w:i/>
          <w:iCs/>
        </w:rPr>
        <w:t>Request File Format:</w:t>
      </w:r>
    </w:p>
    <w:p w14:paraId="00B135B8" w14:textId="77777777" w:rsidR="00150C76" w:rsidRPr="00924C4F" w:rsidRDefault="00150C76" w:rsidP="00150C76">
      <w:pPr>
        <w:pStyle w:val="ListParagraph"/>
        <w:numPr>
          <w:ilvl w:val="0"/>
          <w:numId w:val="67"/>
        </w:numPr>
        <w:autoSpaceDN/>
        <w:spacing w:line="360" w:lineRule="auto"/>
        <w:ind w:left="1080"/>
        <w:contextualSpacing w:val="0"/>
      </w:pPr>
      <w:r w:rsidRPr="00924C4F">
        <w:t>Nomenclature</w:t>
      </w:r>
    </w:p>
    <w:p w14:paraId="2966726B" w14:textId="77777777" w:rsidR="00150C76" w:rsidRPr="00924C4F" w:rsidRDefault="00150C76" w:rsidP="00150C76">
      <w:pPr>
        <w:spacing w:line="360" w:lineRule="auto"/>
        <w:ind w:firstLine="360"/>
        <w:jc w:val="both"/>
      </w:pPr>
      <w:r w:rsidRPr="00924C4F">
        <w:t>&lt;MEMCODE&gt;_GSEALLOC_&lt;DDMMYYYY&gt;.T&lt;batchno&gt;</w:t>
      </w:r>
    </w:p>
    <w:p w14:paraId="5A402A8B" w14:textId="77777777" w:rsidR="00150C76" w:rsidRPr="00924C4F" w:rsidRDefault="00150C76" w:rsidP="00150C76">
      <w:pPr>
        <w:spacing w:line="360" w:lineRule="auto"/>
        <w:ind w:firstLine="360"/>
        <w:jc w:val="both"/>
      </w:pPr>
      <w:r w:rsidRPr="00924C4F">
        <w:t>Where       Member code – Primary Member Code</w:t>
      </w:r>
    </w:p>
    <w:p w14:paraId="6AACFA43" w14:textId="77777777" w:rsidR="00150C76" w:rsidRPr="00924C4F" w:rsidRDefault="00150C76" w:rsidP="00150C76">
      <w:pPr>
        <w:spacing w:line="360" w:lineRule="auto"/>
        <w:ind w:left="1080" w:firstLine="360"/>
      </w:pPr>
      <w:r w:rsidRPr="00924C4F">
        <w:t>DDMMYYYY - Current business date</w:t>
      </w:r>
    </w:p>
    <w:p w14:paraId="0909C3BF" w14:textId="77777777" w:rsidR="00150C76" w:rsidRPr="00924C4F" w:rsidRDefault="00150C76" w:rsidP="00150C76">
      <w:pPr>
        <w:spacing w:line="360" w:lineRule="auto"/>
        <w:ind w:left="720" w:firstLine="720"/>
      </w:pPr>
      <w:r w:rsidRPr="00924C4F">
        <w:t>Batch No – Unique four digit no. This batch no will be sequential (incremental) for the day across segments.</w:t>
      </w:r>
    </w:p>
    <w:p w14:paraId="56A71CF9" w14:textId="77777777" w:rsidR="00150C76" w:rsidRPr="00924C4F" w:rsidRDefault="00150C76" w:rsidP="00150C76">
      <w:pPr>
        <w:pStyle w:val="ListParagraph"/>
        <w:numPr>
          <w:ilvl w:val="0"/>
          <w:numId w:val="66"/>
        </w:numPr>
        <w:autoSpaceDN/>
        <w:spacing w:line="360" w:lineRule="auto"/>
        <w:ind w:left="1080"/>
        <w:contextualSpacing w:val="0"/>
        <w:rPr>
          <w:i/>
          <w:iCs/>
          <w:lang w:val="en-GB"/>
        </w:rPr>
      </w:pPr>
      <w:r w:rsidRPr="00924C4F">
        <w:rPr>
          <w:i/>
          <w:iCs/>
          <w:lang w:val="en-GB"/>
        </w:rPr>
        <w:t>File 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021"/>
        <w:gridCol w:w="2476"/>
      </w:tblGrid>
      <w:tr w:rsidR="00150C76" w:rsidRPr="00924C4F" w14:paraId="455D0EB2" w14:textId="77777777" w:rsidTr="00646D93">
        <w:trPr>
          <w:trHeight w:val="300"/>
        </w:trPr>
        <w:tc>
          <w:tcPr>
            <w:tcW w:w="675" w:type="dxa"/>
            <w:shd w:val="clear" w:color="auto" w:fill="auto"/>
            <w:vAlign w:val="center"/>
          </w:tcPr>
          <w:p w14:paraId="640F6B33" w14:textId="77777777" w:rsidR="00150C76" w:rsidRPr="00924C4F" w:rsidRDefault="00150C76" w:rsidP="00646D93">
            <w:pPr>
              <w:jc w:val="both"/>
              <w:rPr>
                <w:color w:val="000000"/>
              </w:rPr>
            </w:pPr>
            <w:r w:rsidRPr="00924C4F">
              <w:rPr>
                <w:b/>
                <w:bCs/>
                <w:color w:val="000000"/>
              </w:rPr>
              <w:t>Sr. No.</w:t>
            </w:r>
            <w:r w:rsidRPr="00924C4F">
              <w:rPr>
                <w:color w:val="000000"/>
              </w:rPr>
              <w:t xml:space="preserve"> </w:t>
            </w:r>
          </w:p>
        </w:tc>
        <w:tc>
          <w:tcPr>
            <w:tcW w:w="1843" w:type="dxa"/>
            <w:shd w:val="clear" w:color="auto" w:fill="auto"/>
            <w:vAlign w:val="center"/>
          </w:tcPr>
          <w:p w14:paraId="3E906F33" w14:textId="77777777" w:rsidR="00150C76" w:rsidRPr="00924C4F" w:rsidRDefault="00150C76" w:rsidP="00646D93">
            <w:pPr>
              <w:jc w:val="both"/>
              <w:rPr>
                <w:color w:val="000000"/>
              </w:rPr>
            </w:pPr>
            <w:r w:rsidRPr="00924C4F">
              <w:rPr>
                <w:b/>
                <w:bCs/>
                <w:color w:val="000000"/>
              </w:rPr>
              <w:t xml:space="preserve">Field Details </w:t>
            </w:r>
            <w:r w:rsidRPr="00924C4F">
              <w:rPr>
                <w:color w:val="000000"/>
              </w:rPr>
              <w:t xml:space="preserve"> </w:t>
            </w:r>
          </w:p>
        </w:tc>
        <w:tc>
          <w:tcPr>
            <w:tcW w:w="1021" w:type="dxa"/>
            <w:shd w:val="clear" w:color="auto" w:fill="auto"/>
            <w:vAlign w:val="center"/>
          </w:tcPr>
          <w:p w14:paraId="4606D20A" w14:textId="77777777" w:rsidR="00150C76" w:rsidRPr="00924C4F" w:rsidRDefault="00150C76" w:rsidP="00646D93">
            <w:pPr>
              <w:jc w:val="both"/>
              <w:rPr>
                <w:color w:val="000000"/>
              </w:rPr>
            </w:pPr>
            <w:r w:rsidRPr="00924C4F">
              <w:rPr>
                <w:b/>
                <w:bCs/>
                <w:color w:val="000000"/>
              </w:rPr>
              <w:t>Length</w:t>
            </w:r>
            <w:r w:rsidRPr="00924C4F">
              <w:rPr>
                <w:color w:val="000000"/>
              </w:rPr>
              <w:t xml:space="preserve"> </w:t>
            </w:r>
          </w:p>
        </w:tc>
        <w:tc>
          <w:tcPr>
            <w:tcW w:w="2476" w:type="dxa"/>
            <w:shd w:val="clear" w:color="auto" w:fill="auto"/>
            <w:vAlign w:val="center"/>
          </w:tcPr>
          <w:p w14:paraId="0EB4B3A9" w14:textId="77777777" w:rsidR="00150C76" w:rsidRPr="00924C4F" w:rsidRDefault="00150C76" w:rsidP="00646D93">
            <w:pPr>
              <w:jc w:val="both"/>
              <w:rPr>
                <w:color w:val="000000"/>
              </w:rPr>
            </w:pPr>
            <w:r w:rsidRPr="00924C4F">
              <w:rPr>
                <w:b/>
                <w:bCs/>
                <w:color w:val="000000"/>
              </w:rPr>
              <w:t>Description</w:t>
            </w:r>
            <w:r w:rsidRPr="00924C4F">
              <w:rPr>
                <w:color w:val="000000"/>
              </w:rPr>
              <w:t xml:space="preserve"> </w:t>
            </w:r>
          </w:p>
        </w:tc>
      </w:tr>
      <w:tr w:rsidR="00150C76" w:rsidRPr="00924C4F" w14:paraId="13AB5060" w14:textId="77777777" w:rsidTr="00646D93">
        <w:trPr>
          <w:trHeight w:val="405"/>
        </w:trPr>
        <w:tc>
          <w:tcPr>
            <w:tcW w:w="675" w:type="dxa"/>
            <w:shd w:val="clear" w:color="auto" w:fill="auto"/>
          </w:tcPr>
          <w:p w14:paraId="1E099443" w14:textId="77777777" w:rsidR="00150C76" w:rsidRPr="00924C4F" w:rsidRDefault="00150C76" w:rsidP="00646D93">
            <w:pPr>
              <w:jc w:val="both"/>
            </w:pPr>
            <w:r w:rsidRPr="00924C4F">
              <w:t xml:space="preserve">1 </w:t>
            </w:r>
          </w:p>
        </w:tc>
        <w:tc>
          <w:tcPr>
            <w:tcW w:w="1843" w:type="dxa"/>
            <w:shd w:val="clear" w:color="auto" w:fill="auto"/>
          </w:tcPr>
          <w:p w14:paraId="7089A0C2" w14:textId="77777777" w:rsidR="00150C76" w:rsidRPr="00924C4F" w:rsidRDefault="00150C76" w:rsidP="00646D93">
            <w:pPr>
              <w:jc w:val="both"/>
            </w:pPr>
            <w:r w:rsidRPr="00924C4F">
              <w:t xml:space="preserve">Current Date </w:t>
            </w:r>
          </w:p>
        </w:tc>
        <w:tc>
          <w:tcPr>
            <w:tcW w:w="1021" w:type="dxa"/>
            <w:shd w:val="clear" w:color="auto" w:fill="auto"/>
          </w:tcPr>
          <w:p w14:paraId="6AE92B2F" w14:textId="77777777" w:rsidR="00150C76" w:rsidRPr="00924C4F" w:rsidRDefault="00150C76" w:rsidP="00646D93">
            <w:pPr>
              <w:jc w:val="both"/>
            </w:pPr>
            <w:r w:rsidRPr="00924C4F">
              <w:t xml:space="preserve">11 </w:t>
            </w:r>
          </w:p>
        </w:tc>
        <w:tc>
          <w:tcPr>
            <w:tcW w:w="2476" w:type="dxa"/>
            <w:shd w:val="clear" w:color="auto" w:fill="auto"/>
          </w:tcPr>
          <w:p w14:paraId="0E2A9BE5" w14:textId="77777777" w:rsidR="00150C76" w:rsidRPr="00924C4F" w:rsidRDefault="00150C76" w:rsidP="00646D93">
            <w:pPr>
              <w:jc w:val="both"/>
            </w:pPr>
            <w:r w:rsidRPr="00924C4F">
              <w:t xml:space="preserve">DD-MON-YYYY </w:t>
            </w:r>
          </w:p>
        </w:tc>
      </w:tr>
      <w:tr w:rsidR="00150C76" w:rsidRPr="00924C4F" w14:paraId="3C107E81" w14:textId="77777777" w:rsidTr="00646D93">
        <w:trPr>
          <w:trHeight w:val="405"/>
        </w:trPr>
        <w:tc>
          <w:tcPr>
            <w:tcW w:w="675" w:type="dxa"/>
            <w:shd w:val="clear" w:color="auto" w:fill="auto"/>
          </w:tcPr>
          <w:p w14:paraId="2E371E7C" w14:textId="77777777" w:rsidR="00150C76" w:rsidRPr="00924C4F" w:rsidRDefault="00150C76" w:rsidP="00646D93">
            <w:pPr>
              <w:jc w:val="both"/>
            </w:pPr>
            <w:r w:rsidRPr="00924C4F">
              <w:t xml:space="preserve">2 </w:t>
            </w:r>
          </w:p>
        </w:tc>
        <w:tc>
          <w:tcPr>
            <w:tcW w:w="1843" w:type="dxa"/>
            <w:shd w:val="clear" w:color="auto" w:fill="auto"/>
          </w:tcPr>
          <w:p w14:paraId="139949F3" w14:textId="77777777" w:rsidR="00150C76" w:rsidRPr="00924C4F" w:rsidRDefault="00150C76" w:rsidP="00646D93">
            <w:pPr>
              <w:jc w:val="both"/>
            </w:pPr>
            <w:r w:rsidRPr="00924C4F">
              <w:t xml:space="preserve">Source Segment </w:t>
            </w:r>
          </w:p>
        </w:tc>
        <w:tc>
          <w:tcPr>
            <w:tcW w:w="1021" w:type="dxa"/>
            <w:shd w:val="clear" w:color="auto" w:fill="auto"/>
          </w:tcPr>
          <w:p w14:paraId="7AB6AD04" w14:textId="77777777" w:rsidR="00150C76" w:rsidRPr="00924C4F" w:rsidRDefault="00150C76" w:rsidP="00646D93">
            <w:pPr>
              <w:jc w:val="both"/>
            </w:pPr>
            <w:r w:rsidRPr="00924C4F">
              <w:t xml:space="preserve">3 </w:t>
            </w:r>
          </w:p>
        </w:tc>
        <w:tc>
          <w:tcPr>
            <w:tcW w:w="2476" w:type="dxa"/>
            <w:shd w:val="clear" w:color="auto" w:fill="auto"/>
          </w:tcPr>
          <w:p w14:paraId="4D186611" w14:textId="77777777" w:rsidR="00150C76" w:rsidRPr="00924C4F" w:rsidRDefault="00150C76" w:rsidP="00646D93">
            <w:pPr>
              <w:jc w:val="both"/>
            </w:pPr>
            <w:r w:rsidRPr="00924C4F">
              <w:t>CM, FO, CD, DT, CO, SLB</w:t>
            </w:r>
          </w:p>
        </w:tc>
      </w:tr>
      <w:tr w:rsidR="00150C76" w:rsidRPr="00924C4F" w14:paraId="046EE3B0" w14:textId="77777777" w:rsidTr="00646D93">
        <w:trPr>
          <w:trHeight w:val="300"/>
        </w:trPr>
        <w:tc>
          <w:tcPr>
            <w:tcW w:w="675" w:type="dxa"/>
            <w:shd w:val="clear" w:color="auto" w:fill="auto"/>
          </w:tcPr>
          <w:p w14:paraId="5FD1FD05" w14:textId="77777777" w:rsidR="00150C76" w:rsidRPr="00924C4F" w:rsidRDefault="00150C76" w:rsidP="00646D93">
            <w:pPr>
              <w:jc w:val="both"/>
            </w:pPr>
            <w:r w:rsidRPr="00924C4F">
              <w:t>3</w:t>
            </w:r>
          </w:p>
        </w:tc>
        <w:tc>
          <w:tcPr>
            <w:tcW w:w="1843" w:type="dxa"/>
            <w:shd w:val="clear" w:color="auto" w:fill="auto"/>
          </w:tcPr>
          <w:p w14:paraId="15E480B6" w14:textId="77777777" w:rsidR="00150C76" w:rsidRPr="00924C4F" w:rsidRDefault="00150C76" w:rsidP="00646D93">
            <w:pPr>
              <w:jc w:val="both"/>
            </w:pPr>
            <w:r w:rsidRPr="00924C4F">
              <w:t xml:space="preserve">Source TM Code </w:t>
            </w:r>
          </w:p>
        </w:tc>
        <w:tc>
          <w:tcPr>
            <w:tcW w:w="1021" w:type="dxa"/>
            <w:shd w:val="clear" w:color="auto" w:fill="auto"/>
          </w:tcPr>
          <w:p w14:paraId="7A2A7C10" w14:textId="77777777" w:rsidR="00150C76" w:rsidRPr="00924C4F" w:rsidRDefault="00150C76" w:rsidP="00646D93">
            <w:pPr>
              <w:jc w:val="both"/>
            </w:pPr>
            <w:r w:rsidRPr="00924C4F">
              <w:t xml:space="preserve">5 </w:t>
            </w:r>
          </w:p>
        </w:tc>
        <w:tc>
          <w:tcPr>
            <w:tcW w:w="2476" w:type="dxa"/>
            <w:shd w:val="clear" w:color="auto" w:fill="auto"/>
          </w:tcPr>
          <w:p w14:paraId="4AE6699F" w14:textId="77777777" w:rsidR="00150C76" w:rsidRPr="00924C4F" w:rsidRDefault="00150C76" w:rsidP="00646D93">
            <w:pPr>
              <w:jc w:val="both"/>
            </w:pPr>
            <w:r w:rsidRPr="00924C4F">
              <w:t xml:space="preserve">TM Code </w:t>
            </w:r>
          </w:p>
        </w:tc>
      </w:tr>
      <w:tr w:rsidR="00150C76" w:rsidRPr="00924C4F" w14:paraId="145D9C3F" w14:textId="77777777" w:rsidTr="00646D93">
        <w:trPr>
          <w:trHeight w:val="300"/>
        </w:trPr>
        <w:tc>
          <w:tcPr>
            <w:tcW w:w="675" w:type="dxa"/>
            <w:shd w:val="clear" w:color="auto" w:fill="auto"/>
          </w:tcPr>
          <w:p w14:paraId="2D219222" w14:textId="77777777" w:rsidR="00150C76" w:rsidRPr="00924C4F" w:rsidRDefault="00150C76" w:rsidP="00646D93">
            <w:pPr>
              <w:jc w:val="both"/>
            </w:pPr>
            <w:r w:rsidRPr="00924C4F">
              <w:t xml:space="preserve">4 </w:t>
            </w:r>
          </w:p>
        </w:tc>
        <w:tc>
          <w:tcPr>
            <w:tcW w:w="1843" w:type="dxa"/>
            <w:shd w:val="clear" w:color="auto" w:fill="auto"/>
          </w:tcPr>
          <w:p w14:paraId="7BEFE8DB" w14:textId="77777777" w:rsidR="00150C76" w:rsidRPr="00924C4F" w:rsidRDefault="00150C76" w:rsidP="00646D93">
            <w:pPr>
              <w:jc w:val="both"/>
            </w:pPr>
            <w:r w:rsidRPr="00924C4F">
              <w:t xml:space="preserve">Source CP Code </w:t>
            </w:r>
          </w:p>
        </w:tc>
        <w:tc>
          <w:tcPr>
            <w:tcW w:w="1021" w:type="dxa"/>
            <w:shd w:val="clear" w:color="auto" w:fill="auto"/>
          </w:tcPr>
          <w:p w14:paraId="3DC516D7" w14:textId="77777777" w:rsidR="00150C76" w:rsidRPr="00924C4F" w:rsidRDefault="00150C76" w:rsidP="00646D93">
            <w:pPr>
              <w:jc w:val="both"/>
            </w:pPr>
            <w:r w:rsidRPr="00924C4F">
              <w:t xml:space="preserve">12 </w:t>
            </w:r>
          </w:p>
        </w:tc>
        <w:tc>
          <w:tcPr>
            <w:tcW w:w="2476" w:type="dxa"/>
            <w:shd w:val="clear" w:color="auto" w:fill="auto"/>
          </w:tcPr>
          <w:p w14:paraId="4D0A048E" w14:textId="77777777" w:rsidR="00150C76" w:rsidRPr="00924C4F" w:rsidRDefault="00150C76" w:rsidP="00646D93">
            <w:pPr>
              <w:jc w:val="both"/>
            </w:pPr>
            <w:r w:rsidRPr="00924C4F">
              <w:t xml:space="preserve">CP Code </w:t>
            </w:r>
          </w:p>
        </w:tc>
      </w:tr>
      <w:tr w:rsidR="00150C76" w:rsidRPr="00924C4F" w14:paraId="6B2B1F66" w14:textId="77777777" w:rsidTr="00646D93">
        <w:trPr>
          <w:trHeight w:val="300"/>
        </w:trPr>
        <w:tc>
          <w:tcPr>
            <w:tcW w:w="675" w:type="dxa"/>
            <w:shd w:val="clear" w:color="auto" w:fill="auto"/>
          </w:tcPr>
          <w:p w14:paraId="663FDC80" w14:textId="77777777" w:rsidR="00150C76" w:rsidRPr="00924C4F" w:rsidRDefault="00150C76" w:rsidP="00646D93">
            <w:pPr>
              <w:jc w:val="both"/>
            </w:pPr>
            <w:r w:rsidRPr="00924C4F">
              <w:t xml:space="preserve">5 </w:t>
            </w:r>
          </w:p>
        </w:tc>
        <w:tc>
          <w:tcPr>
            <w:tcW w:w="1843" w:type="dxa"/>
            <w:shd w:val="clear" w:color="auto" w:fill="auto"/>
          </w:tcPr>
          <w:p w14:paraId="3AFAFC82" w14:textId="77777777" w:rsidR="00150C76" w:rsidRPr="00924C4F" w:rsidRDefault="00150C76" w:rsidP="00646D93">
            <w:pPr>
              <w:jc w:val="both"/>
            </w:pPr>
            <w:r w:rsidRPr="00924C4F">
              <w:t xml:space="preserve">Source Cli Code </w:t>
            </w:r>
          </w:p>
        </w:tc>
        <w:tc>
          <w:tcPr>
            <w:tcW w:w="1021" w:type="dxa"/>
            <w:shd w:val="clear" w:color="auto" w:fill="auto"/>
          </w:tcPr>
          <w:p w14:paraId="49B5D12E" w14:textId="77777777" w:rsidR="00150C76" w:rsidRPr="00924C4F" w:rsidRDefault="00150C76" w:rsidP="00646D93">
            <w:pPr>
              <w:jc w:val="both"/>
            </w:pPr>
            <w:r w:rsidRPr="00924C4F">
              <w:t xml:space="preserve">10 </w:t>
            </w:r>
          </w:p>
        </w:tc>
        <w:tc>
          <w:tcPr>
            <w:tcW w:w="2476" w:type="dxa"/>
            <w:shd w:val="clear" w:color="auto" w:fill="auto"/>
          </w:tcPr>
          <w:p w14:paraId="5F26B643" w14:textId="77777777" w:rsidR="00150C76" w:rsidRPr="00924C4F" w:rsidRDefault="00150C76" w:rsidP="00646D93">
            <w:pPr>
              <w:jc w:val="both"/>
            </w:pPr>
            <w:r w:rsidRPr="00924C4F">
              <w:t xml:space="preserve">Cli Code </w:t>
            </w:r>
          </w:p>
        </w:tc>
      </w:tr>
      <w:tr w:rsidR="00150C76" w:rsidRPr="00924C4F" w14:paraId="0D1B1900" w14:textId="77777777" w:rsidTr="00646D93">
        <w:trPr>
          <w:trHeight w:val="300"/>
        </w:trPr>
        <w:tc>
          <w:tcPr>
            <w:tcW w:w="675" w:type="dxa"/>
            <w:shd w:val="clear" w:color="auto" w:fill="auto"/>
          </w:tcPr>
          <w:p w14:paraId="70607DF1" w14:textId="77777777" w:rsidR="00150C76" w:rsidRPr="00924C4F" w:rsidRDefault="00150C76" w:rsidP="00646D93">
            <w:pPr>
              <w:jc w:val="both"/>
            </w:pPr>
            <w:r w:rsidRPr="00924C4F">
              <w:t xml:space="preserve">6 </w:t>
            </w:r>
          </w:p>
        </w:tc>
        <w:tc>
          <w:tcPr>
            <w:tcW w:w="1843" w:type="dxa"/>
            <w:shd w:val="clear" w:color="auto" w:fill="auto"/>
          </w:tcPr>
          <w:p w14:paraId="40CC8A5A" w14:textId="77777777" w:rsidR="00150C76" w:rsidRPr="00924C4F" w:rsidRDefault="00150C76" w:rsidP="00646D93">
            <w:pPr>
              <w:jc w:val="both"/>
            </w:pPr>
            <w:r w:rsidRPr="00924C4F">
              <w:t xml:space="preserve">Source CM Code </w:t>
            </w:r>
          </w:p>
        </w:tc>
        <w:tc>
          <w:tcPr>
            <w:tcW w:w="1021" w:type="dxa"/>
            <w:shd w:val="clear" w:color="auto" w:fill="auto"/>
          </w:tcPr>
          <w:p w14:paraId="01E465A8" w14:textId="77777777" w:rsidR="00150C76" w:rsidRPr="00924C4F" w:rsidRDefault="00150C76" w:rsidP="00646D93">
            <w:pPr>
              <w:jc w:val="both"/>
            </w:pPr>
            <w:r w:rsidRPr="00924C4F">
              <w:t>5</w:t>
            </w:r>
          </w:p>
        </w:tc>
        <w:tc>
          <w:tcPr>
            <w:tcW w:w="2476" w:type="dxa"/>
            <w:shd w:val="clear" w:color="auto" w:fill="auto"/>
          </w:tcPr>
          <w:p w14:paraId="321C9208" w14:textId="77777777" w:rsidR="00150C76" w:rsidRPr="00924C4F" w:rsidRDefault="00150C76" w:rsidP="00646D93">
            <w:pPr>
              <w:jc w:val="both"/>
            </w:pPr>
            <w:r w:rsidRPr="00924C4F">
              <w:t xml:space="preserve">Primary Member Code </w:t>
            </w:r>
          </w:p>
        </w:tc>
      </w:tr>
      <w:tr w:rsidR="00150C76" w:rsidRPr="00924C4F" w14:paraId="47D4654E" w14:textId="77777777" w:rsidTr="00646D93">
        <w:trPr>
          <w:trHeight w:val="300"/>
        </w:trPr>
        <w:tc>
          <w:tcPr>
            <w:tcW w:w="675" w:type="dxa"/>
            <w:shd w:val="clear" w:color="auto" w:fill="auto"/>
          </w:tcPr>
          <w:p w14:paraId="639AC22E" w14:textId="77777777" w:rsidR="00150C76" w:rsidRPr="00924C4F" w:rsidRDefault="00150C76" w:rsidP="00646D93">
            <w:pPr>
              <w:jc w:val="both"/>
            </w:pPr>
            <w:r w:rsidRPr="00924C4F">
              <w:t>7</w:t>
            </w:r>
          </w:p>
        </w:tc>
        <w:tc>
          <w:tcPr>
            <w:tcW w:w="1843" w:type="dxa"/>
            <w:shd w:val="clear" w:color="auto" w:fill="auto"/>
          </w:tcPr>
          <w:p w14:paraId="43184CDB" w14:textId="77777777" w:rsidR="00150C76" w:rsidRPr="00924C4F" w:rsidRDefault="00150C76" w:rsidP="00646D93">
            <w:pPr>
              <w:jc w:val="both"/>
            </w:pPr>
            <w:r w:rsidRPr="00924C4F">
              <w:t>ISIN</w:t>
            </w:r>
          </w:p>
        </w:tc>
        <w:tc>
          <w:tcPr>
            <w:tcW w:w="1021" w:type="dxa"/>
            <w:shd w:val="clear" w:color="auto" w:fill="auto"/>
          </w:tcPr>
          <w:p w14:paraId="164947DA" w14:textId="77777777" w:rsidR="00150C76" w:rsidRPr="00924C4F" w:rsidRDefault="00150C76" w:rsidP="00646D93">
            <w:pPr>
              <w:jc w:val="both"/>
            </w:pPr>
            <w:r w:rsidRPr="00924C4F">
              <w:t>12</w:t>
            </w:r>
          </w:p>
        </w:tc>
        <w:tc>
          <w:tcPr>
            <w:tcW w:w="2476" w:type="dxa"/>
            <w:shd w:val="clear" w:color="auto" w:fill="auto"/>
          </w:tcPr>
          <w:p w14:paraId="145624F4" w14:textId="77777777" w:rsidR="00150C76" w:rsidRPr="00924C4F" w:rsidRDefault="00150C76" w:rsidP="00646D93">
            <w:pPr>
              <w:jc w:val="both"/>
            </w:pPr>
          </w:p>
        </w:tc>
      </w:tr>
      <w:tr w:rsidR="00150C76" w:rsidRPr="00924C4F" w14:paraId="16599064" w14:textId="77777777" w:rsidTr="00646D93">
        <w:trPr>
          <w:trHeight w:val="300"/>
        </w:trPr>
        <w:tc>
          <w:tcPr>
            <w:tcW w:w="675" w:type="dxa"/>
            <w:shd w:val="clear" w:color="auto" w:fill="auto"/>
          </w:tcPr>
          <w:p w14:paraId="3A3F31CF" w14:textId="77777777" w:rsidR="00150C76" w:rsidRPr="00924C4F" w:rsidRDefault="00150C76" w:rsidP="00646D93">
            <w:pPr>
              <w:jc w:val="both"/>
            </w:pPr>
            <w:r w:rsidRPr="00924C4F">
              <w:t>8</w:t>
            </w:r>
          </w:p>
        </w:tc>
        <w:tc>
          <w:tcPr>
            <w:tcW w:w="1843" w:type="dxa"/>
            <w:shd w:val="clear" w:color="auto" w:fill="auto"/>
          </w:tcPr>
          <w:p w14:paraId="2566AF30" w14:textId="77777777" w:rsidR="00150C76" w:rsidRPr="00924C4F" w:rsidRDefault="00150C76" w:rsidP="00646D93">
            <w:pPr>
              <w:jc w:val="both"/>
            </w:pPr>
            <w:r w:rsidRPr="00924C4F">
              <w:t xml:space="preserve">Face Value </w:t>
            </w:r>
          </w:p>
        </w:tc>
        <w:tc>
          <w:tcPr>
            <w:tcW w:w="1021" w:type="dxa"/>
            <w:shd w:val="clear" w:color="auto" w:fill="auto"/>
          </w:tcPr>
          <w:p w14:paraId="6F5B87DF" w14:textId="77777777" w:rsidR="00150C76" w:rsidRPr="00924C4F" w:rsidRDefault="00150C76" w:rsidP="00646D93">
            <w:pPr>
              <w:jc w:val="both"/>
            </w:pPr>
            <w:r w:rsidRPr="00924C4F">
              <w:t xml:space="preserve">(13) </w:t>
            </w:r>
          </w:p>
        </w:tc>
        <w:tc>
          <w:tcPr>
            <w:tcW w:w="2476" w:type="dxa"/>
            <w:shd w:val="clear" w:color="auto" w:fill="auto"/>
          </w:tcPr>
          <w:p w14:paraId="25786223" w14:textId="77777777" w:rsidR="00150C76" w:rsidRPr="00924C4F" w:rsidRDefault="00150C76" w:rsidP="00646D93">
            <w:pPr>
              <w:jc w:val="both"/>
            </w:pPr>
            <w:r w:rsidRPr="00924C4F">
              <w:t>Amount</w:t>
            </w:r>
          </w:p>
        </w:tc>
      </w:tr>
      <w:tr w:rsidR="00150C76" w:rsidRPr="00924C4F" w14:paraId="61E35D20" w14:textId="77777777" w:rsidTr="00646D93">
        <w:trPr>
          <w:trHeight w:val="300"/>
        </w:trPr>
        <w:tc>
          <w:tcPr>
            <w:tcW w:w="675" w:type="dxa"/>
            <w:shd w:val="clear" w:color="auto" w:fill="auto"/>
          </w:tcPr>
          <w:p w14:paraId="0504FE3C" w14:textId="77777777" w:rsidR="00150C76" w:rsidRPr="00924C4F" w:rsidRDefault="00150C76" w:rsidP="00646D93">
            <w:pPr>
              <w:jc w:val="both"/>
            </w:pPr>
            <w:r w:rsidRPr="00924C4F">
              <w:t>9</w:t>
            </w:r>
          </w:p>
        </w:tc>
        <w:tc>
          <w:tcPr>
            <w:tcW w:w="1843" w:type="dxa"/>
            <w:shd w:val="clear" w:color="auto" w:fill="auto"/>
          </w:tcPr>
          <w:p w14:paraId="2B99F63A" w14:textId="77777777" w:rsidR="00150C76" w:rsidRPr="00924C4F" w:rsidRDefault="00150C76" w:rsidP="00646D93">
            <w:pPr>
              <w:jc w:val="both"/>
            </w:pPr>
            <w:r w:rsidRPr="00924C4F">
              <w:t>Target Segment</w:t>
            </w:r>
          </w:p>
        </w:tc>
        <w:tc>
          <w:tcPr>
            <w:tcW w:w="1021" w:type="dxa"/>
            <w:shd w:val="clear" w:color="auto" w:fill="auto"/>
          </w:tcPr>
          <w:p w14:paraId="4C87CBE9" w14:textId="77777777" w:rsidR="00150C76" w:rsidRPr="00924C4F" w:rsidRDefault="00150C76" w:rsidP="00646D93">
            <w:pPr>
              <w:jc w:val="both"/>
            </w:pPr>
            <w:r w:rsidRPr="00924C4F">
              <w:t>3</w:t>
            </w:r>
          </w:p>
        </w:tc>
        <w:tc>
          <w:tcPr>
            <w:tcW w:w="2476" w:type="dxa"/>
            <w:shd w:val="clear" w:color="auto" w:fill="auto"/>
          </w:tcPr>
          <w:p w14:paraId="10A6965E" w14:textId="77777777" w:rsidR="00150C76" w:rsidRPr="00924C4F" w:rsidRDefault="00150C76" w:rsidP="00646D93">
            <w:pPr>
              <w:jc w:val="both"/>
            </w:pPr>
            <w:r w:rsidRPr="00924C4F">
              <w:t>CM, FO, CD, DT, CO, SLB</w:t>
            </w:r>
          </w:p>
        </w:tc>
      </w:tr>
      <w:tr w:rsidR="00150C76" w:rsidRPr="00924C4F" w14:paraId="5EC3C647" w14:textId="77777777" w:rsidTr="00646D93">
        <w:trPr>
          <w:trHeight w:val="300"/>
        </w:trPr>
        <w:tc>
          <w:tcPr>
            <w:tcW w:w="675" w:type="dxa"/>
            <w:shd w:val="clear" w:color="auto" w:fill="auto"/>
          </w:tcPr>
          <w:p w14:paraId="6A7891AE" w14:textId="77777777" w:rsidR="00150C76" w:rsidRPr="00924C4F" w:rsidRDefault="00150C76" w:rsidP="00646D93">
            <w:pPr>
              <w:jc w:val="both"/>
            </w:pPr>
            <w:r w:rsidRPr="00924C4F">
              <w:t>10</w:t>
            </w:r>
          </w:p>
        </w:tc>
        <w:tc>
          <w:tcPr>
            <w:tcW w:w="1843" w:type="dxa"/>
            <w:shd w:val="clear" w:color="auto" w:fill="auto"/>
          </w:tcPr>
          <w:p w14:paraId="2E79A01F" w14:textId="77777777" w:rsidR="00150C76" w:rsidRPr="00924C4F" w:rsidRDefault="00150C76" w:rsidP="00646D93">
            <w:pPr>
              <w:jc w:val="both"/>
            </w:pPr>
            <w:r w:rsidRPr="00924C4F">
              <w:t>Target TM Code</w:t>
            </w:r>
          </w:p>
        </w:tc>
        <w:tc>
          <w:tcPr>
            <w:tcW w:w="1021" w:type="dxa"/>
            <w:shd w:val="clear" w:color="auto" w:fill="auto"/>
          </w:tcPr>
          <w:p w14:paraId="0B008BEC" w14:textId="77777777" w:rsidR="00150C76" w:rsidRPr="00924C4F" w:rsidRDefault="00150C76" w:rsidP="00646D93">
            <w:pPr>
              <w:jc w:val="both"/>
            </w:pPr>
            <w:r w:rsidRPr="00924C4F">
              <w:t>5</w:t>
            </w:r>
          </w:p>
        </w:tc>
        <w:tc>
          <w:tcPr>
            <w:tcW w:w="2476" w:type="dxa"/>
            <w:shd w:val="clear" w:color="auto" w:fill="auto"/>
          </w:tcPr>
          <w:p w14:paraId="2F049B3A" w14:textId="77777777" w:rsidR="00150C76" w:rsidRPr="00924C4F" w:rsidRDefault="00150C76" w:rsidP="00646D93">
            <w:pPr>
              <w:jc w:val="both"/>
            </w:pPr>
          </w:p>
        </w:tc>
      </w:tr>
      <w:tr w:rsidR="00150C76" w:rsidRPr="00924C4F" w14:paraId="1969543A" w14:textId="77777777" w:rsidTr="00646D93">
        <w:trPr>
          <w:trHeight w:val="300"/>
        </w:trPr>
        <w:tc>
          <w:tcPr>
            <w:tcW w:w="675" w:type="dxa"/>
            <w:shd w:val="clear" w:color="auto" w:fill="auto"/>
          </w:tcPr>
          <w:p w14:paraId="179A7334" w14:textId="77777777" w:rsidR="00150C76" w:rsidRPr="00924C4F" w:rsidRDefault="00150C76" w:rsidP="00646D93">
            <w:pPr>
              <w:jc w:val="both"/>
            </w:pPr>
            <w:r w:rsidRPr="00924C4F">
              <w:t>11</w:t>
            </w:r>
          </w:p>
        </w:tc>
        <w:tc>
          <w:tcPr>
            <w:tcW w:w="1843" w:type="dxa"/>
            <w:shd w:val="clear" w:color="auto" w:fill="auto"/>
          </w:tcPr>
          <w:p w14:paraId="1B424A77" w14:textId="77777777" w:rsidR="00150C76" w:rsidRPr="00924C4F" w:rsidRDefault="00150C76" w:rsidP="00646D93">
            <w:pPr>
              <w:jc w:val="both"/>
            </w:pPr>
            <w:r w:rsidRPr="00924C4F">
              <w:t>Target CP code</w:t>
            </w:r>
          </w:p>
        </w:tc>
        <w:tc>
          <w:tcPr>
            <w:tcW w:w="1021" w:type="dxa"/>
            <w:shd w:val="clear" w:color="auto" w:fill="auto"/>
          </w:tcPr>
          <w:p w14:paraId="592F7006" w14:textId="77777777" w:rsidR="00150C76" w:rsidRPr="00924C4F" w:rsidRDefault="00150C76" w:rsidP="00646D93">
            <w:pPr>
              <w:jc w:val="both"/>
            </w:pPr>
            <w:r w:rsidRPr="00924C4F">
              <w:t>12</w:t>
            </w:r>
          </w:p>
        </w:tc>
        <w:tc>
          <w:tcPr>
            <w:tcW w:w="2476" w:type="dxa"/>
            <w:shd w:val="clear" w:color="auto" w:fill="auto"/>
          </w:tcPr>
          <w:p w14:paraId="0BE98A3F" w14:textId="77777777" w:rsidR="00150C76" w:rsidRPr="00924C4F" w:rsidRDefault="00150C76" w:rsidP="00646D93">
            <w:pPr>
              <w:jc w:val="both"/>
            </w:pPr>
          </w:p>
        </w:tc>
      </w:tr>
      <w:tr w:rsidR="00150C76" w:rsidRPr="00924C4F" w14:paraId="52279293" w14:textId="77777777" w:rsidTr="00646D93">
        <w:trPr>
          <w:trHeight w:val="300"/>
        </w:trPr>
        <w:tc>
          <w:tcPr>
            <w:tcW w:w="675" w:type="dxa"/>
            <w:shd w:val="clear" w:color="auto" w:fill="auto"/>
          </w:tcPr>
          <w:p w14:paraId="78D0F787" w14:textId="77777777" w:rsidR="00150C76" w:rsidRPr="00924C4F" w:rsidRDefault="00150C76" w:rsidP="00646D93">
            <w:pPr>
              <w:jc w:val="both"/>
            </w:pPr>
            <w:r w:rsidRPr="00924C4F">
              <w:t>12</w:t>
            </w:r>
          </w:p>
        </w:tc>
        <w:tc>
          <w:tcPr>
            <w:tcW w:w="1843" w:type="dxa"/>
            <w:shd w:val="clear" w:color="auto" w:fill="auto"/>
          </w:tcPr>
          <w:p w14:paraId="03B4FAAC" w14:textId="77777777" w:rsidR="00150C76" w:rsidRPr="00924C4F" w:rsidRDefault="00150C76" w:rsidP="00646D93">
            <w:pPr>
              <w:jc w:val="both"/>
            </w:pPr>
            <w:r w:rsidRPr="00924C4F">
              <w:t>Target Cli Code</w:t>
            </w:r>
          </w:p>
        </w:tc>
        <w:tc>
          <w:tcPr>
            <w:tcW w:w="1021" w:type="dxa"/>
            <w:shd w:val="clear" w:color="auto" w:fill="auto"/>
          </w:tcPr>
          <w:p w14:paraId="51013914" w14:textId="77777777" w:rsidR="00150C76" w:rsidRPr="00924C4F" w:rsidRDefault="00150C76" w:rsidP="00646D93">
            <w:pPr>
              <w:jc w:val="both"/>
            </w:pPr>
            <w:r w:rsidRPr="00924C4F">
              <w:t>10</w:t>
            </w:r>
          </w:p>
        </w:tc>
        <w:tc>
          <w:tcPr>
            <w:tcW w:w="2476" w:type="dxa"/>
            <w:shd w:val="clear" w:color="auto" w:fill="auto"/>
          </w:tcPr>
          <w:p w14:paraId="36F78EA1" w14:textId="77777777" w:rsidR="00150C76" w:rsidRPr="00924C4F" w:rsidRDefault="00150C76" w:rsidP="00646D93">
            <w:pPr>
              <w:jc w:val="both"/>
            </w:pPr>
          </w:p>
        </w:tc>
      </w:tr>
      <w:tr w:rsidR="00150C76" w:rsidRPr="00924C4F" w14:paraId="630E19F6" w14:textId="77777777" w:rsidTr="00646D93">
        <w:trPr>
          <w:trHeight w:val="300"/>
        </w:trPr>
        <w:tc>
          <w:tcPr>
            <w:tcW w:w="675" w:type="dxa"/>
            <w:shd w:val="clear" w:color="auto" w:fill="auto"/>
          </w:tcPr>
          <w:p w14:paraId="532EF44F" w14:textId="77777777" w:rsidR="00150C76" w:rsidRPr="00924C4F" w:rsidRDefault="00150C76" w:rsidP="00646D93">
            <w:pPr>
              <w:jc w:val="both"/>
            </w:pPr>
            <w:r w:rsidRPr="00924C4F">
              <w:t>13</w:t>
            </w:r>
          </w:p>
        </w:tc>
        <w:tc>
          <w:tcPr>
            <w:tcW w:w="1843" w:type="dxa"/>
            <w:shd w:val="clear" w:color="auto" w:fill="auto"/>
          </w:tcPr>
          <w:p w14:paraId="4B5F4B8C" w14:textId="77777777" w:rsidR="00150C76" w:rsidRPr="00924C4F" w:rsidRDefault="00150C76" w:rsidP="00646D93">
            <w:pPr>
              <w:jc w:val="both"/>
            </w:pPr>
            <w:r w:rsidRPr="00924C4F">
              <w:t>Target CM Code</w:t>
            </w:r>
          </w:p>
        </w:tc>
        <w:tc>
          <w:tcPr>
            <w:tcW w:w="1021" w:type="dxa"/>
            <w:shd w:val="clear" w:color="auto" w:fill="auto"/>
          </w:tcPr>
          <w:p w14:paraId="21E21353" w14:textId="77777777" w:rsidR="00150C76" w:rsidRPr="00924C4F" w:rsidRDefault="00150C76" w:rsidP="00646D93">
            <w:pPr>
              <w:jc w:val="both"/>
            </w:pPr>
            <w:r w:rsidRPr="00924C4F">
              <w:t>5</w:t>
            </w:r>
          </w:p>
        </w:tc>
        <w:tc>
          <w:tcPr>
            <w:tcW w:w="2476" w:type="dxa"/>
            <w:shd w:val="clear" w:color="auto" w:fill="auto"/>
          </w:tcPr>
          <w:p w14:paraId="790C2C58" w14:textId="77777777" w:rsidR="00150C76" w:rsidRPr="00924C4F" w:rsidRDefault="00150C76" w:rsidP="00646D93">
            <w:pPr>
              <w:jc w:val="both"/>
            </w:pPr>
            <w:r w:rsidRPr="00924C4F">
              <w:t xml:space="preserve">Primary Member Code </w:t>
            </w:r>
          </w:p>
        </w:tc>
      </w:tr>
    </w:tbl>
    <w:p w14:paraId="2F06E515" w14:textId="77777777" w:rsidR="00150C76" w:rsidRPr="00924C4F" w:rsidRDefault="00150C76" w:rsidP="00150C76">
      <w:pPr>
        <w:rPr>
          <w:iCs/>
        </w:rPr>
      </w:pPr>
    </w:p>
    <w:p w14:paraId="368F33FE" w14:textId="77777777" w:rsidR="00150C76" w:rsidRPr="00924C4F" w:rsidRDefault="00150C76" w:rsidP="00150C76">
      <w:pPr>
        <w:spacing w:line="360" w:lineRule="auto"/>
        <w:ind w:left="720"/>
        <w:rPr>
          <w:rFonts w:eastAsia="Calibri body"/>
          <w:b/>
          <w:bCs/>
          <w:lang w:val="en-GB"/>
        </w:rPr>
      </w:pPr>
      <w:r w:rsidRPr="00924C4F">
        <w:rPr>
          <w:b/>
          <w:bCs/>
          <w:lang w:val="en-GB"/>
        </w:rPr>
        <w:t>Response Return File</w:t>
      </w:r>
      <w:r w:rsidRPr="00924C4F">
        <w:rPr>
          <w:rFonts w:eastAsia="Calibri body"/>
          <w:b/>
          <w:bCs/>
          <w:lang w:val="en-GB"/>
        </w:rPr>
        <w:t xml:space="preserve">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097"/>
        <w:gridCol w:w="992"/>
        <w:gridCol w:w="2416"/>
      </w:tblGrid>
      <w:tr w:rsidR="00150C76" w:rsidRPr="00924C4F" w14:paraId="3BDA3CDA" w14:textId="77777777" w:rsidTr="00646D93">
        <w:trPr>
          <w:trHeight w:val="300"/>
        </w:trPr>
        <w:tc>
          <w:tcPr>
            <w:tcW w:w="988" w:type="dxa"/>
            <w:shd w:val="clear" w:color="auto" w:fill="auto"/>
            <w:vAlign w:val="center"/>
          </w:tcPr>
          <w:p w14:paraId="2ECA5730" w14:textId="77777777" w:rsidR="00150C76" w:rsidRPr="00924C4F" w:rsidRDefault="00150C76" w:rsidP="00646D93">
            <w:pPr>
              <w:jc w:val="both"/>
              <w:rPr>
                <w:color w:val="000000"/>
              </w:rPr>
            </w:pPr>
            <w:r w:rsidRPr="00924C4F">
              <w:rPr>
                <w:b/>
                <w:bCs/>
                <w:color w:val="000000"/>
              </w:rPr>
              <w:t>Sr. No.</w:t>
            </w:r>
            <w:r w:rsidRPr="00924C4F">
              <w:rPr>
                <w:color w:val="000000"/>
              </w:rPr>
              <w:t xml:space="preserve"> </w:t>
            </w:r>
          </w:p>
        </w:tc>
        <w:tc>
          <w:tcPr>
            <w:tcW w:w="2097" w:type="dxa"/>
            <w:shd w:val="clear" w:color="auto" w:fill="auto"/>
            <w:vAlign w:val="center"/>
          </w:tcPr>
          <w:p w14:paraId="237FA3F5" w14:textId="77777777" w:rsidR="00150C76" w:rsidRPr="00924C4F" w:rsidRDefault="00150C76" w:rsidP="00646D93">
            <w:pPr>
              <w:jc w:val="both"/>
              <w:rPr>
                <w:color w:val="000000"/>
              </w:rPr>
            </w:pPr>
            <w:r w:rsidRPr="00924C4F">
              <w:rPr>
                <w:b/>
                <w:bCs/>
                <w:color w:val="000000"/>
              </w:rPr>
              <w:t xml:space="preserve">Field Details </w:t>
            </w:r>
            <w:r w:rsidRPr="00924C4F">
              <w:rPr>
                <w:color w:val="000000"/>
              </w:rPr>
              <w:t xml:space="preserve"> </w:t>
            </w:r>
          </w:p>
        </w:tc>
        <w:tc>
          <w:tcPr>
            <w:tcW w:w="992" w:type="dxa"/>
            <w:shd w:val="clear" w:color="auto" w:fill="auto"/>
            <w:vAlign w:val="center"/>
          </w:tcPr>
          <w:p w14:paraId="72C1A779" w14:textId="77777777" w:rsidR="00150C76" w:rsidRPr="00924C4F" w:rsidRDefault="00150C76" w:rsidP="00646D93">
            <w:pPr>
              <w:jc w:val="both"/>
              <w:rPr>
                <w:color w:val="000000"/>
              </w:rPr>
            </w:pPr>
            <w:r w:rsidRPr="00924C4F">
              <w:rPr>
                <w:b/>
                <w:bCs/>
                <w:color w:val="000000"/>
              </w:rPr>
              <w:t>Length</w:t>
            </w:r>
            <w:r w:rsidRPr="00924C4F">
              <w:rPr>
                <w:color w:val="000000"/>
              </w:rPr>
              <w:t xml:space="preserve"> </w:t>
            </w:r>
          </w:p>
        </w:tc>
        <w:tc>
          <w:tcPr>
            <w:tcW w:w="2416" w:type="dxa"/>
            <w:shd w:val="clear" w:color="auto" w:fill="auto"/>
            <w:vAlign w:val="center"/>
          </w:tcPr>
          <w:p w14:paraId="0A42B303" w14:textId="77777777" w:rsidR="00150C76" w:rsidRPr="00924C4F" w:rsidRDefault="00150C76" w:rsidP="00646D93">
            <w:pPr>
              <w:jc w:val="both"/>
              <w:rPr>
                <w:color w:val="000000"/>
              </w:rPr>
            </w:pPr>
            <w:r w:rsidRPr="00924C4F">
              <w:rPr>
                <w:b/>
                <w:bCs/>
                <w:color w:val="000000"/>
              </w:rPr>
              <w:t>Description</w:t>
            </w:r>
            <w:r w:rsidRPr="00924C4F">
              <w:rPr>
                <w:color w:val="000000"/>
              </w:rPr>
              <w:t xml:space="preserve"> </w:t>
            </w:r>
          </w:p>
        </w:tc>
      </w:tr>
      <w:tr w:rsidR="00150C76" w:rsidRPr="00924C4F" w14:paraId="7AD9F13A" w14:textId="77777777" w:rsidTr="00646D93">
        <w:trPr>
          <w:trHeight w:val="405"/>
        </w:trPr>
        <w:tc>
          <w:tcPr>
            <w:tcW w:w="988" w:type="dxa"/>
            <w:shd w:val="clear" w:color="auto" w:fill="auto"/>
          </w:tcPr>
          <w:p w14:paraId="3E5D4AF7" w14:textId="77777777" w:rsidR="00150C76" w:rsidRPr="00924C4F" w:rsidRDefault="00150C76" w:rsidP="00646D93">
            <w:pPr>
              <w:jc w:val="both"/>
            </w:pPr>
            <w:r w:rsidRPr="00924C4F">
              <w:t xml:space="preserve">1 </w:t>
            </w:r>
          </w:p>
        </w:tc>
        <w:tc>
          <w:tcPr>
            <w:tcW w:w="2097" w:type="dxa"/>
            <w:shd w:val="clear" w:color="auto" w:fill="auto"/>
          </w:tcPr>
          <w:p w14:paraId="1C11C26B" w14:textId="77777777" w:rsidR="00150C76" w:rsidRPr="00924C4F" w:rsidRDefault="00150C76" w:rsidP="00646D93">
            <w:pPr>
              <w:jc w:val="both"/>
            </w:pPr>
            <w:r w:rsidRPr="00924C4F">
              <w:t xml:space="preserve">Current Date </w:t>
            </w:r>
          </w:p>
        </w:tc>
        <w:tc>
          <w:tcPr>
            <w:tcW w:w="992" w:type="dxa"/>
            <w:shd w:val="clear" w:color="auto" w:fill="auto"/>
          </w:tcPr>
          <w:p w14:paraId="705C50CB" w14:textId="77777777" w:rsidR="00150C76" w:rsidRPr="00924C4F" w:rsidRDefault="00150C76" w:rsidP="00646D93">
            <w:pPr>
              <w:jc w:val="both"/>
            </w:pPr>
            <w:r w:rsidRPr="00924C4F">
              <w:t xml:space="preserve">11 </w:t>
            </w:r>
          </w:p>
        </w:tc>
        <w:tc>
          <w:tcPr>
            <w:tcW w:w="2416" w:type="dxa"/>
            <w:shd w:val="clear" w:color="auto" w:fill="auto"/>
          </w:tcPr>
          <w:p w14:paraId="2094785B" w14:textId="77777777" w:rsidR="00150C76" w:rsidRPr="00924C4F" w:rsidRDefault="00150C76" w:rsidP="00646D93">
            <w:pPr>
              <w:jc w:val="both"/>
            </w:pPr>
            <w:r w:rsidRPr="00924C4F">
              <w:t xml:space="preserve">DD-MON-YYYY </w:t>
            </w:r>
          </w:p>
        </w:tc>
      </w:tr>
      <w:tr w:rsidR="00150C76" w:rsidRPr="00924C4F" w14:paraId="43626EF3" w14:textId="77777777" w:rsidTr="00646D93">
        <w:trPr>
          <w:trHeight w:val="405"/>
        </w:trPr>
        <w:tc>
          <w:tcPr>
            <w:tcW w:w="988" w:type="dxa"/>
            <w:shd w:val="clear" w:color="auto" w:fill="auto"/>
          </w:tcPr>
          <w:p w14:paraId="16084ACA" w14:textId="77777777" w:rsidR="00150C76" w:rsidRPr="00924C4F" w:rsidRDefault="00150C76" w:rsidP="00646D93">
            <w:pPr>
              <w:jc w:val="both"/>
            </w:pPr>
            <w:r w:rsidRPr="00924C4F">
              <w:t xml:space="preserve">2 </w:t>
            </w:r>
          </w:p>
        </w:tc>
        <w:tc>
          <w:tcPr>
            <w:tcW w:w="2097" w:type="dxa"/>
            <w:shd w:val="clear" w:color="auto" w:fill="auto"/>
          </w:tcPr>
          <w:p w14:paraId="5729DFA7" w14:textId="77777777" w:rsidR="00150C76" w:rsidRPr="00924C4F" w:rsidRDefault="00150C76" w:rsidP="00646D93">
            <w:pPr>
              <w:jc w:val="both"/>
            </w:pPr>
            <w:r w:rsidRPr="00924C4F">
              <w:t xml:space="preserve">Source Segment </w:t>
            </w:r>
          </w:p>
        </w:tc>
        <w:tc>
          <w:tcPr>
            <w:tcW w:w="992" w:type="dxa"/>
            <w:shd w:val="clear" w:color="auto" w:fill="auto"/>
          </w:tcPr>
          <w:p w14:paraId="7C75F350" w14:textId="77777777" w:rsidR="00150C76" w:rsidRPr="00924C4F" w:rsidRDefault="00150C76" w:rsidP="00646D93">
            <w:pPr>
              <w:jc w:val="both"/>
            </w:pPr>
            <w:r w:rsidRPr="00924C4F">
              <w:t xml:space="preserve">3 </w:t>
            </w:r>
          </w:p>
        </w:tc>
        <w:tc>
          <w:tcPr>
            <w:tcW w:w="2416" w:type="dxa"/>
            <w:shd w:val="clear" w:color="auto" w:fill="auto"/>
          </w:tcPr>
          <w:p w14:paraId="5404489C" w14:textId="77777777" w:rsidR="00150C76" w:rsidRPr="00924C4F" w:rsidRDefault="00150C76" w:rsidP="00646D93">
            <w:pPr>
              <w:jc w:val="both"/>
            </w:pPr>
            <w:r w:rsidRPr="00924C4F">
              <w:t>CM, FO, CD, DT, CO, SLB</w:t>
            </w:r>
          </w:p>
        </w:tc>
      </w:tr>
      <w:tr w:rsidR="00150C76" w:rsidRPr="00924C4F" w14:paraId="2A287E92" w14:textId="77777777" w:rsidTr="00646D93">
        <w:trPr>
          <w:trHeight w:val="300"/>
        </w:trPr>
        <w:tc>
          <w:tcPr>
            <w:tcW w:w="988" w:type="dxa"/>
            <w:shd w:val="clear" w:color="auto" w:fill="auto"/>
          </w:tcPr>
          <w:p w14:paraId="324737CB" w14:textId="77777777" w:rsidR="00150C76" w:rsidRPr="00924C4F" w:rsidRDefault="00150C76" w:rsidP="00646D93">
            <w:pPr>
              <w:jc w:val="both"/>
            </w:pPr>
            <w:r w:rsidRPr="00924C4F">
              <w:t>3</w:t>
            </w:r>
          </w:p>
        </w:tc>
        <w:tc>
          <w:tcPr>
            <w:tcW w:w="2097" w:type="dxa"/>
            <w:shd w:val="clear" w:color="auto" w:fill="auto"/>
          </w:tcPr>
          <w:p w14:paraId="71344694" w14:textId="77777777" w:rsidR="00150C76" w:rsidRPr="00924C4F" w:rsidRDefault="00150C76" w:rsidP="00646D93">
            <w:pPr>
              <w:jc w:val="both"/>
            </w:pPr>
            <w:r w:rsidRPr="00924C4F">
              <w:t xml:space="preserve">Source TM Code </w:t>
            </w:r>
          </w:p>
        </w:tc>
        <w:tc>
          <w:tcPr>
            <w:tcW w:w="992" w:type="dxa"/>
            <w:shd w:val="clear" w:color="auto" w:fill="auto"/>
          </w:tcPr>
          <w:p w14:paraId="7D8481D1" w14:textId="77777777" w:rsidR="00150C76" w:rsidRPr="00924C4F" w:rsidRDefault="00150C76" w:rsidP="00646D93">
            <w:pPr>
              <w:jc w:val="both"/>
            </w:pPr>
            <w:r w:rsidRPr="00924C4F">
              <w:t xml:space="preserve">5 </w:t>
            </w:r>
          </w:p>
        </w:tc>
        <w:tc>
          <w:tcPr>
            <w:tcW w:w="2416" w:type="dxa"/>
            <w:shd w:val="clear" w:color="auto" w:fill="auto"/>
          </w:tcPr>
          <w:p w14:paraId="5F75180C" w14:textId="77777777" w:rsidR="00150C76" w:rsidRPr="00924C4F" w:rsidRDefault="00150C76" w:rsidP="00646D93">
            <w:pPr>
              <w:jc w:val="both"/>
            </w:pPr>
            <w:r w:rsidRPr="00924C4F">
              <w:t xml:space="preserve">TM Code </w:t>
            </w:r>
          </w:p>
        </w:tc>
      </w:tr>
      <w:tr w:rsidR="00150C76" w:rsidRPr="00924C4F" w14:paraId="1E69EFB2" w14:textId="77777777" w:rsidTr="00646D93">
        <w:trPr>
          <w:trHeight w:val="300"/>
        </w:trPr>
        <w:tc>
          <w:tcPr>
            <w:tcW w:w="988" w:type="dxa"/>
            <w:shd w:val="clear" w:color="auto" w:fill="auto"/>
          </w:tcPr>
          <w:p w14:paraId="6E8C6454" w14:textId="77777777" w:rsidR="00150C76" w:rsidRPr="00924C4F" w:rsidRDefault="00150C76" w:rsidP="00646D93">
            <w:pPr>
              <w:jc w:val="both"/>
            </w:pPr>
            <w:r w:rsidRPr="00924C4F">
              <w:t xml:space="preserve">4 </w:t>
            </w:r>
          </w:p>
        </w:tc>
        <w:tc>
          <w:tcPr>
            <w:tcW w:w="2097" w:type="dxa"/>
            <w:shd w:val="clear" w:color="auto" w:fill="auto"/>
          </w:tcPr>
          <w:p w14:paraId="1AF1DAB0" w14:textId="77777777" w:rsidR="00150C76" w:rsidRPr="00924C4F" w:rsidRDefault="00150C76" w:rsidP="00646D93">
            <w:pPr>
              <w:jc w:val="both"/>
            </w:pPr>
            <w:r w:rsidRPr="00924C4F">
              <w:t xml:space="preserve">Source CP Code </w:t>
            </w:r>
          </w:p>
        </w:tc>
        <w:tc>
          <w:tcPr>
            <w:tcW w:w="992" w:type="dxa"/>
            <w:shd w:val="clear" w:color="auto" w:fill="auto"/>
          </w:tcPr>
          <w:p w14:paraId="4B5F4244" w14:textId="77777777" w:rsidR="00150C76" w:rsidRPr="00924C4F" w:rsidRDefault="00150C76" w:rsidP="00646D93">
            <w:pPr>
              <w:jc w:val="both"/>
            </w:pPr>
            <w:r w:rsidRPr="00924C4F">
              <w:t xml:space="preserve">12 </w:t>
            </w:r>
          </w:p>
        </w:tc>
        <w:tc>
          <w:tcPr>
            <w:tcW w:w="2416" w:type="dxa"/>
            <w:shd w:val="clear" w:color="auto" w:fill="auto"/>
          </w:tcPr>
          <w:p w14:paraId="207E0A9D" w14:textId="77777777" w:rsidR="00150C76" w:rsidRPr="00924C4F" w:rsidRDefault="00150C76" w:rsidP="00646D93">
            <w:pPr>
              <w:jc w:val="both"/>
            </w:pPr>
            <w:r w:rsidRPr="00924C4F">
              <w:t xml:space="preserve">CP Code </w:t>
            </w:r>
          </w:p>
        </w:tc>
      </w:tr>
      <w:tr w:rsidR="00150C76" w:rsidRPr="00924C4F" w14:paraId="4D9A3655" w14:textId="77777777" w:rsidTr="00646D93">
        <w:trPr>
          <w:trHeight w:val="300"/>
        </w:trPr>
        <w:tc>
          <w:tcPr>
            <w:tcW w:w="988" w:type="dxa"/>
            <w:shd w:val="clear" w:color="auto" w:fill="auto"/>
          </w:tcPr>
          <w:p w14:paraId="611D3E27" w14:textId="77777777" w:rsidR="00150C76" w:rsidRPr="00924C4F" w:rsidRDefault="00150C76" w:rsidP="00646D93">
            <w:pPr>
              <w:jc w:val="both"/>
            </w:pPr>
            <w:r w:rsidRPr="00924C4F">
              <w:t xml:space="preserve">5 </w:t>
            </w:r>
          </w:p>
        </w:tc>
        <w:tc>
          <w:tcPr>
            <w:tcW w:w="2097" w:type="dxa"/>
            <w:shd w:val="clear" w:color="auto" w:fill="auto"/>
          </w:tcPr>
          <w:p w14:paraId="39E64ABD" w14:textId="77777777" w:rsidR="00150C76" w:rsidRPr="00924C4F" w:rsidRDefault="00150C76" w:rsidP="00646D93">
            <w:pPr>
              <w:jc w:val="both"/>
            </w:pPr>
            <w:r w:rsidRPr="00924C4F">
              <w:t xml:space="preserve">Source Cli Code </w:t>
            </w:r>
          </w:p>
        </w:tc>
        <w:tc>
          <w:tcPr>
            <w:tcW w:w="992" w:type="dxa"/>
            <w:shd w:val="clear" w:color="auto" w:fill="auto"/>
          </w:tcPr>
          <w:p w14:paraId="52CE1611" w14:textId="77777777" w:rsidR="00150C76" w:rsidRPr="00924C4F" w:rsidRDefault="00150C76" w:rsidP="00646D93">
            <w:pPr>
              <w:jc w:val="both"/>
            </w:pPr>
            <w:r w:rsidRPr="00924C4F">
              <w:t xml:space="preserve">10 </w:t>
            </w:r>
          </w:p>
        </w:tc>
        <w:tc>
          <w:tcPr>
            <w:tcW w:w="2416" w:type="dxa"/>
            <w:shd w:val="clear" w:color="auto" w:fill="auto"/>
          </w:tcPr>
          <w:p w14:paraId="4731691C" w14:textId="77777777" w:rsidR="00150C76" w:rsidRPr="00924C4F" w:rsidRDefault="00150C76" w:rsidP="00646D93">
            <w:pPr>
              <w:jc w:val="both"/>
            </w:pPr>
            <w:r w:rsidRPr="00924C4F">
              <w:t xml:space="preserve">Cli Code </w:t>
            </w:r>
          </w:p>
        </w:tc>
      </w:tr>
      <w:tr w:rsidR="00150C76" w:rsidRPr="00924C4F" w14:paraId="18801724" w14:textId="77777777" w:rsidTr="00646D93">
        <w:trPr>
          <w:trHeight w:val="300"/>
        </w:trPr>
        <w:tc>
          <w:tcPr>
            <w:tcW w:w="988" w:type="dxa"/>
            <w:shd w:val="clear" w:color="auto" w:fill="auto"/>
          </w:tcPr>
          <w:p w14:paraId="30232895" w14:textId="77777777" w:rsidR="00150C76" w:rsidRPr="00924C4F" w:rsidRDefault="00150C76" w:rsidP="00646D93">
            <w:pPr>
              <w:jc w:val="both"/>
            </w:pPr>
            <w:r w:rsidRPr="00924C4F">
              <w:t xml:space="preserve">6 </w:t>
            </w:r>
          </w:p>
        </w:tc>
        <w:tc>
          <w:tcPr>
            <w:tcW w:w="2097" w:type="dxa"/>
            <w:shd w:val="clear" w:color="auto" w:fill="auto"/>
          </w:tcPr>
          <w:p w14:paraId="4FD89D77" w14:textId="77777777" w:rsidR="00150C76" w:rsidRPr="00924C4F" w:rsidRDefault="00150C76" w:rsidP="00646D93">
            <w:pPr>
              <w:jc w:val="both"/>
            </w:pPr>
            <w:r w:rsidRPr="00924C4F">
              <w:t xml:space="preserve">Source CM Code </w:t>
            </w:r>
          </w:p>
        </w:tc>
        <w:tc>
          <w:tcPr>
            <w:tcW w:w="992" w:type="dxa"/>
            <w:shd w:val="clear" w:color="auto" w:fill="auto"/>
          </w:tcPr>
          <w:p w14:paraId="441DC70E" w14:textId="77777777" w:rsidR="00150C76" w:rsidRPr="00924C4F" w:rsidRDefault="00150C76" w:rsidP="00646D93">
            <w:pPr>
              <w:jc w:val="both"/>
            </w:pPr>
            <w:r w:rsidRPr="00924C4F">
              <w:t>5</w:t>
            </w:r>
          </w:p>
        </w:tc>
        <w:tc>
          <w:tcPr>
            <w:tcW w:w="2416" w:type="dxa"/>
            <w:shd w:val="clear" w:color="auto" w:fill="auto"/>
          </w:tcPr>
          <w:p w14:paraId="456A4259" w14:textId="77777777" w:rsidR="00150C76" w:rsidRPr="00924C4F" w:rsidRDefault="00150C76" w:rsidP="00646D93">
            <w:pPr>
              <w:jc w:val="both"/>
            </w:pPr>
            <w:r w:rsidRPr="00924C4F">
              <w:t xml:space="preserve">Primary Member Code </w:t>
            </w:r>
          </w:p>
        </w:tc>
      </w:tr>
      <w:tr w:rsidR="00150C76" w:rsidRPr="00924C4F" w14:paraId="2B6CED94" w14:textId="77777777" w:rsidTr="00646D93">
        <w:trPr>
          <w:trHeight w:val="300"/>
        </w:trPr>
        <w:tc>
          <w:tcPr>
            <w:tcW w:w="988" w:type="dxa"/>
            <w:shd w:val="clear" w:color="auto" w:fill="auto"/>
          </w:tcPr>
          <w:p w14:paraId="05048C82" w14:textId="77777777" w:rsidR="00150C76" w:rsidRPr="00924C4F" w:rsidRDefault="00150C76" w:rsidP="00646D93">
            <w:pPr>
              <w:jc w:val="both"/>
            </w:pPr>
            <w:r w:rsidRPr="00924C4F">
              <w:lastRenderedPageBreak/>
              <w:t>7</w:t>
            </w:r>
          </w:p>
        </w:tc>
        <w:tc>
          <w:tcPr>
            <w:tcW w:w="2097" w:type="dxa"/>
            <w:shd w:val="clear" w:color="auto" w:fill="auto"/>
          </w:tcPr>
          <w:p w14:paraId="1A8F1532" w14:textId="77777777" w:rsidR="00150C76" w:rsidRPr="00924C4F" w:rsidRDefault="00150C76" w:rsidP="00646D93">
            <w:pPr>
              <w:jc w:val="both"/>
            </w:pPr>
            <w:r w:rsidRPr="00924C4F">
              <w:t>ISIN</w:t>
            </w:r>
          </w:p>
        </w:tc>
        <w:tc>
          <w:tcPr>
            <w:tcW w:w="992" w:type="dxa"/>
            <w:shd w:val="clear" w:color="auto" w:fill="auto"/>
          </w:tcPr>
          <w:p w14:paraId="7E2CDAF4" w14:textId="77777777" w:rsidR="00150C76" w:rsidRPr="00924C4F" w:rsidRDefault="00150C76" w:rsidP="00646D93">
            <w:pPr>
              <w:jc w:val="both"/>
            </w:pPr>
            <w:r w:rsidRPr="00924C4F">
              <w:t>12</w:t>
            </w:r>
          </w:p>
        </w:tc>
        <w:tc>
          <w:tcPr>
            <w:tcW w:w="2416" w:type="dxa"/>
            <w:shd w:val="clear" w:color="auto" w:fill="auto"/>
          </w:tcPr>
          <w:p w14:paraId="19D8C0E6" w14:textId="77777777" w:rsidR="00150C76" w:rsidRPr="00924C4F" w:rsidRDefault="00150C76" w:rsidP="00646D93">
            <w:pPr>
              <w:jc w:val="both"/>
            </w:pPr>
          </w:p>
        </w:tc>
      </w:tr>
      <w:tr w:rsidR="00150C76" w:rsidRPr="00924C4F" w14:paraId="72D05C9D" w14:textId="77777777" w:rsidTr="00646D93">
        <w:trPr>
          <w:trHeight w:val="300"/>
        </w:trPr>
        <w:tc>
          <w:tcPr>
            <w:tcW w:w="988" w:type="dxa"/>
            <w:shd w:val="clear" w:color="auto" w:fill="auto"/>
          </w:tcPr>
          <w:p w14:paraId="0CE31F2F" w14:textId="77777777" w:rsidR="00150C76" w:rsidRPr="00924C4F" w:rsidRDefault="00150C76" w:rsidP="00646D93">
            <w:pPr>
              <w:jc w:val="both"/>
            </w:pPr>
            <w:r w:rsidRPr="00924C4F">
              <w:t>8</w:t>
            </w:r>
          </w:p>
        </w:tc>
        <w:tc>
          <w:tcPr>
            <w:tcW w:w="2097" w:type="dxa"/>
            <w:shd w:val="clear" w:color="auto" w:fill="auto"/>
          </w:tcPr>
          <w:p w14:paraId="00300E71" w14:textId="77777777" w:rsidR="00150C76" w:rsidRPr="00924C4F" w:rsidRDefault="00150C76" w:rsidP="00646D93">
            <w:pPr>
              <w:jc w:val="both"/>
            </w:pPr>
            <w:r w:rsidRPr="00924C4F">
              <w:t xml:space="preserve">Face Value </w:t>
            </w:r>
          </w:p>
        </w:tc>
        <w:tc>
          <w:tcPr>
            <w:tcW w:w="992" w:type="dxa"/>
            <w:shd w:val="clear" w:color="auto" w:fill="auto"/>
          </w:tcPr>
          <w:p w14:paraId="4EA6B9A6" w14:textId="77777777" w:rsidR="00150C76" w:rsidRPr="00924C4F" w:rsidRDefault="00150C76" w:rsidP="00646D93">
            <w:pPr>
              <w:jc w:val="both"/>
            </w:pPr>
            <w:r w:rsidRPr="00924C4F">
              <w:t xml:space="preserve">(13) </w:t>
            </w:r>
          </w:p>
        </w:tc>
        <w:tc>
          <w:tcPr>
            <w:tcW w:w="2416" w:type="dxa"/>
            <w:shd w:val="clear" w:color="auto" w:fill="auto"/>
          </w:tcPr>
          <w:p w14:paraId="6D2D02C6" w14:textId="77777777" w:rsidR="00150C76" w:rsidRPr="00924C4F" w:rsidRDefault="00150C76" w:rsidP="00646D93">
            <w:pPr>
              <w:jc w:val="both"/>
            </w:pPr>
            <w:r w:rsidRPr="00924C4F">
              <w:t>Amount</w:t>
            </w:r>
          </w:p>
        </w:tc>
      </w:tr>
      <w:tr w:rsidR="00150C76" w:rsidRPr="00924C4F" w14:paraId="58FE594E" w14:textId="77777777" w:rsidTr="00646D93">
        <w:trPr>
          <w:trHeight w:val="300"/>
        </w:trPr>
        <w:tc>
          <w:tcPr>
            <w:tcW w:w="988" w:type="dxa"/>
            <w:shd w:val="clear" w:color="auto" w:fill="auto"/>
          </w:tcPr>
          <w:p w14:paraId="3E7DE873" w14:textId="77777777" w:rsidR="00150C76" w:rsidRPr="00924C4F" w:rsidRDefault="00150C76" w:rsidP="00646D93">
            <w:pPr>
              <w:jc w:val="both"/>
            </w:pPr>
            <w:r w:rsidRPr="00924C4F">
              <w:t>9</w:t>
            </w:r>
          </w:p>
        </w:tc>
        <w:tc>
          <w:tcPr>
            <w:tcW w:w="2097" w:type="dxa"/>
            <w:shd w:val="clear" w:color="auto" w:fill="auto"/>
          </w:tcPr>
          <w:p w14:paraId="7F4B4F87" w14:textId="77777777" w:rsidR="00150C76" w:rsidRPr="00924C4F" w:rsidRDefault="00150C76" w:rsidP="00646D93">
            <w:pPr>
              <w:jc w:val="both"/>
            </w:pPr>
            <w:r w:rsidRPr="00924C4F">
              <w:t>Target Segment</w:t>
            </w:r>
          </w:p>
        </w:tc>
        <w:tc>
          <w:tcPr>
            <w:tcW w:w="992" w:type="dxa"/>
            <w:shd w:val="clear" w:color="auto" w:fill="auto"/>
          </w:tcPr>
          <w:p w14:paraId="0736E063" w14:textId="77777777" w:rsidR="00150C76" w:rsidRPr="00924C4F" w:rsidRDefault="00150C76" w:rsidP="00646D93">
            <w:pPr>
              <w:jc w:val="both"/>
            </w:pPr>
            <w:r w:rsidRPr="00924C4F">
              <w:t>3</w:t>
            </w:r>
          </w:p>
        </w:tc>
        <w:tc>
          <w:tcPr>
            <w:tcW w:w="2416" w:type="dxa"/>
            <w:shd w:val="clear" w:color="auto" w:fill="auto"/>
          </w:tcPr>
          <w:p w14:paraId="5F4AF0A2" w14:textId="77777777" w:rsidR="00150C76" w:rsidRPr="00924C4F" w:rsidRDefault="00150C76" w:rsidP="00646D93">
            <w:pPr>
              <w:jc w:val="both"/>
            </w:pPr>
            <w:r w:rsidRPr="00924C4F">
              <w:t>CM, FO, CD, DT, CO, SLB</w:t>
            </w:r>
          </w:p>
        </w:tc>
      </w:tr>
      <w:tr w:rsidR="00150C76" w:rsidRPr="00924C4F" w14:paraId="534CB31C" w14:textId="77777777" w:rsidTr="00646D93">
        <w:trPr>
          <w:trHeight w:val="300"/>
        </w:trPr>
        <w:tc>
          <w:tcPr>
            <w:tcW w:w="988" w:type="dxa"/>
            <w:shd w:val="clear" w:color="auto" w:fill="auto"/>
          </w:tcPr>
          <w:p w14:paraId="30B4F91A" w14:textId="77777777" w:rsidR="00150C76" w:rsidRPr="00924C4F" w:rsidRDefault="00150C76" w:rsidP="00646D93">
            <w:pPr>
              <w:jc w:val="both"/>
            </w:pPr>
            <w:r w:rsidRPr="00924C4F">
              <w:t>10</w:t>
            </w:r>
          </w:p>
        </w:tc>
        <w:tc>
          <w:tcPr>
            <w:tcW w:w="2097" w:type="dxa"/>
            <w:shd w:val="clear" w:color="auto" w:fill="auto"/>
          </w:tcPr>
          <w:p w14:paraId="29C52646" w14:textId="77777777" w:rsidR="00150C76" w:rsidRPr="00924C4F" w:rsidRDefault="00150C76" w:rsidP="00646D93">
            <w:pPr>
              <w:jc w:val="both"/>
            </w:pPr>
            <w:r w:rsidRPr="00924C4F">
              <w:t>Target TM Code</w:t>
            </w:r>
          </w:p>
        </w:tc>
        <w:tc>
          <w:tcPr>
            <w:tcW w:w="992" w:type="dxa"/>
            <w:shd w:val="clear" w:color="auto" w:fill="auto"/>
          </w:tcPr>
          <w:p w14:paraId="0B5A1E61" w14:textId="77777777" w:rsidR="00150C76" w:rsidRPr="00924C4F" w:rsidRDefault="00150C76" w:rsidP="00646D93">
            <w:pPr>
              <w:jc w:val="both"/>
            </w:pPr>
            <w:r w:rsidRPr="00924C4F">
              <w:t>5</w:t>
            </w:r>
          </w:p>
        </w:tc>
        <w:tc>
          <w:tcPr>
            <w:tcW w:w="2416" w:type="dxa"/>
            <w:shd w:val="clear" w:color="auto" w:fill="auto"/>
          </w:tcPr>
          <w:p w14:paraId="1B4C25A4" w14:textId="77777777" w:rsidR="00150C76" w:rsidRPr="00924C4F" w:rsidRDefault="00150C76" w:rsidP="00646D93">
            <w:pPr>
              <w:jc w:val="both"/>
            </w:pPr>
          </w:p>
        </w:tc>
      </w:tr>
      <w:tr w:rsidR="00150C76" w:rsidRPr="00924C4F" w14:paraId="4FB36224" w14:textId="77777777" w:rsidTr="00646D93">
        <w:trPr>
          <w:trHeight w:val="300"/>
        </w:trPr>
        <w:tc>
          <w:tcPr>
            <w:tcW w:w="988" w:type="dxa"/>
            <w:shd w:val="clear" w:color="auto" w:fill="auto"/>
          </w:tcPr>
          <w:p w14:paraId="40800B4B" w14:textId="77777777" w:rsidR="00150C76" w:rsidRPr="00924C4F" w:rsidRDefault="00150C76" w:rsidP="00646D93">
            <w:pPr>
              <w:jc w:val="both"/>
            </w:pPr>
            <w:r w:rsidRPr="00924C4F">
              <w:t>11</w:t>
            </w:r>
          </w:p>
        </w:tc>
        <w:tc>
          <w:tcPr>
            <w:tcW w:w="2097" w:type="dxa"/>
            <w:shd w:val="clear" w:color="auto" w:fill="auto"/>
          </w:tcPr>
          <w:p w14:paraId="0B3E1916" w14:textId="77777777" w:rsidR="00150C76" w:rsidRPr="00924C4F" w:rsidRDefault="00150C76" w:rsidP="00646D93">
            <w:pPr>
              <w:jc w:val="both"/>
            </w:pPr>
            <w:r w:rsidRPr="00924C4F">
              <w:t>Target CP code</w:t>
            </w:r>
          </w:p>
        </w:tc>
        <w:tc>
          <w:tcPr>
            <w:tcW w:w="992" w:type="dxa"/>
            <w:shd w:val="clear" w:color="auto" w:fill="auto"/>
          </w:tcPr>
          <w:p w14:paraId="6855167D" w14:textId="77777777" w:rsidR="00150C76" w:rsidRPr="00924C4F" w:rsidRDefault="00150C76" w:rsidP="00646D93">
            <w:pPr>
              <w:jc w:val="both"/>
            </w:pPr>
            <w:r w:rsidRPr="00924C4F">
              <w:t>12</w:t>
            </w:r>
          </w:p>
        </w:tc>
        <w:tc>
          <w:tcPr>
            <w:tcW w:w="2416" w:type="dxa"/>
            <w:shd w:val="clear" w:color="auto" w:fill="auto"/>
          </w:tcPr>
          <w:p w14:paraId="234CADC7" w14:textId="77777777" w:rsidR="00150C76" w:rsidRPr="00924C4F" w:rsidRDefault="00150C76" w:rsidP="00646D93">
            <w:pPr>
              <w:jc w:val="both"/>
            </w:pPr>
          </w:p>
        </w:tc>
      </w:tr>
      <w:tr w:rsidR="00150C76" w:rsidRPr="00924C4F" w14:paraId="08E3202D" w14:textId="77777777" w:rsidTr="00646D93">
        <w:trPr>
          <w:trHeight w:val="300"/>
        </w:trPr>
        <w:tc>
          <w:tcPr>
            <w:tcW w:w="988" w:type="dxa"/>
            <w:shd w:val="clear" w:color="auto" w:fill="auto"/>
          </w:tcPr>
          <w:p w14:paraId="2FC8D76B" w14:textId="77777777" w:rsidR="00150C76" w:rsidRPr="00924C4F" w:rsidRDefault="00150C76" w:rsidP="00646D93">
            <w:pPr>
              <w:jc w:val="both"/>
            </w:pPr>
            <w:r w:rsidRPr="00924C4F">
              <w:t>12</w:t>
            </w:r>
          </w:p>
        </w:tc>
        <w:tc>
          <w:tcPr>
            <w:tcW w:w="2097" w:type="dxa"/>
            <w:shd w:val="clear" w:color="auto" w:fill="auto"/>
          </w:tcPr>
          <w:p w14:paraId="46FD03A1" w14:textId="77777777" w:rsidR="00150C76" w:rsidRPr="00924C4F" w:rsidRDefault="00150C76" w:rsidP="00646D93">
            <w:pPr>
              <w:jc w:val="both"/>
            </w:pPr>
            <w:r w:rsidRPr="00924C4F">
              <w:t>Target Cli Code</w:t>
            </w:r>
          </w:p>
        </w:tc>
        <w:tc>
          <w:tcPr>
            <w:tcW w:w="992" w:type="dxa"/>
            <w:shd w:val="clear" w:color="auto" w:fill="auto"/>
          </w:tcPr>
          <w:p w14:paraId="73811692" w14:textId="77777777" w:rsidR="00150C76" w:rsidRPr="00924C4F" w:rsidRDefault="00150C76" w:rsidP="00646D93">
            <w:pPr>
              <w:jc w:val="both"/>
            </w:pPr>
            <w:r w:rsidRPr="00924C4F">
              <w:t>10</w:t>
            </w:r>
          </w:p>
        </w:tc>
        <w:tc>
          <w:tcPr>
            <w:tcW w:w="2416" w:type="dxa"/>
            <w:shd w:val="clear" w:color="auto" w:fill="auto"/>
          </w:tcPr>
          <w:p w14:paraId="3A4BCC23" w14:textId="77777777" w:rsidR="00150C76" w:rsidRPr="00924C4F" w:rsidRDefault="00150C76" w:rsidP="00646D93">
            <w:pPr>
              <w:jc w:val="both"/>
            </w:pPr>
          </w:p>
        </w:tc>
      </w:tr>
      <w:tr w:rsidR="00150C76" w:rsidRPr="00924C4F" w14:paraId="4C28CDFD" w14:textId="77777777" w:rsidTr="00646D93">
        <w:trPr>
          <w:trHeight w:val="300"/>
        </w:trPr>
        <w:tc>
          <w:tcPr>
            <w:tcW w:w="988" w:type="dxa"/>
            <w:shd w:val="clear" w:color="auto" w:fill="auto"/>
          </w:tcPr>
          <w:p w14:paraId="0C562070" w14:textId="77777777" w:rsidR="00150C76" w:rsidRPr="00924C4F" w:rsidRDefault="00150C76" w:rsidP="00646D93">
            <w:pPr>
              <w:jc w:val="both"/>
            </w:pPr>
            <w:r w:rsidRPr="00924C4F">
              <w:t>13</w:t>
            </w:r>
          </w:p>
        </w:tc>
        <w:tc>
          <w:tcPr>
            <w:tcW w:w="2097" w:type="dxa"/>
            <w:shd w:val="clear" w:color="auto" w:fill="auto"/>
          </w:tcPr>
          <w:p w14:paraId="5F27241B" w14:textId="77777777" w:rsidR="00150C76" w:rsidRPr="00924C4F" w:rsidRDefault="00150C76" w:rsidP="00646D93">
            <w:pPr>
              <w:jc w:val="both"/>
            </w:pPr>
            <w:r w:rsidRPr="00924C4F">
              <w:t>Target CM Code</w:t>
            </w:r>
          </w:p>
        </w:tc>
        <w:tc>
          <w:tcPr>
            <w:tcW w:w="992" w:type="dxa"/>
            <w:shd w:val="clear" w:color="auto" w:fill="auto"/>
          </w:tcPr>
          <w:p w14:paraId="7BA0FB38" w14:textId="77777777" w:rsidR="00150C76" w:rsidRPr="00924C4F" w:rsidRDefault="00150C76" w:rsidP="00646D93">
            <w:pPr>
              <w:jc w:val="both"/>
            </w:pPr>
            <w:r w:rsidRPr="00924C4F">
              <w:t>5</w:t>
            </w:r>
          </w:p>
        </w:tc>
        <w:tc>
          <w:tcPr>
            <w:tcW w:w="2416" w:type="dxa"/>
            <w:shd w:val="clear" w:color="auto" w:fill="auto"/>
          </w:tcPr>
          <w:p w14:paraId="69D28442" w14:textId="77777777" w:rsidR="00150C76" w:rsidRPr="00924C4F" w:rsidRDefault="00150C76" w:rsidP="00646D93">
            <w:pPr>
              <w:jc w:val="both"/>
            </w:pPr>
            <w:r w:rsidRPr="00924C4F">
              <w:t xml:space="preserve">Primary Member Code </w:t>
            </w:r>
          </w:p>
        </w:tc>
      </w:tr>
      <w:tr w:rsidR="00150C76" w:rsidRPr="00924C4F" w14:paraId="04DE5452" w14:textId="77777777" w:rsidTr="00646D93">
        <w:trPr>
          <w:trHeight w:val="300"/>
        </w:trPr>
        <w:tc>
          <w:tcPr>
            <w:tcW w:w="988" w:type="dxa"/>
            <w:shd w:val="clear" w:color="auto" w:fill="auto"/>
          </w:tcPr>
          <w:p w14:paraId="54733FF8" w14:textId="77777777" w:rsidR="00150C76" w:rsidRPr="00924C4F" w:rsidRDefault="00150C76" w:rsidP="00646D93">
            <w:pPr>
              <w:jc w:val="both"/>
            </w:pPr>
            <w:r w:rsidRPr="00924C4F">
              <w:t>14</w:t>
            </w:r>
          </w:p>
        </w:tc>
        <w:tc>
          <w:tcPr>
            <w:tcW w:w="2097" w:type="dxa"/>
            <w:shd w:val="clear" w:color="auto" w:fill="auto"/>
          </w:tcPr>
          <w:p w14:paraId="6469FDDC" w14:textId="77777777" w:rsidR="00150C76" w:rsidRPr="00924C4F" w:rsidRDefault="00150C76" w:rsidP="00646D93">
            <w:pPr>
              <w:jc w:val="both"/>
            </w:pPr>
            <w:r w:rsidRPr="00924C4F">
              <w:t>Error Code</w:t>
            </w:r>
          </w:p>
        </w:tc>
        <w:tc>
          <w:tcPr>
            <w:tcW w:w="992" w:type="dxa"/>
            <w:shd w:val="clear" w:color="auto" w:fill="auto"/>
          </w:tcPr>
          <w:p w14:paraId="513CC8EC" w14:textId="77777777" w:rsidR="00150C76" w:rsidRPr="00924C4F" w:rsidRDefault="00150C76" w:rsidP="00646D93">
            <w:pPr>
              <w:jc w:val="both"/>
            </w:pPr>
            <w:r w:rsidRPr="00924C4F">
              <w:t>8</w:t>
            </w:r>
          </w:p>
        </w:tc>
        <w:tc>
          <w:tcPr>
            <w:tcW w:w="2416" w:type="dxa"/>
            <w:shd w:val="clear" w:color="auto" w:fill="auto"/>
          </w:tcPr>
          <w:p w14:paraId="23F4E412" w14:textId="77777777" w:rsidR="00150C76" w:rsidRPr="00924C4F" w:rsidRDefault="00150C76" w:rsidP="00646D93">
            <w:pPr>
              <w:jc w:val="both"/>
            </w:pPr>
          </w:p>
        </w:tc>
      </w:tr>
    </w:tbl>
    <w:p w14:paraId="60556FBB" w14:textId="77777777" w:rsidR="00150C76" w:rsidRPr="00924C4F" w:rsidRDefault="00150C76" w:rsidP="00150C76">
      <w:pPr>
        <w:rPr>
          <w:rFonts w:cs="Calibri"/>
        </w:rPr>
      </w:pPr>
      <w:r w:rsidRPr="00924C4F">
        <w:rPr>
          <w:rFonts w:cs="Calibri"/>
        </w:rPr>
        <w:t xml:space="preserve">                                           </w:t>
      </w:r>
    </w:p>
    <w:p w14:paraId="48AC3DA3" w14:textId="77777777" w:rsidR="00150C76" w:rsidRPr="00924C4F" w:rsidRDefault="00150C76" w:rsidP="00150C76">
      <w:pPr>
        <w:pStyle w:val="ListParagraph"/>
        <w:spacing w:line="360" w:lineRule="auto"/>
        <w:ind w:left="0"/>
        <w:jc w:val="both"/>
        <w:rPr>
          <w:b/>
          <w:bCs/>
        </w:rPr>
      </w:pPr>
      <w:r w:rsidRPr="00924C4F">
        <w:rPr>
          <w:b/>
          <w:bCs/>
        </w:rPr>
        <w:t>Validations:</w:t>
      </w:r>
    </w:p>
    <w:p w14:paraId="12C574DA" w14:textId="77777777" w:rsidR="00150C76" w:rsidRPr="00924C4F" w:rsidRDefault="00150C76" w:rsidP="00150C76">
      <w:pPr>
        <w:pStyle w:val="ListParagraph"/>
        <w:numPr>
          <w:ilvl w:val="0"/>
          <w:numId w:val="65"/>
        </w:numPr>
        <w:autoSpaceDN/>
        <w:spacing w:line="360" w:lineRule="auto"/>
        <w:contextualSpacing w:val="0"/>
        <w:jc w:val="both"/>
      </w:pPr>
      <w:r w:rsidRPr="00924C4F">
        <w:t>Response code shall be populated in the field “</w:t>
      </w:r>
      <w:r w:rsidRPr="00924C4F">
        <w:rPr>
          <w:b/>
          <w:bCs/>
        </w:rPr>
        <w:t>Error Code</w:t>
      </w:r>
      <w:r w:rsidRPr="00924C4F">
        <w:t>” in the response return file.</w:t>
      </w:r>
      <w:r w:rsidRPr="00924C4F">
        <w:rPr>
          <w:b/>
          <w:bCs/>
        </w:rPr>
        <w:t xml:space="preserve"> </w:t>
      </w:r>
    </w:p>
    <w:p w14:paraId="3C20927B" w14:textId="77777777" w:rsidR="00150C76" w:rsidRPr="00924C4F" w:rsidRDefault="00150C76" w:rsidP="00150C76">
      <w:pPr>
        <w:pStyle w:val="ListParagraph"/>
        <w:numPr>
          <w:ilvl w:val="0"/>
          <w:numId w:val="64"/>
        </w:numPr>
        <w:autoSpaceDN/>
        <w:spacing w:line="360" w:lineRule="auto"/>
        <w:contextualSpacing w:val="0"/>
        <w:jc w:val="both"/>
      </w:pPr>
      <w:r w:rsidRPr="00924C4F">
        <w:t>It shall be of below format</w:t>
      </w:r>
      <w:r w:rsidRPr="00924C4F">
        <w:rPr>
          <w:b/>
          <w:bCs/>
        </w:rPr>
        <w:t xml:space="preserve"> </w:t>
      </w:r>
    </w:p>
    <w:p w14:paraId="48A056DE" w14:textId="77777777" w:rsidR="00150C76" w:rsidRPr="00924C4F" w:rsidRDefault="00150C76" w:rsidP="00150C76">
      <w:pPr>
        <w:pStyle w:val="ListParagraph"/>
        <w:numPr>
          <w:ilvl w:val="0"/>
          <w:numId w:val="63"/>
        </w:numPr>
        <w:autoSpaceDN/>
        <w:spacing w:line="360" w:lineRule="auto"/>
        <w:contextualSpacing w:val="0"/>
        <w:jc w:val="both"/>
      </w:pPr>
      <w:r w:rsidRPr="00924C4F">
        <w:t>First four characters (Field Identifier):  refers to specific field or the entire message</w:t>
      </w:r>
      <w:r w:rsidRPr="00924C4F">
        <w:rPr>
          <w:b/>
          <w:bCs/>
        </w:rPr>
        <w:t xml:space="preserve"> </w:t>
      </w:r>
    </w:p>
    <w:p w14:paraId="4A3168DA" w14:textId="77777777" w:rsidR="00150C76" w:rsidRPr="00924C4F" w:rsidRDefault="00150C76" w:rsidP="00150C76">
      <w:pPr>
        <w:pStyle w:val="ListParagraph"/>
        <w:numPr>
          <w:ilvl w:val="0"/>
          <w:numId w:val="70"/>
        </w:numPr>
        <w:autoSpaceDN/>
        <w:spacing w:line="360" w:lineRule="auto"/>
        <w:contextualSpacing w:val="0"/>
        <w:jc w:val="both"/>
      </w:pPr>
      <w:r w:rsidRPr="00924C4F">
        <w:t>Next characters (Validation code): refers to specific validation failure or success. Success code shall be populated only on successful acceptance of the message.</w:t>
      </w:r>
      <w:r w:rsidRPr="00924C4F">
        <w:rPr>
          <w:b/>
          <w:bCs/>
        </w:rPr>
        <w:t xml:space="preserve"> </w:t>
      </w:r>
    </w:p>
    <w:p w14:paraId="649043BE" w14:textId="77777777" w:rsidR="00150C76" w:rsidRPr="00924C4F" w:rsidRDefault="00150C76" w:rsidP="00150C76">
      <w:pPr>
        <w:pStyle w:val="ListParagraph"/>
        <w:numPr>
          <w:ilvl w:val="1"/>
          <w:numId w:val="69"/>
        </w:numPr>
        <w:autoSpaceDN/>
        <w:spacing w:line="360" w:lineRule="auto"/>
        <w:contextualSpacing w:val="0"/>
        <w:jc w:val="both"/>
      </w:pPr>
      <w:r w:rsidRPr="00924C4F">
        <w:t>Field Identifier</w:t>
      </w:r>
    </w:p>
    <w:tbl>
      <w:tblPr>
        <w:tblW w:w="0" w:type="auto"/>
        <w:tblLayout w:type="fixed"/>
        <w:tblLook w:val="04A0" w:firstRow="1" w:lastRow="0" w:firstColumn="1" w:lastColumn="0" w:noHBand="0" w:noVBand="1"/>
      </w:tblPr>
      <w:tblGrid>
        <w:gridCol w:w="690"/>
        <w:gridCol w:w="1860"/>
        <w:gridCol w:w="1386"/>
      </w:tblGrid>
      <w:tr w:rsidR="00150C76" w:rsidRPr="00924C4F" w14:paraId="10D9804B" w14:textId="77777777" w:rsidTr="00646D93">
        <w:trPr>
          <w:trHeight w:val="87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D83B3FB" w14:textId="77777777" w:rsidR="00150C76" w:rsidRPr="00924C4F" w:rsidRDefault="00150C76" w:rsidP="00646D93">
            <w:r w:rsidRPr="00924C4F">
              <w:rPr>
                <w:b/>
                <w:bCs/>
                <w:color w:val="000000"/>
              </w:rPr>
              <w:t>Sr. No.</w:t>
            </w:r>
            <w:r w:rsidRPr="00924C4F">
              <w:rPr>
                <w:color w:val="000000"/>
              </w:rPr>
              <w:t xml:space="preserve"> </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109C6380" w14:textId="77777777" w:rsidR="00150C76" w:rsidRPr="00924C4F" w:rsidRDefault="00150C76" w:rsidP="00646D93">
            <w:r w:rsidRPr="00924C4F">
              <w:rPr>
                <w:b/>
                <w:bCs/>
                <w:color w:val="000000"/>
              </w:rPr>
              <w:t>Field Name</w:t>
            </w:r>
            <w:r w:rsidRPr="00924C4F">
              <w:rPr>
                <w:color w:val="000000"/>
              </w:rPr>
              <w:t xml:space="preserv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5AA1EBA2" w14:textId="77777777" w:rsidR="00150C76" w:rsidRPr="00924C4F" w:rsidRDefault="00150C76" w:rsidP="00646D93">
            <w:r w:rsidRPr="00924C4F">
              <w:rPr>
                <w:b/>
                <w:bCs/>
                <w:color w:val="000000"/>
              </w:rPr>
              <w:t>Field Identifier</w:t>
            </w:r>
            <w:r w:rsidRPr="00924C4F">
              <w:rPr>
                <w:color w:val="000000"/>
              </w:rPr>
              <w:t xml:space="preserve"> </w:t>
            </w:r>
          </w:p>
        </w:tc>
      </w:tr>
      <w:tr w:rsidR="00150C76" w:rsidRPr="00924C4F" w14:paraId="7FEC9727" w14:textId="77777777" w:rsidTr="00646D93">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31B79F1" w14:textId="77777777" w:rsidR="00150C76" w:rsidRPr="00924C4F" w:rsidRDefault="00150C76" w:rsidP="00646D93">
            <w:pPr>
              <w:jc w:val="center"/>
            </w:pPr>
            <w:r w:rsidRPr="00924C4F">
              <w:rPr>
                <w:color w:val="000000"/>
              </w:rPr>
              <w:t>1</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5021CAF9" w14:textId="77777777" w:rsidR="00150C76" w:rsidRPr="00924C4F" w:rsidRDefault="00150C76" w:rsidP="00646D93">
            <w:r w:rsidRPr="00924C4F">
              <w:rPr>
                <w:color w:val="000000"/>
              </w:rPr>
              <w:t>Entire Record</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3B7483AF" w14:textId="77777777" w:rsidR="00150C76" w:rsidRPr="00924C4F" w:rsidRDefault="00150C76" w:rsidP="00646D93">
            <w:pPr>
              <w:jc w:val="both"/>
            </w:pPr>
            <w:r w:rsidRPr="00924C4F">
              <w:rPr>
                <w:color w:val="000000"/>
              </w:rPr>
              <w:t xml:space="preserve">0105 </w:t>
            </w:r>
          </w:p>
        </w:tc>
      </w:tr>
      <w:tr w:rsidR="00150C76" w:rsidRPr="00924C4F" w14:paraId="022A494D" w14:textId="77777777" w:rsidTr="00646D93">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326FB76B" w14:textId="77777777" w:rsidR="00150C76" w:rsidRPr="00924C4F" w:rsidRDefault="00150C76" w:rsidP="00646D93">
            <w:pPr>
              <w:jc w:val="center"/>
            </w:pPr>
            <w:r w:rsidRPr="00924C4F">
              <w:rPr>
                <w:color w:val="000000"/>
              </w:rPr>
              <w:t>2</w:t>
            </w:r>
          </w:p>
        </w:tc>
        <w:tc>
          <w:tcPr>
            <w:tcW w:w="1860" w:type="dxa"/>
            <w:vAlign w:val="bottom"/>
          </w:tcPr>
          <w:p w14:paraId="02DC4E47" w14:textId="77777777" w:rsidR="00150C76" w:rsidRPr="00924C4F" w:rsidRDefault="00150C76" w:rsidP="00646D93">
            <w:r w:rsidRPr="00924C4F">
              <w:rPr>
                <w:color w:val="000000"/>
              </w:rPr>
              <w:t xml:space="preserve">Current Date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58B3BB6E" w14:textId="77777777" w:rsidR="00150C76" w:rsidRPr="00924C4F" w:rsidRDefault="00150C76" w:rsidP="00646D93">
            <w:r w:rsidRPr="00924C4F">
              <w:rPr>
                <w:color w:val="000000"/>
              </w:rPr>
              <w:t xml:space="preserve">0107 </w:t>
            </w:r>
          </w:p>
        </w:tc>
      </w:tr>
      <w:tr w:rsidR="00150C76" w:rsidRPr="00924C4F" w14:paraId="244E15E6" w14:textId="77777777" w:rsidTr="00646D93">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B4ACD64" w14:textId="77777777" w:rsidR="00150C76" w:rsidRPr="00924C4F" w:rsidRDefault="00150C76" w:rsidP="00646D93">
            <w:pPr>
              <w:jc w:val="center"/>
            </w:pPr>
            <w:r w:rsidRPr="00924C4F">
              <w:t>3</w:t>
            </w:r>
          </w:p>
        </w:tc>
        <w:tc>
          <w:tcPr>
            <w:tcW w:w="1860" w:type="dxa"/>
            <w:tcBorders>
              <w:top w:val="single" w:sz="8" w:space="0" w:color="auto"/>
              <w:left w:val="single" w:sz="8" w:space="0" w:color="auto"/>
              <w:bottom w:val="single" w:sz="8" w:space="0" w:color="auto"/>
              <w:right w:val="single" w:sz="8" w:space="0" w:color="auto"/>
            </w:tcBorders>
          </w:tcPr>
          <w:p w14:paraId="6FB63491" w14:textId="77777777" w:rsidR="00150C76" w:rsidRPr="00924C4F" w:rsidRDefault="00150C76" w:rsidP="00646D93">
            <w:pPr>
              <w:jc w:val="both"/>
            </w:pPr>
            <w:r w:rsidRPr="00924C4F">
              <w:t xml:space="preserve">Face Value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3C0B9B35" w14:textId="77777777" w:rsidR="00150C76" w:rsidRPr="00924C4F" w:rsidRDefault="00150C76" w:rsidP="00646D93">
            <w:r w:rsidRPr="00924C4F">
              <w:rPr>
                <w:color w:val="000000"/>
              </w:rPr>
              <w:t xml:space="preserve">0314 </w:t>
            </w:r>
          </w:p>
        </w:tc>
      </w:tr>
      <w:tr w:rsidR="00150C76" w:rsidRPr="00924C4F" w14:paraId="4C6827A1" w14:textId="77777777" w:rsidTr="00646D93">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62AAE3A2" w14:textId="77777777" w:rsidR="00150C76" w:rsidRPr="00924C4F" w:rsidRDefault="00150C76" w:rsidP="00646D93">
            <w:pPr>
              <w:jc w:val="center"/>
            </w:pPr>
            <w:r w:rsidRPr="00924C4F">
              <w:rPr>
                <w:color w:val="000000"/>
              </w:rPr>
              <w:t>4</w:t>
            </w:r>
          </w:p>
        </w:tc>
        <w:tc>
          <w:tcPr>
            <w:tcW w:w="1860" w:type="dxa"/>
            <w:tcBorders>
              <w:top w:val="single" w:sz="8" w:space="0" w:color="auto"/>
              <w:left w:val="single" w:sz="8" w:space="0" w:color="auto"/>
              <w:bottom w:val="single" w:sz="8" w:space="0" w:color="auto"/>
              <w:right w:val="single" w:sz="8" w:space="0" w:color="auto"/>
            </w:tcBorders>
          </w:tcPr>
          <w:p w14:paraId="50EB97D7" w14:textId="77777777" w:rsidR="00150C76" w:rsidRPr="00924C4F" w:rsidRDefault="00150C76" w:rsidP="00646D93">
            <w:pPr>
              <w:jc w:val="both"/>
            </w:pPr>
            <w:r w:rsidRPr="00924C4F">
              <w:t>Target Segment</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792CF2B6" w14:textId="77777777" w:rsidR="00150C76" w:rsidRPr="00924C4F" w:rsidRDefault="00150C76" w:rsidP="00646D93">
            <w:r w:rsidRPr="00924C4F">
              <w:rPr>
                <w:color w:val="000000"/>
              </w:rPr>
              <w:t xml:space="preserve">0315 </w:t>
            </w:r>
          </w:p>
        </w:tc>
      </w:tr>
      <w:tr w:rsidR="00150C76" w:rsidRPr="00924C4F" w14:paraId="527F791E" w14:textId="77777777" w:rsidTr="00646D93">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52C51A89" w14:textId="77777777" w:rsidR="00150C76" w:rsidRPr="00924C4F" w:rsidRDefault="00150C76" w:rsidP="00646D93">
            <w:pPr>
              <w:jc w:val="center"/>
            </w:pPr>
            <w:r w:rsidRPr="00924C4F">
              <w:rPr>
                <w:color w:val="000000"/>
              </w:rPr>
              <w:t>5</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6E97EBCF" w14:textId="77777777" w:rsidR="00150C76" w:rsidRPr="00924C4F" w:rsidRDefault="00150C76" w:rsidP="00646D93">
            <w:pPr>
              <w:jc w:val="both"/>
            </w:pPr>
            <w:r w:rsidRPr="00924C4F">
              <w:t>Target TM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553E4F92" w14:textId="77777777" w:rsidR="00150C76" w:rsidRPr="00924C4F" w:rsidRDefault="00150C76" w:rsidP="00646D93">
            <w:r w:rsidRPr="00924C4F">
              <w:rPr>
                <w:color w:val="000000"/>
              </w:rPr>
              <w:t xml:space="preserve">0316 </w:t>
            </w:r>
          </w:p>
        </w:tc>
      </w:tr>
      <w:tr w:rsidR="00150C76" w:rsidRPr="00924C4F" w14:paraId="66739B9B" w14:textId="77777777" w:rsidTr="00646D93">
        <w:trPr>
          <w:trHeight w:val="33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7F564F02" w14:textId="77777777" w:rsidR="00150C76" w:rsidRPr="00924C4F" w:rsidRDefault="00150C76" w:rsidP="00646D93">
            <w:pPr>
              <w:jc w:val="center"/>
            </w:pPr>
            <w:r w:rsidRPr="00924C4F">
              <w:rPr>
                <w:color w:val="000000"/>
              </w:rPr>
              <w:t>6</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2D21FB23" w14:textId="77777777" w:rsidR="00150C76" w:rsidRPr="00924C4F" w:rsidRDefault="00150C76" w:rsidP="00646D93">
            <w:pPr>
              <w:jc w:val="both"/>
            </w:pPr>
            <w:r w:rsidRPr="00924C4F">
              <w:t>Target CP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0BAC277D" w14:textId="77777777" w:rsidR="00150C76" w:rsidRPr="00924C4F" w:rsidRDefault="00150C76" w:rsidP="00646D93">
            <w:r w:rsidRPr="00924C4F">
              <w:rPr>
                <w:color w:val="000000"/>
              </w:rPr>
              <w:t xml:space="preserve">0317 </w:t>
            </w:r>
          </w:p>
        </w:tc>
      </w:tr>
      <w:tr w:rsidR="00150C76" w:rsidRPr="00924C4F" w14:paraId="55F29F82" w14:textId="77777777" w:rsidTr="00646D93">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7C258829" w14:textId="77777777" w:rsidR="00150C76" w:rsidRPr="00924C4F" w:rsidRDefault="00150C76" w:rsidP="00646D93">
            <w:pPr>
              <w:jc w:val="center"/>
            </w:pPr>
            <w:r w:rsidRPr="00924C4F">
              <w:rPr>
                <w:color w:val="000000"/>
              </w:rPr>
              <w:t>7</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46E57A97" w14:textId="77777777" w:rsidR="00150C76" w:rsidRPr="00924C4F" w:rsidRDefault="00150C76" w:rsidP="00646D93">
            <w:pPr>
              <w:jc w:val="both"/>
            </w:pPr>
            <w:r w:rsidRPr="00924C4F">
              <w:t>Target Cli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6C9CC9B2" w14:textId="77777777" w:rsidR="00150C76" w:rsidRPr="00924C4F" w:rsidRDefault="00150C76" w:rsidP="00646D93">
            <w:r w:rsidRPr="00924C4F">
              <w:rPr>
                <w:color w:val="000000"/>
              </w:rPr>
              <w:t xml:space="preserve">0318 </w:t>
            </w:r>
          </w:p>
        </w:tc>
      </w:tr>
      <w:tr w:rsidR="00150C76" w:rsidRPr="00924C4F" w14:paraId="1A725A05" w14:textId="77777777" w:rsidTr="00646D93">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57DE2327" w14:textId="77777777" w:rsidR="00150C76" w:rsidRPr="00924C4F" w:rsidRDefault="00150C76" w:rsidP="00646D93">
            <w:pPr>
              <w:jc w:val="center"/>
            </w:pPr>
            <w:r w:rsidRPr="00924C4F">
              <w:rPr>
                <w:color w:val="000000"/>
              </w:rPr>
              <w:t>9</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7FF782B4" w14:textId="77777777" w:rsidR="00150C76" w:rsidRPr="00924C4F" w:rsidRDefault="00150C76" w:rsidP="00646D93">
            <w:pPr>
              <w:jc w:val="both"/>
            </w:pPr>
            <w:r w:rsidRPr="00924C4F">
              <w:t>Target CM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555E370A" w14:textId="77777777" w:rsidR="00150C76" w:rsidRPr="00924C4F" w:rsidRDefault="00150C76" w:rsidP="00646D93">
            <w:r w:rsidRPr="00924C4F">
              <w:rPr>
                <w:color w:val="000000"/>
              </w:rPr>
              <w:t xml:space="preserve">0319 </w:t>
            </w:r>
          </w:p>
        </w:tc>
      </w:tr>
    </w:tbl>
    <w:p w14:paraId="2FF42E0F" w14:textId="77777777" w:rsidR="00150C76" w:rsidRPr="00924C4F" w:rsidRDefault="00150C76" w:rsidP="00150C76">
      <w:pPr>
        <w:spacing w:line="360" w:lineRule="auto"/>
        <w:jc w:val="both"/>
      </w:pPr>
      <w:r w:rsidRPr="00924C4F">
        <w:t xml:space="preserve"> </w:t>
      </w:r>
    </w:p>
    <w:p w14:paraId="4597D0C9" w14:textId="77777777" w:rsidR="00150C76" w:rsidRPr="00924C4F" w:rsidRDefault="00150C76" w:rsidP="00150C76">
      <w:pPr>
        <w:pStyle w:val="ListParagraph"/>
        <w:numPr>
          <w:ilvl w:val="1"/>
          <w:numId w:val="69"/>
        </w:numPr>
        <w:autoSpaceDN/>
        <w:spacing w:line="360" w:lineRule="auto"/>
        <w:contextualSpacing w:val="0"/>
        <w:jc w:val="both"/>
      </w:pPr>
      <w:r w:rsidRPr="00924C4F">
        <w:t>Validation Codes</w:t>
      </w:r>
    </w:p>
    <w:tbl>
      <w:tblPr>
        <w:tblW w:w="0" w:type="auto"/>
        <w:tblInd w:w="75" w:type="dxa"/>
        <w:tblLayout w:type="fixed"/>
        <w:tblLook w:val="04A0" w:firstRow="1" w:lastRow="0" w:firstColumn="1" w:lastColumn="0" w:noHBand="0" w:noVBand="1"/>
      </w:tblPr>
      <w:tblGrid>
        <w:gridCol w:w="675"/>
        <w:gridCol w:w="2820"/>
        <w:gridCol w:w="1710"/>
        <w:gridCol w:w="2190"/>
      </w:tblGrid>
      <w:tr w:rsidR="00150C76" w:rsidRPr="00924C4F" w14:paraId="4B365E4F" w14:textId="77777777" w:rsidTr="00646D93">
        <w:trPr>
          <w:trHeight w:val="585"/>
        </w:trPr>
        <w:tc>
          <w:tcPr>
            <w:tcW w:w="675" w:type="dxa"/>
            <w:tcBorders>
              <w:top w:val="single" w:sz="8" w:space="0" w:color="auto"/>
              <w:left w:val="single" w:sz="8" w:space="0" w:color="auto"/>
              <w:bottom w:val="single" w:sz="8" w:space="0" w:color="auto"/>
              <w:right w:val="single" w:sz="8" w:space="0" w:color="auto"/>
            </w:tcBorders>
          </w:tcPr>
          <w:p w14:paraId="6C3198F7" w14:textId="77777777" w:rsidR="00150C76" w:rsidRPr="00924C4F" w:rsidRDefault="00150C76" w:rsidP="00646D93">
            <w:pPr>
              <w:jc w:val="both"/>
            </w:pPr>
            <w:r w:rsidRPr="00924C4F">
              <w:rPr>
                <w:b/>
                <w:bCs/>
                <w:color w:val="000000"/>
              </w:rPr>
              <w:t>Sr. No.</w:t>
            </w:r>
            <w:r w:rsidRPr="00924C4F">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45C635CA" w14:textId="77777777" w:rsidR="00150C76" w:rsidRPr="00924C4F" w:rsidRDefault="00150C76" w:rsidP="00646D93">
            <w:pPr>
              <w:jc w:val="both"/>
            </w:pPr>
            <w:r w:rsidRPr="00924C4F">
              <w:rPr>
                <w:b/>
                <w:bCs/>
                <w:color w:val="000000"/>
              </w:rPr>
              <w:t>Validation</w:t>
            </w:r>
            <w:r w:rsidRPr="00924C4F">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600A5C2D" w14:textId="77777777" w:rsidR="00150C76" w:rsidRPr="00924C4F" w:rsidRDefault="00150C76" w:rsidP="00646D93">
            <w:pPr>
              <w:jc w:val="both"/>
            </w:pPr>
            <w:r w:rsidRPr="00924C4F">
              <w:rPr>
                <w:b/>
                <w:bCs/>
                <w:color w:val="000000"/>
              </w:rPr>
              <w:t xml:space="preserve">Validation </w:t>
            </w:r>
            <w:r w:rsidRPr="00924C4F">
              <w:rPr>
                <w:color w:val="000000"/>
              </w:rPr>
              <w:t xml:space="preserve"> </w:t>
            </w:r>
          </w:p>
          <w:p w14:paraId="087F035E" w14:textId="77777777" w:rsidR="00150C76" w:rsidRPr="00924C4F" w:rsidRDefault="00150C76" w:rsidP="00646D93">
            <w:pPr>
              <w:jc w:val="both"/>
            </w:pPr>
            <w:r w:rsidRPr="00924C4F">
              <w:rPr>
                <w:b/>
                <w:bCs/>
                <w:color w:val="000000"/>
              </w:rPr>
              <w:t>Code</w:t>
            </w:r>
            <w:r w:rsidRPr="00924C4F">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0BB0D889" w14:textId="77777777" w:rsidR="00150C76" w:rsidRPr="00924C4F" w:rsidRDefault="00150C76" w:rsidP="00646D93">
            <w:r w:rsidRPr="00924C4F">
              <w:rPr>
                <w:b/>
                <w:bCs/>
                <w:color w:val="000000"/>
              </w:rPr>
              <w:t>Validation performed on Field</w:t>
            </w:r>
            <w:r w:rsidRPr="00924C4F">
              <w:rPr>
                <w:color w:val="000000"/>
              </w:rPr>
              <w:t xml:space="preserve"> </w:t>
            </w:r>
          </w:p>
          <w:p w14:paraId="1A6FB9C4" w14:textId="77777777" w:rsidR="00150C76" w:rsidRPr="00924C4F" w:rsidRDefault="00150C76" w:rsidP="00646D93">
            <w:r w:rsidRPr="00924C4F">
              <w:rPr>
                <w:b/>
                <w:bCs/>
                <w:color w:val="000000"/>
              </w:rPr>
              <w:t xml:space="preserve"> </w:t>
            </w:r>
            <w:r w:rsidRPr="00924C4F">
              <w:rPr>
                <w:color w:val="000000"/>
              </w:rPr>
              <w:t xml:space="preserve"> </w:t>
            </w:r>
          </w:p>
        </w:tc>
      </w:tr>
      <w:tr w:rsidR="00150C76" w:rsidRPr="00924C4F" w14:paraId="1870509A"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7FCCC8D3" w14:textId="77777777" w:rsidR="00150C76" w:rsidRPr="00924C4F" w:rsidRDefault="00150C76" w:rsidP="00646D93">
            <w:pPr>
              <w:jc w:val="both"/>
            </w:pPr>
            <w:r w:rsidRPr="00924C4F">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6E413578" w14:textId="77777777" w:rsidR="00150C76" w:rsidRPr="00924C4F" w:rsidRDefault="00150C76" w:rsidP="00646D93">
            <w:pPr>
              <w:jc w:val="both"/>
            </w:pPr>
            <w:r w:rsidRPr="00924C4F">
              <w:rPr>
                <w:color w:val="000000"/>
              </w:rPr>
              <w:t>Submitted to server successfully.</w:t>
            </w:r>
          </w:p>
        </w:tc>
        <w:tc>
          <w:tcPr>
            <w:tcW w:w="1710" w:type="dxa"/>
            <w:tcBorders>
              <w:top w:val="single" w:sz="8" w:space="0" w:color="auto"/>
              <w:left w:val="single" w:sz="8" w:space="0" w:color="auto"/>
              <w:bottom w:val="single" w:sz="8" w:space="0" w:color="auto"/>
              <w:right w:val="single" w:sz="8" w:space="0" w:color="auto"/>
            </w:tcBorders>
          </w:tcPr>
          <w:p w14:paraId="56AD2F4F" w14:textId="77777777" w:rsidR="00150C76" w:rsidRPr="00924C4F" w:rsidRDefault="00150C76" w:rsidP="00646D93">
            <w:pPr>
              <w:jc w:val="both"/>
            </w:pPr>
            <w:r w:rsidRPr="00924C4F">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4CFCC722" w14:textId="77777777" w:rsidR="00150C76" w:rsidRPr="00924C4F" w:rsidRDefault="00150C76" w:rsidP="00646D93">
            <w:r w:rsidRPr="00924C4F">
              <w:rPr>
                <w:color w:val="000000"/>
              </w:rPr>
              <w:t xml:space="preserve">NA </w:t>
            </w:r>
          </w:p>
        </w:tc>
      </w:tr>
      <w:tr w:rsidR="00150C76" w:rsidRPr="00924C4F" w14:paraId="1C94669E" w14:textId="77777777" w:rsidTr="00646D93">
        <w:trPr>
          <w:trHeight w:val="1260"/>
        </w:trPr>
        <w:tc>
          <w:tcPr>
            <w:tcW w:w="675" w:type="dxa"/>
            <w:tcBorders>
              <w:top w:val="single" w:sz="8" w:space="0" w:color="auto"/>
              <w:left w:val="single" w:sz="8" w:space="0" w:color="auto"/>
              <w:bottom w:val="single" w:sz="8" w:space="0" w:color="auto"/>
              <w:right w:val="single" w:sz="8" w:space="0" w:color="auto"/>
            </w:tcBorders>
          </w:tcPr>
          <w:p w14:paraId="27D0D0FB" w14:textId="77777777" w:rsidR="00150C76" w:rsidRPr="00924C4F" w:rsidRDefault="00150C76" w:rsidP="00646D93">
            <w:pPr>
              <w:jc w:val="both"/>
            </w:pPr>
            <w:r w:rsidRPr="00924C4F">
              <w:rPr>
                <w:color w:val="000000"/>
              </w:rPr>
              <w:lastRenderedPageBreak/>
              <w:t xml:space="preserve">2 </w:t>
            </w:r>
          </w:p>
        </w:tc>
        <w:tc>
          <w:tcPr>
            <w:tcW w:w="2820" w:type="dxa"/>
            <w:tcBorders>
              <w:top w:val="single" w:sz="8" w:space="0" w:color="auto"/>
              <w:left w:val="single" w:sz="8" w:space="0" w:color="auto"/>
              <w:bottom w:val="single" w:sz="8" w:space="0" w:color="auto"/>
              <w:right w:val="single" w:sz="8" w:space="0" w:color="auto"/>
            </w:tcBorders>
          </w:tcPr>
          <w:p w14:paraId="10EDE708" w14:textId="77777777" w:rsidR="00150C76" w:rsidRPr="00924C4F" w:rsidRDefault="00150C76" w:rsidP="00646D93">
            <w:r w:rsidRPr="00924C4F">
              <w:rPr>
                <w:color w:val="000000"/>
              </w:rPr>
              <w:t xml:space="preserve">Status </w:t>
            </w:r>
          </w:p>
          <w:p w14:paraId="11C4DA14" w14:textId="77777777" w:rsidR="00150C76" w:rsidRPr="00924C4F" w:rsidRDefault="00150C76" w:rsidP="00646D93">
            <w:r w:rsidRPr="00924C4F">
              <w:rPr>
                <w:color w:val="000000"/>
              </w:rPr>
              <w:t>Request Rejected due to higher margin utilization - 0103</w:t>
            </w:r>
          </w:p>
          <w:p w14:paraId="47EEDF45" w14:textId="77777777" w:rsidR="00150C76" w:rsidRPr="00924C4F" w:rsidRDefault="00150C76" w:rsidP="00646D93">
            <w:r w:rsidRPr="00924C4F">
              <w:rPr>
                <w:color w:val="000000"/>
              </w:rPr>
              <w:t xml:space="preserve">Request partially accepted due to higher margin utilization – 0104 </w:t>
            </w:r>
          </w:p>
          <w:p w14:paraId="31F84823" w14:textId="77777777" w:rsidR="00150C76" w:rsidRPr="00924C4F" w:rsidRDefault="00150C76" w:rsidP="00646D93">
            <w:pPr>
              <w:jc w:val="both"/>
              <w:rPr>
                <w:color w:val="000000"/>
              </w:rPr>
            </w:pPr>
            <w:r w:rsidRPr="00924C4F">
              <w:rPr>
                <w:color w:val="000000"/>
              </w:rPr>
              <w:t xml:space="preserve">Request accepted successfully - 0100  </w:t>
            </w:r>
          </w:p>
          <w:p w14:paraId="1CF43A0A" w14:textId="77777777" w:rsidR="00150C76" w:rsidRPr="00924C4F" w:rsidRDefault="00150C76" w:rsidP="00646D93">
            <w:pPr>
              <w:jc w:val="both"/>
            </w:pPr>
            <w:r w:rsidRPr="00924C4F">
              <w:rPr>
                <w:color w:val="000000"/>
              </w:rPr>
              <w:t>Processing – 0102</w:t>
            </w:r>
          </w:p>
        </w:tc>
        <w:tc>
          <w:tcPr>
            <w:tcW w:w="1710" w:type="dxa"/>
            <w:tcBorders>
              <w:top w:val="single" w:sz="8" w:space="0" w:color="auto"/>
              <w:left w:val="single" w:sz="8" w:space="0" w:color="auto"/>
              <w:bottom w:val="single" w:sz="8" w:space="0" w:color="auto"/>
              <w:right w:val="single" w:sz="8" w:space="0" w:color="auto"/>
            </w:tcBorders>
          </w:tcPr>
          <w:p w14:paraId="60634482" w14:textId="77777777" w:rsidR="00150C76" w:rsidRPr="00924C4F" w:rsidRDefault="00150C76" w:rsidP="00646D93">
            <w:r w:rsidRPr="00924C4F">
              <w:rPr>
                <w:color w:val="000000"/>
              </w:rPr>
              <w:t xml:space="preserve">0103 </w:t>
            </w:r>
          </w:p>
          <w:p w14:paraId="5B4815E1" w14:textId="77777777" w:rsidR="00150C76" w:rsidRPr="00924C4F" w:rsidRDefault="00150C76" w:rsidP="00646D93">
            <w:r w:rsidRPr="00924C4F">
              <w:rPr>
                <w:color w:val="000000"/>
              </w:rPr>
              <w:t xml:space="preserve">0104 </w:t>
            </w:r>
          </w:p>
          <w:p w14:paraId="777C2CBB" w14:textId="77777777" w:rsidR="00150C76" w:rsidRPr="00924C4F" w:rsidRDefault="00150C76" w:rsidP="00646D93">
            <w:pPr>
              <w:jc w:val="both"/>
              <w:rPr>
                <w:color w:val="000000"/>
              </w:rPr>
            </w:pPr>
            <w:r w:rsidRPr="00924C4F">
              <w:rPr>
                <w:color w:val="000000"/>
              </w:rPr>
              <w:t xml:space="preserve">0100 </w:t>
            </w:r>
          </w:p>
          <w:p w14:paraId="71CCF386" w14:textId="77777777" w:rsidR="00150C76" w:rsidRPr="00924C4F" w:rsidRDefault="00150C76" w:rsidP="00646D93">
            <w:pPr>
              <w:jc w:val="both"/>
            </w:pPr>
            <w:r w:rsidRPr="00924C4F">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5EA7439B" w14:textId="77777777" w:rsidR="00150C76" w:rsidRPr="00924C4F" w:rsidRDefault="00150C76" w:rsidP="00646D93">
            <w:pPr>
              <w:rPr>
                <w:color w:val="000000"/>
              </w:rPr>
            </w:pPr>
            <w:r w:rsidRPr="00924C4F">
              <w:rPr>
                <w:color w:val="000000"/>
              </w:rPr>
              <w:t xml:space="preserve">Entire request </w:t>
            </w:r>
          </w:p>
          <w:p w14:paraId="51D968C0" w14:textId="77777777" w:rsidR="00150C76" w:rsidRPr="00924C4F" w:rsidRDefault="00150C76" w:rsidP="00646D93"/>
        </w:tc>
      </w:tr>
      <w:tr w:rsidR="00150C76" w:rsidRPr="00924C4F" w14:paraId="5E277DDF"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4317F36" w14:textId="77777777" w:rsidR="00150C76" w:rsidRPr="00924C4F" w:rsidRDefault="00150C76" w:rsidP="00646D93">
            <w:pPr>
              <w:jc w:val="both"/>
            </w:pPr>
            <w:r w:rsidRPr="00924C4F">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79E9FCDA" w14:textId="77777777" w:rsidR="00150C76" w:rsidRPr="00924C4F" w:rsidRDefault="00150C76" w:rsidP="00646D93">
            <w:r w:rsidRPr="00924C4F">
              <w:rPr>
                <w:color w:val="000000"/>
              </w:rPr>
              <w:t xml:space="preserve">Minimum Required Length </w:t>
            </w:r>
          </w:p>
        </w:tc>
        <w:tc>
          <w:tcPr>
            <w:tcW w:w="1710" w:type="dxa"/>
            <w:tcBorders>
              <w:top w:val="single" w:sz="8" w:space="0" w:color="auto"/>
              <w:left w:val="single" w:sz="8" w:space="0" w:color="auto"/>
              <w:bottom w:val="single" w:sz="8" w:space="0" w:color="auto"/>
              <w:right w:val="single" w:sz="8" w:space="0" w:color="auto"/>
            </w:tcBorders>
          </w:tcPr>
          <w:p w14:paraId="209626EA" w14:textId="77777777" w:rsidR="00150C76" w:rsidRPr="00924C4F" w:rsidRDefault="00150C76" w:rsidP="00646D93">
            <w:r w:rsidRPr="00924C4F">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3B5FB241" w14:textId="77777777" w:rsidR="00150C76" w:rsidRPr="00924C4F" w:rsidRDefault="00150C76" w:rsidP="00646D93">
            <w:r w:rsidRPr="00924C4F">
              <w:rPr>
                <w:color w:val="000000"/>
              </w:rPr>
              <w:t xml:space="preserve">All Fields </w:t>
            </w:r>
          </w:p>
          <w:p w14:paraId="614639E2" w14:textId="77777777" w:rsidR="00150C76" w:rsidRPr="00924C4F" w:rsidRDefault="00150C76" w:rsidP="00646D93">
            <w:r w:rsidRPr="00924C4F">
              <w:rPr>
                <w:color w:val="000000"/>
              </w:rPr>
              <w:t xml:space="preserve"> </w:t>
            </w:r>
          </w:p>
        </w:tc>
      </w:tr>
      <w:tr w:rsidR="00150C76" w:rsidRPr="00924C4F" w14:paraId="33B9FE8F"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2C14CDFF" w14:textId="77777777" w:rsidR="00150C76" w:rsidRPr="00924C4F" w:rsidRDefault="00150C76" w:rsidP="00646D93">
            <w:pPr>
              <w:jc w:val="both"/>
            </w:pPr>
            <w:r w:rsidRPr="00924C4F">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352F7E63" w14:textId="77777777" w:rsidR="00150C76" w:rsidRPr="00924C4F" w:rsidRDefault="00150C76" w:rsidP="00646D93">
            <w:pPr>
              <w:jc w:val="both"/>
            </w:pPr>
            <w:r w:rsidRPr="00924C4F">
              <w:rPr>
                <w:color w:val="000000"/>
              </w:rPr>
              <w:t xml:space="preserve">Maximum Required Length </w:t>
            </w:r>
          </w:p>
        </w:tc>
        <w:tc>
          <w:tcPr>
            <w:tcW w:w="1710" w:type="dxa"/>
            <w:tcBorders>
              <w:top w:val="single" w:sz="8" w:space="0" w:color="auto"/>
              <w:left w:val="single" w:sz="8" w:space="0" w:color="auto"/>
              <w:bottom w:val="single" w:sz="8" w:space="0" w:color="auto"/>
              <w:right w:val="single" w:sz="8" w:space="0" w:color="auto"/>
            </w:tcBorders>
          </w:tcPr>
          <w:p w14:paraId="7A107221" w14:textId="77777777" w:rsidR="00150C76" w:rsidRPr="00924C4F" w:rsidRDefault="00150C76" w:rsidP="00646D93">
            <w:pPr>
              <w:jc w:val="both"/>
            </w:pPr>
            <w:r w:rsidRPr="00924C4F">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63F757D8" w14:textId="77777777" w:rsidR="00150C76" w:rsidRPr="00924C4F" w:rsidRDefault="00150C76" w:rsidP="00646D93">
            <w:r w:rsidRPr="00924C4F">
              <w:rPr>
                <w:color w:val="000000"/>
              </w:rPr>
              <w:t xml:space="preserve">All Fields </w:t>
            </w:r>
          </w:p>
          <w:p w14:paraId="22F1DD0D" w14:textId="77777777" w:rsidR="00150C76" w:rsidRPr="00924C4F" w:rsidRDefault="00150C76" w:rsidP="00646D93">
            <w:r w:rsidRPr="00924C4F">
              <w:rPr>
                <w:color w:val="000000"/>
              </w:rPr>
              <w:t xml:space="preserve"> </w:t>
            </w:r>
          </w:p>
        </w:tc>
      </w:tr>
      <w:tr w:rsidR="00150C76" w:rsidRPr="00924C4F" w14:paraId="4F72FAFE"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1678EB1" w14:textId="77777777" w:rsidR="00150C76" w:rsidRPr="00924C4F" w:rsidRDefault="00150C76" w:rsidP="00646D93">
            <w:pPr>
              <w:jc w:val="both"/>
            </w:pPr>
            <w:r w:rsidRPr="00924C4F">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7CD9CE80" w14:textId="77777777" w:rsidR="00150C76" w:rsidRPr="00924C4F" w:rsidRDefault="00150C76" w:rsidP="00646D93">
            <w:pPr>
              <w:jc w:val="both"/>
            </w:pPr>
            <w:r w:rsidRPr="00924C4F">
              <w:rPr>
                <w:color w:val="000000"/>
              </w:rPr>
              <w:t xml:space="preserve">Range validation </w:t>
            </w:r>
          </w:p>
        </w:tc>
        <w:tc>
          <w:tcPr>
            <w:tcW w:w="1710" w:type="dxa"/>
            <w:tcBorders>
              <w:top w:val="single" w:sz="8" w:space="0" w:color="auto"/>
              <w:left w:val="single" w:sz="8" w:space="0" w:color="auto"/>
              <w:bottom w:val="single" w:sz="8" w:space="0" w:color="auto"/>
              <w:right w:val="single" w:sz="8" w:space="0" w:color="auto"/>
            </w:tcBorders>
          </w:tcPr>
          <w:p w14:paraId="4AD3F92A" w14:textId="77777777" w:rsidR="00150C76" w:rsidRPr="00924C4F" w:rsidRDefault="00150C76" w:rsidP="00646D93">
            <w:pPr>
              <w:jc w:val="both"/>
            </w:pPr>
            <w:r w:rsidRPr="00924C4F">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410A9E98" w14:textId="77777777" w:rsidR="00150C76" w:rsidRPr="00924C4F" w:rsidRDefault="00150C76" w:rsidP="00646D93">
            <w:r w:rsidRPr="00924C4F">
              <w:rPr>
                <w:color w:val="000000"/>
              </w:rPr>
              <w:t xml:space="preserve">All Fields </w:t>
            </w:r>
          </w:p>
        </w:tc>
      </w:tr>
      <w:tr w:rsidR="00150C76" w:rsidRPr="00924C4F" w14:paraId="76EA6DF4"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913D0F2" w14:textId="77777777" w:rsidR="00150C76" w:rsidRPr="00924C4F" w:rsidRDefault="00150C76" w:rsidP="00646D93">
            <w:pPr>
              <w:jc w:val="both"/>
            </w:pPr>
            <w:r w:rsidRPr="00924C4F">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58439241" w14:textId="77777777" w:rsidR="00150C76" w:rsidRPr="00924C4F" w:rsidRDefault="00150C76" w:rsidP="00646D93">
            <w:r w:rsidRPr="00924C4F">
              <w:rPr>
                <w:color w:val="000000"/>
              </w:rPr>
              <w:t xml:space="preserve">Mandatory Field </w:t>
            </w:r>
          </w:p>
        </w:tc>
        <w:tc>
          <w:tcPr>
            <w:tcW w:w="1710" w:type="dxa"/>
            <w:tcBorders>
              <w:top w:val="single" w:sz="8" w:space="0" w:color="auto"/>
              <w:left w:val="single" w:sz="8" w:space="0" w:color="auto"/>
              <w:bottom w:val="single" w:sz="8" w:space="0" w:color="auto"/>
              <w:right w:val="single" w:sz="8" w:space="0" w:color="auto"/>
            </w:tcBorders>
          </w:tcPr>
          <w:p w14:paraId="334EA640" w14:textId="77777777" w:rsidR="00150C76" w:rsidRPr="00924C4F" w:rsidRDefault="00150C76" w:rsidP="00646D93">
            <w:r w:rsidRPr="00924C4F">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6B4CA889" w14:textId="77777777" w:rsidR="00150C76" w:rsidRPr="00924C4F" w:rsidRDefault="00150C76" w:rsidP="00646D93">
            <w:r w:rsidRPr="00924C4F">
              <w:rPr>
                <w:color w:val="000000"/>
              </w:rPr>
              <w:t xml:space="preserve">All Fields </w:t>
            </w:r>
          </w:p>
        </w:tc>
      </w:tr>
      <w:tr w:rsidR="00150C76" w:rsidRPr="00924C4F" w14:paraId="6F0E9A92"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A890FEC" w14:textId="77777777" w:rsidR="00150C76" w:rsidRPr="00924C4F" w:rsidRDefault="00150C76" w:rsidP="00646D93">
            <w:pPr>
              <w:jc w:val="both"/>
            </w:pPr>
            <w:r w:rsidRPr="00924C4F">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173481F7" w14:textId="77777777" w:rsidR="00150C76" w:rsidRPr="00924C4F" w:rsidRDefault="00150C76" w:rsidP="00646D93">
            <w:pPr>
              <w:jc w:val="both"/>
            </w:pPr>
            <w:r w:rsidRPr="00924C4F">
              <w:rPr>
                <w:color w:val="000000"/>
              </w:rPr>
              <w:t xml:space="preserve">Special Characters not allowed </w:t>
            </w:r>
          </w:p>
        </w:tc>
        <w:tc>
          <w:tcPr>
            <w:tcW w:w="1710" w:type="dxa"/>
            <w:tcBorders>
              <w:top w:val="single" w:sz="8" w:space="0" w:color="auto"/>
              <w:left w:val="single" w:sz="8" w:space="0" w:color="auto"/>
              <w:bottom w:val="single" w:sz="8" w:space="0" w:color="auto"/>
              <w:right w:val="single" w:sz="8" w:space="0" w:color="auto"/>
            </w:tcBorders>
          </w:tcPr>
          <w:p w14:paraId="546AA12B" w14:textId="77777777" w:rsidR="00150C76" w:rsidRPr="00924C4F" w:rsidRDefault="00150C76" w:rsidP="00646D93">
            <w:r w:rsidRPr="00924C4F">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19B5D08E" w14:textId="77777777" w:rsidR="00150C76" w:rsidRPr="00924C4F" w:rsidRDefault="00150C76" w:rsidP="00646D93">
            <w:r w:rsidRPr="00924C4F">
              <w:rPr>
                <w:color w:val="000000"/>
              </w:rPr>
              <w:t xml:space="preserve">All Fields </w:t>
            </w:r>
          </w:p>
        </w:tc>
      </w:tr>
      <w:tr w:rsidR="00150C76" w:rsidRPr="00924C4F" w14:paraId="7ECEE81D"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E4CBBB7" w14:textId="77777777" w:rsidR="00150C76" w:rsidRPr="00924C4F" w:rsidRDefault="00150C76" w:rsidP="00646D93">
            <w:pPr>
              <w:jc w:val="both"/>
            </w:pPr>
            <w:r w:rsidRPr="00924C4F">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00CA2BE2" w14:textId="77777777" w:rsidR="00150C76" w:rsidRPr="00924C4F" w:rsidRDefault="00150C76" w:rsidP="00646D93">
            <w:r w:rsidRPr="00924C4F">
              <w:rPr>
                <w:color w:val="000000"/>
              </w:rPr>
              <w:t xml:space="preserve">Data Format like Msg Id or File Name/ Date Format </w:t>
            </w:r>
          </w:p>
        </w:tc>
        <w:tc>
          <w:tcPr>
            <w:tcW w:w="1710" w:type="dxa"/>
            <w:tcBorders>
              <w:top w:val="single" w:sz="8" w:space="0" w:color="auto"/>
              <w:left w:val="single" w:sz="8" w:space="0" w:color="auto"/>
              <w:bottom w:val="single" w:sz="8" w:space="0" w:color="auto"/>
              <w:right w:val="single" w:sz="8" w:space="0" w:color="auto"/>
            </w:tcBorders>
          </w:tcPr>
          <w:p w14:paraId="67022CC1" w14:textId="77777777" w:rsidR="00150C76" w:rsidRPr="00924C4F" w:rsidRDefault="00150C76" w:rsidP="00646D93">
            <w:r w:rsidRPr="00924C4F">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597BD608" w14:textId="77777777" w:rsidR="00150C76" w:rsidRPr="00924C4F" w:rsidRDefault="00150C76" w:rsidP="00646D93">
            <w:r w:rsidRPr="00924C4F">
              <w:rPr>
                <w:color w:val="000000"/>
              </w:rPr>
              <w:t xml:space="preserve">All Fields </w:t>
            </w:r>
          </w:p>
        </w:tc>
      </w:tr>
      <w:tr w:rsidR="00150C76" w:rsidRPr="00924C4F" w14:paraId="4FB8BF60"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62ABA05C" w14:textId="77777777" w:rsidR="00150C76" w:rsidRPr="00924C4F" w:rsidRDefault="00150C76" w:rsidP="00646D93">
            <w:pPr>
              <w:jc w:val="both"/>
            </w:pPr>
            <w:r w:rsidRPr="00924C4F">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6D33E520" w14:textId="77777777" w:rsidR="00150C76" w:rsidRPr="00924C4F" w:rsidRDefault="00150C76" w:rsidP="00646D93">
            <w:r w:rsidRPr="00924C4F">
              <w:rPr>
                <w:color w:val="000000"/>
              </w:rPr>
              <w:t xml:space="preserve">Minimum allowed value </w:t>
            </w:r>
          </w:p>
        </w:tc>
        <w:tc>
          <w:tcPr>
            <w:tcW w:w="1710" w:type="dxa"/>
            <w:tcBorders>
              <w:top w:val="single" w:sz="8" w:space="0" w:color="auto"/>
              <w:left w:val="single" w:sz="8" w:space="0" w:color="auto"/>
              <w:bottom w:val="single" w:sz="8" w:space="0" w:color="auto"/>
              <w:right w:val="single" w:sz="8" w:space="0" w:color="auto"/>
            </w:tcBorders>
          </w:tcPr>
          <w:p w14:paraId="7AE9F88E" w14:textId="77777777" w:rsidR="00150C76" w:rsidRPr="00924C4F" w:rsidRDefault="00150C76" w:rsidP="00646D93">
            <w:r w:rsidRPr="00924C4F">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7CF14A35" w14:textId="77777777" w:rsidR="00150C76" w:rsidRPr="00924C4F" w:rsidRDefault="00150C76" w:rsidP="00646D93">
            <w:r w:rsidRPr="00924C4F">
              <w:rPr>
                <w:color w:val="000000"/>
              </w:rPr>
              <w:t xml:space="preserve">All Fields  </w:t>
            </w:r>
          </w:p>
        </w:tc>
      </w:tr>
      <w:tr w:rsidR="00150C76" w:rsidRPr="00924C4F" w14:paraId="6D6A246A"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7D92A3E8" w14:textId="77777777" w:rsidR="00150C76" w:rsidRPr="00924C4F" w:rsidRDefault="00150C76" w:rsidP="00646D93">
            <w:pPr>
              <w:jc w:val="both"/>
            </w:pPr>
            <w:r w:rsidRPr="00924C4F">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7DA6F9E8" w14:textId="77777777" w:rsidR="00150C76" w:rsidRPr="00924C4F" w:rsidRDefault="00150C76" w:rsidP="00646D93">
            <w:r w:rsidRPr="00924C4F">
              <w:rPr>
                <w:color w:val="000000"/>
              </w:rPr>
              <w:t xml:space="preserve">Maximum allowed value </w:t>
            </w:r>
          </w:p>
        </w:tc>
        <w:tc>
          <w:tcPr>
            <w:tcW w:w="1710" w:type="dxa"/>
            <w:tcBorders>
              <w:top w:val="single" w:sz="8" w:space="0" w:color="auto"/>
              <w:left w:val="single" w:sz="8" w:space="0" w:color="auto"/>
              <w:bottom w:val="single" w:sz="8" w:space="0" w:color="auto"/>
              <w:right w:val="single" w:sz="8" w:space="0" w:color="auto"/>
            </w:tcBorders>
          </w:tcPr>
          <w:p w14:paraId="09CE3897" w14:textId="77777777" w:rsidR="00150C76" w:rsidRPr="00924C4F" w:rsidRDefault="00150C76" w:rsidP="00646D93">
            <w:r w:rsidRPr="00924C4F">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475D9D58" w14:textId="77777777" w:rsidR="00150C76" w:rsidRPr="00924C4F" w:rsidRDefault="00150C76" w:rsidP="00646D93">
            <w:r w:rsidRPr="00924C4F">
              <w:rPr>
                <w:color w:val="000000"/>
              </w:rPr>
              <w:t xml:space="preserve">All Fields </w:t>
            </w:r>
          </w:p>
        </w:tc>
      </w:tr>
      <w:tr w:rsidR="00150C76" w:rsidRPr="00924C4F" w14:paraId="5F3D1DDB"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C03E27B" w14:textId="77777777" w:rsidR="00150C76" w:rsidRPr="00924C4F" w:rsidRDefault="00150C76" w:rsidP="00646D93">
            <w:pPr>
              <w:jc w:val="both"/>
            </w:pPr>
            <w:r w:rsidRPr="00924C4F">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5C1458C8" w14:textId="77777777" w:rsidR="00150C76" w:rsidRPr="00924C4F" w:rsidRDefault="00150C76" w:rsidP="00646D93">
            <w:r w:rsidRPr="00924C4F">
              <w:rPr>
                <w:color w:val="000000"/>
              </w:rPr>
              <w:t xml:space="preserve">Invalid Value </w:t>
            </w:r>
          </w:p>
        </w:tc>
        <w:tc>
          <w:tcPr>
            <w:tcW w:w="1710" w:type="dxa"/>
            <w:tcBorders>
              <w:top w:val="single" w:sz="8" w:space="0" w:color="auto"/>
              <w:left w:val="single" w:sz="8" w:space="0" w:color="auto"/>
              <w:bottom w:val="single" w:sz="8" w:space="0" w:color="auto"/>
              <w:right w:val="single" w:sz="8" w:space="0" w:color="auto"/>
            </w:tcBorders>
          </w:tcPr>
          <w:p w14:paraId="139ED12B" w14:textId="77777777" w:rsidR="00150C76" w:rsidRPr="00924C4F" w:rsidRDefault="00150C76" w:rsidP="00646D93">
            <w:r w:rsidRPr="00924C4F">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4ECB104C" w14:textId="77777777" w:rsidR="00150C76" w:rsidRPr="00924C4F" w:rsidRDefault="00150C76" w:rsidP="00646D93">
            <w:r w:rsidRPr="00924C4F">
              <w:rPr>
                <w:color w:val="000000"/>
              </w:rPr>
              <w:t>All Fields</w:t>
            </w:r>
          </w:p>
        </w:tc>
      </w:tr>
      <w:tr w:rsidR="00150C76" w:rsidRPr="00924C4F" w14:paraId="7F362A4C" w14:textId="77777777" w:rsidTr="00646D93">
        <w:trPr>
          <w:trHeight w:val="385"/>
        </w:trPr>
        <w:tc>
          <w:tcPr>
            <w:tcW w:w="675" w:type="dxa"/>
            <w:tcBorders>
              <w:top w:val="single" w:sz="8" w:space="0" w:color="auto"/>
              <w:left w:val="single" w:sz="8" w:space="0" w:color="auto"/>
              <w:bottom w:val="single" w:sz="8" w:space="0" w:color="auto"/>
              <w:right w:val="single" w:sz="8" w:space="0" w:color="auto"/>
            </w:tcBorders>
          </w:tcPr>
          <w:p w14:paraId="46AF4A20" w14:textId="77777777" w:rsidR="00150C76" w:rsidRPr="00924C4F" w:rsidRDefault="00150C76" w:rsidP="00646D93">
            <w:pPr>
              <w:jc w:val="both"/>
            </w:pPr>
            <w:r w:rsidRPr="00924C4F">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4DBB9939" w14:textId="77777777" w:rsidR="00150C76" w:rsidRPr="00924C4F" w:rsidRDefault="00150C76" w:rsidP="00646D93">
            <w:r w:rsidRPr="00924C4F">
              <w:rPr>
                <w:color w:val="000000"/>
              </w:rPr>
              <w:t>Duplicate MsgID /File Name</w:t>
            </w:r>
          </w:p>
        </w:tc>
        <w:tc>
          <w:tcPr>
            <w:tcW w:w="1710" w:type="dxa"/>
            <w:tcBorders>
              <w:top w:val="single" w:sz="8" w:space="0" w:color="auto"/>
              <w:left w:val="single" w:sz="8" w:space="0" w:color="auto"/>
              <w:bottom w:val="single" w:sz="8" w:space="0" w:color="auto"/>
              <w:right w:val="single" w:sz="8" w:space="0" w:color="auto"/>
            </w:tcBorders>
          </w:tcPr>
          <w:p w14:paraId="30F1F341" w14:textId="77777777" w:rsidR="00150C76" w:rsidRPr="00924C4F" w:rsidRDefault="00150C76" w:rsidP="00646D93">
            <w:r w:rsidRPr="00924C4F">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4D0DCC65" w14:textId="77777777" w:rsidR="00150C76" w:rsidRPr="00924C4F" w:rsidRDefault="00150C76" w:rsidP="00646D93">
            <w:r w:rsidRPr="00924C4F">
              <w:rPr>
                <w:color w:val="000000"/>
              </w:rPr>
              <w:t xml:space="preserve">All Fields </w:t>
            </w:r>
          </w:p>
          <w:p w14:paraId="256718FB" w14:textId="77777777" w:rsidR="00150C76" w:rsidRPr="00924C4F" w:rsidRDefault="00150C76" w:rsidP="00646D93">
            <w:r w:rsidRPr="00924C4F">
              <w:rPr>
                <w:color w:val="000000"/>
              </w:rPr>
              <w:t xml:space="preserve"> </w:t>
            </w:r>
          </w:p>
        </w:tc>
      </w:tr>
      <w:tr w:rsidR="00150C76" w:rsidRPr="00924C4F" w14:paraId="1B43BEA9"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5C01B2FF" w14:textId="77777777" w:rsidR="00150C76" w:rsidRPr="00924C4F" w:rsidRDefault="00150C76" w:rsidP="00646D93">
            <w:pPr>
              <w:jc w:val="both"/>
            </w:pPr>
            <w:r w:rsidRPr="00924C4F">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483CD78C" w14:textId="77777777" w:rsidR="00150C76" w:rsidRPr="00924C4F" w:rsidRDefault="00150C76" w:rsidP="00646D93">
            <w:pPr>
              <w:jc w:val="both"/>
            </w:pPr>
            <w:r w:rsidRPr="00924C4F">
              <w:rPr>
                <w:color w:val="000000"/>
              </w:rPr>
              <w:t xml:space="preserve">Service Unavailable </w:t>
            </w:r>
          </w:p>
        </w:tc>
        <w:tc>
          <w:tcPr>
            <w:tcW w:w="1710" w:type="dxa"/>
            <w:tcBorders>
              <w:top w:val="single" w:sz="8" w:space="0" w:color="auto"/>
              <w:left w:val="single" w:sz="8" w:space="0" w:color="auto"/>
              <w:bottom w:val="single" w:sz="8" w:space="0" w:color="auto"/>
              <w:right w:val="single" w:sz="8" w:space="0" w:color="auto"/>
            </w:tcBorders>
          </w:tcPr>
          <w:p w14:paraId="6125F9D0" w14:textId="77777777" w:rsidR="00150C76" w:rsidRPr="00924C4F" w:rsidRDefault="00150C76" w:rsidP="00646D93">
            <w:pPr>
              <w:jc w:val="both"/>
            </w:pPr>
            <w:r w:rsidRPr="00924C4F">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08ED863E" w14:textId="77777777" w:rsidR="00150C76" w:rsidRPr="00924C4F" w:rsidRDefault="00150C76" w:rsidP="00646D93">
            <w:r w:rsidRPr="00924C4F">
              <w:rPr>
                <w:color w:val="000000"/>
              </w:rPr>
              <w:t xml:space="preserve">NA </w:t>
            </w:r>
          </w:p>
        </w:tc>
      </w:tr>
      <w:tr w:rsidR="00150C76" w:rsidRPr="00924C4F" w14:paraId="20C944B6"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0F60D79" w14:textId="77777777" w:rsidR="00150C76" w:rsidRPr="00924C4F" w:rsidRDefault="00150C76" w:rsidP="00646D93">
            <w:pPr>
              <w:jc w:val="both"/>
            </w:pPr>
            <w:r w:rsidRPr="00924C4F">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4A6F97A6" w14:textId="77777777" w:rsidR="00150C76" w:rsidRPr="00924C4F" w:rsidRDefault="00150C76" w:rsidP="00646D93">
            <w:pPr>
              <w:jc w:val="both"/>
            </w:pPr>
            <w:r w:rsidRPr="00924C4F">
              <w:rPr>
                <w:color w:val="000000"/>
              </w:rPr>
              <w:t xml:space="preserve">System Error </w:t>
            </w:r>
          </w:p>
        </w:tc>
        <w:tc>
          <w:tcPr>
            <w:tcW w:w="1710" w:type="dxa"/>
            <w:tcBorders>
              <w:top w:val="single" w:sz="8" w:space="0" w:color="auto"/>
              <w:left w:val="single" w:sz="8" w:space="0" w:color="auto"/>
              <w:bottom w:val="single" w:sz="8" w:space="0" w:color="auto"/>
              <w:right w:val="single" w:sz="8" w:space="0" w:color="auto"/>
            </w:tcBorders>
          </w:tcPr>
          <w:p w14:paraId="36199A17" w14:textId="77777777" w:rsidR="00150C76" w:rsidRPr="00924C4F" w:rsidRDefault="00150C76" w:rsidP="00646D93">
            <w:pPr>
              <w:jc w:val="both"/>
            </w:pPr>
            <w:r w:rsidRPr="00924C4F">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0F393595" w14:textId="77777777" w:rsidR="00150C76" w:rsidRPr="00924C4F" w:rsidRDefault="00150C76" w:rsidP="00646D93">
            <w:r w:rsidRPr="00924C4F">
              <w:rPr>
                <w:color w:val="000000"/>
              </w:rPr>
              <w:t xml:space="preserve">NA </w:t>
            </w:r>
          </w:p>
        </w:tc>
      </w:tr>
      <w:tr w:rsidR="00150C76" w:rsidRPr="00924C4F" w14:paraId="089A695F"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645DBAB4" w14:textId="77777777" w:rsidR="00150C76" w:rsidRPr="00924C4F" w:rsidRDefault="00150C76" w:rsidP="00646D93">
            <w:pPr>
              <w:jc w:val="both"/>
            </w:pPr>
            <w:r w:rsidRPr="00924C4F">
              <w:rPr>
                <w:color w:val="000000"/>
              </w:rPr>
              <w:t xml:space="preserve">15 </w:t>
            </w:r>
          </w:p>
        </w:tc>
        <w:tc>
          <w:tcPr>
            <w:tcW w:w="2820" w:type="dxa"/>
            <w:tcBorders>
              <w:top w:val="single" w:sz="8" w:space="0" w:color="auto"/>
              <w:left w:val="single" w:sz="8" w:space="0" w:color="auto"/>
              <w:bottom w:val="single" w:sz="8" w:space="0" w:color="auto"/>
              <w:right w:val="single" w:sz="8" w:space="0" w:color="auto"/>
            </w:tcBorders>
          </w:tcPr>
          <w:p w14:paraId="7AD07B41" w14:textId="77777777" w:rsidR="00150C76" w:rsidRPr="00924C4F" w:rsidRDefault="00150C76" w:rsidP="00646D93">
            <w:pPr>
              <w:jc w:val="both"/>
            </w:pPr>
            <w:r w:rsidRPr="00924C4F">
              <w:rPr>
                <w:color w:val="000000"/>
              </w:rPr>
              <w:t xml:space="preserve">Number of records </w:t>
            </w:r>
          </w:p>
        </w:tc>
        <w:tc>
          <w:tcPr>
            <w:tcW w:w="1710" w:type="dxa"/>
            <w:tcBorders>
              <w:top w:val="single" w:sz="8" w:space="0" w:color="auto"/>
              <w:left w:val="single" w:sz="8" w:space="0" w:color="auto"/>
              <w:bottom w:val="single" w:sz="8" w:space="0" w:color="auto"/>
              <w:right w:val="single" w:sz="8" w:space="0" w:color="auto"/>
            </w:tcBorders>
          </w:tcPr>
          <w:p w14:paraId="2B157416" w14:textId="77777777" w:rsidR="00150C76" w:rsidRPr="00924C4F" w:rsidRDefault="00150C76" w:rsidP="00646D93">
            <w:pPr>
              <w:jc w:val="both"/>
            </w:pPr>
            <w:r w:rsidRPr="00924C4F">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7113330D" w14:textId="77777777" w:rsidR="00150C76" w:rsidRPr="00924C4F" w:rsidRDefault="00150C76" w:rsidP="00646D93">
            <w:r w:rsidRPr="00924C4F">
              <w:rPr>
                <w:color w:val="000000"/>
              </w:rPr>
              <w:t>Number of records submitted is greater than configured allowed records per request.</w:t>
            </w:r>
          </w:p>
        </w:tc>
      </w:tr>
      <w:tr w:rsidR="00150C76" w:rsidRPr="00924C4F" w14:paraId="5EF8CDD4"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26C90781" w14:textId="77777777" w:rsidR="00150C76" w:rsidRPr="00924C4F" w:rsidRDefault="00150C76" w:rsidP="00646D93">
            <w:pPr>
              <w:jc w:val="both"/>
            </w:pPr>
            <w:r w:rsidRPr="00924C4F">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093196DD" w14:textId="77777777" w:rsidR="00150C76" w:rsidRPr="00924C4F" w:rsidRDefault="00150C76" w:rsidP="00646D93">
            <w:pPr>
              <w:jc w:val="both"/>
            </w:pPr>
            <w:r w:rsidRPr="00924C4F">
              <w:rPr>
                <w:color w:val="000000"/>
              </w:rPr>
              <w:t xml:space="preserve">Current Date </w:t>
            </w:r>
          </w:p>
        </w:tc>
        <w:tc>
          <w:tcPr>
            <w:tcW w:w="1710" w:type="dxa"/>
            <w:tcBorders>
              <w:top w:val="single" w:sz="8" w:space="0" w:color="auto"/>
              <w:left w:val="single" w:sz="8" w:space="0" w:color="auto"/>
              <w:bottom w:val="single" w:sz="8" w:space="0" w:color="auto"/>
              <w:right w:val="single" w:sz="8" w:space="0" w:color="auto"/>
            </w:tcBorders>
          </w:tcPr>
          <w:p w14:paraId="4E755C33" w14:textId="77777777" w:rsidR="00150C76" w:rsidRPr="00924C4F" w:rsidRDefault="00150C76" w:rsidP="00646D93">
            <w:pPr>
              <w:jc w:val="both"/>
            </w:pPr>
            <w:r w:rsidRPr="00924C4F">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075EE80C" w14:textId="77777777" w:rsidR="00150C76" w:rsidRPr="00924C4F" w:rsidRDefault="00150C76" w:rsidP="00646D93">
            <w:r w:rsidRPr="00924C4F">
              <w:rPr>
                <w:color w:val="000000"/>
              </w:rPr>
              <w:t xml:space="preserve">Current Date </w:t>
            </w:r>
          </w:p>
        </w:tc>
      </w:tr>
      <w:tr w:rsidR="00150C76" w:rsidRPr="00924C4F" w14:paraId="65267880"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9FD2412" w14:textId="77777777" w:rsidR="00150C76" w:rsidRPr="00924C4F" w:rsidRDefault="00150C76" w:rsidP="00646D93">
            <w:pPr>
              <w:jc w:val="both"/>
            </w:pPr>
            <w:r w:rsidRPr="00924C4F">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4F5D8926" w14:textId="77777777" w:rsidR="00150C76" w:rsidRPr="00924C4F" w:rsidRDefault="00150C76" w:rsidP="00646D93">
            <w:pPr>
              <w:jc w:val="both"/>
            </w:pPr>
            <w:r w:rsidRPr="00924C4F">
              <w:t>Face Value</w:t>
            </w:r>
          </w:p>
          <w:p w14:paraId="52636300" w14:textId="77777777" w:rsidR="00150C76" w:rsidRPr="00924C4F" w:rsidRDefault="00150C76" w:rsidP="00646D93">
            <w:pPr>
              <w:jc w:val="both"/>
            </w:pPr>
            <w:r w:rsidRPr="00924C4F">
              <w:t>Should be multiple of hundreds.</w:t>
            </w:r>
          </w:p>
        </w:tc>
        <w:tc>
          <w:tcPr>
            <w:tcW w:w="1710" w:type="dxa"/>
            <w:tcBorders>
              <w:top w:val="single" w:sz="8" w:space="0" w:color="auto"/>
              <w:left w:val="single" w:sz="8" w:space="0" w:color="auto"/>
              <w:bottom w:val="single" w:sz="8" w:space="0" w:color="auto"/>
              <w:right w:val="single" w:sz="8" w:space="0" w:color="auto"/>
            </w:tcBorders>
          </w:tcPr>
          <w:p w14:paraId="49D9DBEE" w14:textId="77777777" w:rsidR="00150C76" w:rsidRPr="00924C4F" w:rsidRDefault="00150C76" w:rsidP="00646D93">
            <w:pPr>
              <w:jc w:val="both"/>
            </w:pPr>
            <w:r w:rsidRPr="00924C4F">
              <w:t>0423</w:t>
            </w:r>
          </w:p>
        </w:tc>
        <w:tc>
          <w:tcPr>
            <w:tcW w:w="2190" w:type="dxa"/>
            <w:tcBorders>
              <w:top w:val="single" w:sz="8" w:space="0" w:color="auto"/>
              <w:left w:val="single" w:sz="8" w:space="0" w:color="auto"/>
              <w:bottom w:val="single" w:sz="8" w:space="0" w:color="auto"/>
              <w:right w:val="single" w:sz="8" w:space="0" w:color="auto"/>
            </w:tcBorders>
          </w:tcPr>
          <w:p w14:paraId="45D706A3" w14:textId="77777777" w:rsidR="00150C76" w:rsidRPr="00924C4F" w:rsidRDefault="00150C76" w:rsidP="00646D93">
            <w:r w:rsidRPr="00924C4F">
              <w:t>Face Value</w:t>
            </w:r>
          </w:p>
        </w:tc>
      </w:tr>
      <w:tr w:rsidR="00150C76" w:rsidRPr="00924C4F" w14:paraId="2ACC7516"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FE9A5D0" w14:textId="77777777" w:rsidR="00150C76" w:rsidRPr="00924C4F" w:rsidRDefault="00150C76" w:rsidP="00646D93">
            <w:pPr>
              <w:jc w:val="both"/>
              <w:rPr>
                <w:color w:val="000000"/>
              </w:rPr>
            </w:pPr>
            <w:r w:rsidRPr="00924C4F">
              <w:rPr>
                <w:color w:val="000000"/>
              </w:rPr>
              <w:t>18</w:t>
            </w:r>
          </w:p>
        </w:tc>
        <w:tc>
          <w:tcPr>
            <w:tcW w:w="2820" w:type="dxa"/>
            <w:tcBorders>
              <w:top w:val="single" w:sz="8" w:space="0" w:color="auto"/>
              <w:left w:val="single" w:sz="8" w:space="0" w:color="auto"/>
              <w:bottom w:val="single" w:sz="8" w:space="0" w:color="auto"/>
              <w:right w:val="single" w:sz="8" w:space="0" w:color="auto"/>
            </w:tcBorders>
          </w:tcPr>
          <w:p w14:paraId="118AD1D7" w14:textId="77777777" w:rsidR="00150C76" w:rsidRPr="00924C4F" w:rsidRDefault="00150C76" w:rsidP="00646D93">
            <w:pPr>
              <w:jc w:val="both"/>
            </w:pPr>
            <w:r w:rsidRPr="00924C4F">
              <w:t xml:space="preserve">Segment </w:t>
            </w:r>
          </w:p>
          <w:p w14:paraId="15A0DE34" w14:textId="77777777" w:rsidR="00150C76" w:rsidRPr="00924C4F" w:rsidRDefault="00150C76" w:rsidP="00646D93">
            <w:pPr>
              <w:jc w:val="both"/>
            </w:pPr>
            <w:r w:rsidRPr="00924C4F">
              <w:t xml:space="preserve">Valid segment </w:t>
            </w:r>
          </w:p>
          <w:p w14:paraId="5779341A" w14:textId="77777777" w:rsidR="00150C76" w:rsidRPr="00924C4F" w:rsidRDefault="00150C76" w:rsidP="00646D93">
            <w:pPr>
              <w:jc w:val="both"/>
            </w:pPr>
            <w:r w:rsidRPr="00924C4F">
              <w:t xml:space="preserve">CM  </w:t>
            </w:r>
          </w:p>
          <w:p w14:paraId="5FD0A0A9" w14:textId="77777777" w:rsidR="00150C76" w:rsidRPr="00924C4F" w:rsidRDefault="00150C76" w:rsidP="00646D93">
            <w:pPr>
              <w:jc w:val="both"/>
            </w:pPr>
            <w:r w:rsidRPr="00924C4F">
              <w:t xml:space="preserve">FO </w:t>
            </w:r>
          </w:p>
          <w:p w14:paraId="61B05DB7" w14:textId="77777777" w:rsidR="00150C76" w:rsidRPr="00924C4F" w:rsidRDefault="00150C76" w:rsidP="00646D93">
            <w:pPr>
              <w:jc w:val="both"/>
            </w:pPr>
            <w:r w:rsidRPr="00924C4F">
              <w:t xml:space="preserve">CD </w:t>
            </w:r>
          </w:p>
          <w:p w14:paraId="46082C04" w14:textId="77777777" w:rsidR="00150C76" w:rsidRPr="00924C4F" w:rsidRDefault="00150C76" w:rsidP="00646D93">
            <w:pPr>
              <w:jc w:val="both"/>
            </w:pPr>
            <w:r w:rsidRPr="00924C4F">
              <w:t xml:space="preserve">DT  </w:t>
            </w:r>
          </w:p>
          <w:p w14:paraId="428D7CEE" w14:textId="77777777" w:rsidR="00150C76" w:rsidRPr="00924C4F" w:rsidRDefault="00150C76" w:rsidP="00646D93">
            <w:pPr>
              <w:jc w:val="both"/>
            </w:pPr>
            <w:r w:rsidRPr="00924C4F">
              <w:t>SLB</w:t>
            </w:r>
          </w:p>
        </w:tc>
        <w:tc>
          <w:tcPr>
            <w:tcW w:w="1710" w:type="dxa"/>
            <w:tcBorders>
              <w:top w:val="single" w:sz="8" w:space="0" w:color="auto"/>
              <w:left w:val="single" w:sz="8" w:space="0" w:color="auto"/>
              <w:bottom w:val="single" w:sz="8" w:space="0" w:color="auto"/>
              <w:right w:val="single" w:sz="8" w:space="0" w:color="auto"/>
            </w:tcBorders>
          </w:tcPr>
          <w:p w14:paraId="48FE8A61" w14:textId="77777777" w:rsidR="00150C76" w:rsidRPr="00924C4F" w:rsidRDefault="00150C76" w:rsidP="00646D93">
            <w:pPr>
              <w:jc w:val="both"/>
            </w:pPr>
            <w:r w:rsidRPr="00924C4F">
              <w:t>0424</w:t>
            </w:r>
          </w:p>
        </w:tc>
        <w:tc>
          <w:tcPr>
            <w:tcW w:w="2190" w:type="dxa"/>
            <w:tcBorders>
              <w:top w:val="single" w:sz="8" w:space="0" w:color="auto"/>
              <w:left w:val="single" w:sz="8" w:space="0" w:color="auto"/>
              <w:bottom w:val="single" w:sz="8" w:space="0" w:color="auto"/>
              <w:right w:val="single" w:sz="8" w:space="0" w:color="auto"/>
            </w:tcBorders>
          </w:tcPr>
          <w:p w14:paraId="680F95DC" w14:textId="77777777" w:rsidR="00150C76" w:rsidRPr="00924C4F" w:rsidRDefault="00150C76" w:rsidP="00646D93">
            <w:r w:rsidRPr="00924C4F">
              <w:t xml:space="preserve">Target Segment </w:t>
            </w:r>
          </w:p>
          <w:p w14:paraId="38F504F8" w14:textId="77777777" w:rsidR="00150C76" w:rsidRPr="00924C4F" w:rsidRDefault="00150C76" w:rsidP="00646D93">
            <w:r w:rsidRPr="00924C4F">
              <w:t xml:space="preserve"> </w:t>
            </w:r>
          </w:p>
        </w:tc>
      </w:tr>
      <w:tr w:rsidR="00150C76" w:rsidRPr="00924C4F" w14:paraId="1AB7CF16"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0B4A26A" w14:textId="77777777" w:rsidR="00150C76" w:rsidRPr="00924C4F" w:rsidRDefault="00150C76" w:rsidP="00646D93">
            <w:pPr>
              <w:jc w:val="both"/>
              <w:rPr>
                <w:color w:val="000000"/>
              </w:rPr>
            </w:pPr>
            <w:r w:rsidRPr="00924C4F">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2CC772AF" w14:textId="77777777" w:rsidR="00150C76" w:rsidRPr="00924C4F" w:rsidRDefault="00150C76" w:rsidP="00646D93">
            <w:pPr>
              <w:jc w:val="both"/>
            </w:pPr>
            <w:r w:rsidRPr="00924C4F">
              <w:t xml:space="preserve">Primary Member Code </w:t>
            </w:r>
          </w:p>
        </w:tc>
        <w:tc>
          <w:tcPr>
            <w:tcW w:w="1710" w:type="dxa"/>
            <w:tcBorders>
              <w:top w:val="single" w:sz="8" w:space="0" w:color="auto"/>
              <w:left w:val="single" w:sz="8" w:space="0" w:color="auto"/>
              <w:bottom w:val="single" w:sz="8" w:space="0" w:color="auto"/>
              <w:right w:val="single" w:sz="8" w:space="0" w:color="auto"/>
            </w:tcBorders>
          </w:tcPr>
          <w:p w14:paraId="7A876390" w14:textId="77777777" w:rsidR="00150C76" w:rsidRPr="00924C4F" w:rsidRDefault="00150C76" w:rsidP="00646D93">
            <w:pPr>
              <w:jc w:val="both"/>
            </w:pPr>
            <w:r w:rsidRPr="00924C4F">
              <w:t xml:space="preserve">0425 </w:t>
            </w:r>
          </w:p>
        </w:tc>
        <w:tc>
          <w:tcPr>
            <w:tcW w:w="2190" w:type="dxa"/>
            <w:tcBorders>
              <w:top w:val="single" w:sz="8" w:space="0" w:color="auto"/>
              <w:left w:val="single" w:sz="8" w:space="0" w:color="auto"/>
              <w:bottom w:val="single" w:sz="8" w:space="0" w:color="auto"/>
              <w:right w:val="single" w:sz="8" w:space="0" w:color="auto"/>
            </w:tcBorders>
          </w:tcPr>
          <w:p w14:paraId="3703754D" w14:textId="77777777" w:rsidR="00150C76" w:rsidRPr="00924C4F" w:rsidRDefault="00150C76" w:rsidP="00646D93">
            <w:r w:rsidRPr="00924C4F">
              <w:t xml:space="preserve">Target CM Code </w:t>
            </w:r>
          </w:p>
        </w:tc>
      </w:tr>
      <w:tr w:rsidR="00150C76" w:rsidRPr="00924C4F" w14:paraId="40CC87B2"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89036BE" w14:textId="77777777" w:rsidR="00150C76" w:rsidRPr="00924C4F" w:rsidRDefault="00150C76" w:rsidP="00646D93">
            <w:pPr>
              <w:jc w:val="both"/>
              <w:rPr>
                <w:color w:val="000000"/>
              </w:rPr>
            </w:pPr>
            <w:r w:rsidRPr="00924C4F">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6F90CFE4" w14:textId="77777777" w:rsidR="00150C76" w:rsidRPr="00924C4F" w:rsidRDefault="00150C76" w:rsidP="00646D93">
            <w:pPr>
              <w:jc w:val="both"/>
            </w:pPr>
            <w:r w:rsidRPr="00924C4F">
              <w:t xml:space="preserve">Trading Member Code </w:t>
            </w:r>
          </w:p>
          <w:p w14:paraId="218458DD" w14:textId="77777777" w:rsidR="00150C76" w:rsidRPr="00924C4F" w:rsidRDefault="00150C76" w:rsidP="00646D93">
            <w:pPr>
              <w:jc w:val="both"/>
            </w:pPr>
            <w:r w:rsidRPr="00924C4F">
              <w:lastRenderedPageBreak/>
              <w:t>Should be the part of valid CM-TM link of specified segment</w:t>
            </w:r>
          </w:p>
        </w:tc>
        <w:tc>
          <w:tcPr>
            <w:tcW w:w="1710" w:type="dxa"/>
            <w:tcBorders>
              <w:top w:val="single" w:sz="8" w:space="0" w:color="auto"/>
              <w:left w:val="single" w:sz="8" w:space="0" w:color="auto"/>
              <w:bottom w:val="single" w:sz="8" w:space="0" w:color="auto"/>
              <w:right w:val="single" w:sz="8" w:space="0" w:color="auto"/>
            </w:tcBorders>
          </w:tcPr>
          <w:p w14:paraId="6D51D3A6" w14:textId="77777777" w:rsidR="00150C76" w:rsidRPr="00924C4F" w:rsidRDefault="00150C76" w:rsidP="00646D93">
            <w:pPr>
              <w:jc w:val="both"/>
            </w:pPr>
            <w:r w:rsidRPr="00924C4F">
              <w:lastRenderedPageBreak/>
              <w:t xml:space="preserve">0426 </w:t>
            </w:r>
          </w:p>
        </w:tc>
        <w:tc>
          <w:tcPr>
            <w:tcW w:w="2190" w:type="dxa"/>
            <w:tcBorders>
              <w:top w:val="single" w:sz="8" w:space="0" w:color="auto"/>
              <w:left w:val="single" w:sz="8" w:space="0" w:color="auto"/>
              <w:bottom w:val="single" w:sz="8" w:space="0" w:color="auto"/>
              <w:right w:val="single" w:sz="8" w:space="0" w:color="auto"/>
            </w:tcBorders>
          </w:tcPr>
          <w:p w14:paraId="77317E70" w14:textId="77777777" w:rsidR="00150C76" w:rsidRPr="00924C4F" w:rsidRDefault="00150C76" w:rsidP="00646D93">
            <w:r w:rsidRPr="00924C4F">
              <w:t xml:space="preserve">Target TM Code </w:t>
            </w:r>
          </w:p>
        </w:tc>
      </w:tr>
      <w:tr w:rsidR="00150C76" w:rsidRPr="00924C4F" w14:paraId="059A8DA5"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017E9EFF" w14:textId="77777777" w:rsidR="00150C76" w:rsidRPr="00924C4F" w:rsidRDefault="00150C76" w:rsidP="00646D93">
            <w:pPr>
              <w:jc w:val="both"/>
              <w:rPr>
                <w:color w:val="000000"/>
              </w:rPr>
            </w:pPr>
            <w:r w:rsidRPr="00924C4F">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71A63C41" w14:textId="77777777" w:rsidR="00150C76" w:rsidRPr="00924C4F" w:rsidRDefault="00150C76" w:rsidP="00646D93">
            <w:pPr>
              <w:jc w:val="both"/>
            </w:pPr>
            <w:r w:rsidRPr="00924C4F">
              <w:t xml:space="preserve">CP code </w:t>
            </w:r>
          </w:p>
          <w:p w14:paraId="11627C7C" w14:textId="77777777" w:rsidR="00150C76" w:rsidRPr="00924C4F" w:rsidRDefault="00150C76" w:rsidP="00646D93">
            <w:pPr>
              <w:jc w:val="both"/>
            </w:pPr>
            <w:r w:rsidRPr="00924C4F">
              <w:t xml:space="preserve">Should be the part of valid CM-TM link of specified segment </w:t>
            </w:r>
          </w:p>
        </w:tc>
        <w:tc>
          <w:tcPr>
            <w:tcW w:w="1710" w:type="dxa"/>
            <w:tcBorders>
              <w:top w:val="single" w:sz="8" w:space="0" w:color="auto"/>
              <w:left w:val="single" w:sz="8" w:space="0" w:color="auto"/>
              <w:bottom w:val="single" w:sz="8" w:space="0" w:color="auto"/>
              <w:right w:val="single" w:sz="8" w:space="0" w:color="auto"/>
            </w:tcBorders>
          </w:tcPr>
          <w:p w14:paraId="0A4E4B3C" w14:textId="77777777" w:rsidR="00150C76" w:rsidRPr="00924C4F" w:rsidRDefault="00150C76" w:rsidP="00646D93">
            <w:pPr>
              <w:jc w:val="both"/>
            </w:pPr>
            <w:r w:rsidRPr="00924C4F">
              <w:t xml:space="preserve">0427 </w:t>
            </w:r>
          </w:p>
        </w:tc>
        <w:tc>
          <w:tcPr>
            <w:tcW w:w="2190" w:type="dxa"/>
            <w:tcBorders>
              <w:top w:val="single" w:sz="8" w:space="0" w:color="auto"/>
              <w:left w:val="single" w:sz="8" w:space="0" w:color="auto"/>
              <w:bottom w:val="single" w:sz="8" w:space="0" w:color="auto"/>
              <w:right w:val="single" w:sz="8" w:space="0" w:color="auto"/>
            </w:tcBorders>
          </w:tcPr>
          <w:p w14:paraId="78A8FA63" w14:textId="77777777" w:rsidR="00150C76" w:rsidRPr="00924C4F" w:rsidRDefault="00150C76" w:rsidP="00646D93">
            <w:r w:rsidRPr="00924C4F">
              <w:t xml:space="preserve">Target CP Code </w:t>
            </w:r>
          </w:p>
        </w:tc>
      </w:tr>
      <w:tr w:rsidR="00150C76" w:rsidRPr="00924C4F" w14:paraId="7C15CDC5" w14:textId="77777777" w:rsidTr="00646D93">
        <w:trPr>
          <w:trHeight w:val="300"/>
        </w:trPr>
        <w:tc>
          <w:tcPr>
            <w:tcW w:w="675" w:type="dxa"/>
            <w:tcBorders>
              <w:top w:val="single" w:sz="8" w:space="0" w:color="auto"/>
              <w:left w:val="single" w:sz="8" w:space="0" w:color="auto"/>
              <w:bottom w:val="single" w:sz="8" w:space="0" w:color="auto"/>
              <w:right w:val="single" w:sz="8" w:space="0" w:color="auto"/>
            </w:tcBorders>
          </w:tcPr>
          <w:p w14:paraId="1538B927" w14:textId="77777777" w:rsidR="00150C76" w:rsidRPr="00924C4F" w:rsidRDefault="00150C76" w:rsidP="00646D93">
            <w:pPr>
              <w:jc w:val="both"/>
              <w:rPr>
                <w:color w:val="000000"/>
              </w:rPr>
            </w:pPr>
            <w:r w:rsidRPr="00924C4F">
              <w:rPr>
                <w:color w:val="000000"/>
              </w:rPr>
              <w:t>22</w:t>
            </w:r>
          </w:p>
        </w:tc>
        <w:tc>
          <w:tcPr>
            <w:tcW w:w="2820" w:type="dxa"/>
            <w:tcBorders>
              <w:top w:val="single" w:sz="8" w:space="0" w:color="auto"/>
              <w:left w:val="single" w:sz="8" w:space="0" w:color="auto"/>
              <w:bottom w:val="single" w:sz="8" w:space="0" w:color="auto"/>
              <w:right w:val="single" w:sz="8" w:space="0" w:color="auto"/>
            </w:tcBorders>
          </w:tcPr>
          <w:p w14:paraId="3C23C836" w14:textId="77777777" w:rsidR="00150C76" w:rsidRPr="00924C4F" w:rsidRDefault="00150C76" w:rsidP="00646D93">
            <w:pPr>
              <w:jc w:val="both"/>
            </w:pPr>
            <w:r w:rsidRPr="00924C4F">
              <w:t>Invalid/wrong source information.</w:t>
            </w:r>
          </w:p>
        </w:tc>
        <w:tc>
          <w:tcPr>
            <w:tcW w:w="1710" w:type="dxa"/>
            <w:tcBorders>
              <w:top w:val="single" w:sz="8" w:space="0" w:color="auto"/>
              <w:left w:val="single" w:sz="8" w:space="0" w:color="auto"/>
              <w:bottom w:val="single" w:sz="8" w:space="0" w:color="auto"/>
              <w:right w:val="single" w:sz="8" w:space="0" w:color="auto"/>
            </w:tcBorders>
          </w:tcPr>
          <w:p w14:paraId="43C49E8D" w14:textId="77777777" w:rsidR="00150C76" w:rsidRPr="00924C4F" w:rsidRDefault="00150C76" w:rsidP="00646D93">
            <w:pPr>
              <w:jc w:val="both"/>
            </w:pPr>
            <w:r w:rsidRPr="00924C4F">
              <w:t>0428</w:t>
            </w:r>
          </w:p>
        </w:tc>
        <w:tc>
          <w:tcPr>
            <w:tcW w:w="2190" w:type="dxa"/>
            <w:tcBorders>
              <w:top w:val="single" w:sz="8" w:space="0" w:color="auto"/>
              <w:left w:val="single" w:sz="8" w:space="0" w:color="auto"/>
              <w:bottom w:val="single" w:sz="8" w:space="0" w:color="auto"/>
              <w:right w:val="single" w:sz="8" w:space="0" w:color="auto"/>
            </w:tcBorders>
          </w:tcPr>
          <w:p w14:paraId="69036661" w14:textId="77777777" w:rsidR="00150C76" w:rsidRPr="00924C4F" w:rsidRDefault="00150C76" w:rsidP="00646D93">
            <w:pPr>
              <w:jc w:val="both"/>
              <w:rPr>
                <w:color w:val="242424"/>
                <w:shd w:val="clear" w:color="auto" w:fill="FFFFFF"/>
              </w:rPr>
            </w:pPr>
            <w:r w:rsidRPr="00924C4F">
              <w:rPr>
                <w:color w:val="242424"/>
                <w:shd w:val="clear" w:color="auto" w:fill="FFFFFF"/>
              </w:rPr>
              <w:t xml:space="preserve">Source Segment </w:t>
            </w:r>
          </w:p>
          <w:p w14:paraId="427B8B4D" w14:textId="77777777" w:rsidR="00150C76" w:rsidRPr="00924C4F" w:rsidRDefault="00150C76" w:rsidP="00646D93">
            <w:pPr>
              <w:jc w:val="both"/>
              <w:rPr>
                <w:color w:val="242424"/>
                <w:shd w:val="clear" w:color="auto" w:fill="FFFFFF"/>
              </w:rPr>
            </w:pPr>
            <w:r w:rsidRPr="00924C4F">
              <w:rPr>
                <w:color w:val="242424"/>
                <w:shd w:val="clear" w:color="auto" w:fill="FFFFFF"/>
              </w:rPr>
              <w:t>Source TM code</w:t>
            </w:r>
          </w:p>
          <w:p w14:paraId="189BF0AD" w14:textId="77777777" w:rsidR="00150C76" w:rsidRPr="00924C4F" w:rsidRDefault="00150C76" w:rsidP="00646D93">
            <w:pPr>
              <w:jc w:val="both"/>
              <w:rPr>
                <w:color w:val="242424"/>
                <w:shd w:val="clear" w:color="auto" w:fill="FFFFFF"/>
              </w:rPr>
            </w:pPr>
            <w:r w:rsidRPr="00924C4F">
              <w:rPr>
                <w:color w:val="242424"/>
                <w:shd w:val="clear" w:color="auto" w:fill="FFFFFF"/>
              </w:rPr>
              <w:t>Source CP code</w:t>
            </w:r>
          </w:p>
          <w:p w14:paraId="316CDF4F" w14:textId="77777777" w:rsidR="00150C76" w:rsidRPr="00924C4F" w:rsidRDefault="00150C76" w:rsidP="00646D93">
            <w:pPr>
              <w:jc w:val="both"/>
              <w:rPr>
                <w:color w:val="242424"/>
                <w:shd w:val="clear" w:color="auto" w:fill="FFFFFF"/>
              </w:rPr>
            </w:pPr>
            <w:r w:rsidRPr="00924C4F">
              <w:rPr>
                <w:color w:val="242424"/>
                <w:shd w:val="clear" w:color="auto" w:fill="FFFFFF"/>
              </w:rPr>
              <w:t>Source Cli code</w:t>
            </w:r>
          </w:p>
          <w:p w14:paraId="38BFB7F6" w14:textId="77777777" w:rsidR="00150C76" w:rsidRPr="00924C4F" w:rsidRDefault="00150C76" w:rsidP="00646D93">
            <w:pPr>
              <w:jc w:val="both"/>
              <w:rPr>
                <w:color w:val="242424"/>
                <w:shd w:val="clear" w:color="auto" w:fill="FFFFFF"/>
              </w:rPr>
            </w:pPr>
            <w:r w:rsidRPr="00924C4F">
              <w:rPr>
                <w:color w:val="242424"/>
                <w:shd w:val="clear" w:color="auto" w:fill="FFFFFF"/>
              </w:rPr>
              <w:t xml:space="preserve">Source CM code </w:t>
            </w:r>
          </w:p>
          <w:p w14:paraId="2E011F2D" w14:textId="77777777" w:rsidR="00150C76" w:rsidRPr="00924C4F" w:rsidRDefault="00150C76" w:rsidP="00646D93">
            <w:r w:rsidRPr="00924C4F">
              <w:rPr>
                <w:color w:val="242424"/>
                <w:shd w:val="clear" w:color="auto" w:fill="FFFFFF"/>
              </w:rPr>
              <w:t>Source ISIN</w:t>
            </w:r>
          </w:p>
        </w:tc>
      </w:tr>
    </w:tbl>
    <w:p w14:paraId="6B840942" w14:textId="77777777" w:rsidR="00150C76" w:rsidRPr="00924C4F" w:rsidRDefault="00150C76" w:rsidP="00150C76">
      <w:pPr>
        <w:rPr>
          <w:iCs/>
        </w:rPr>
      </w:pPr>
    </w:p>
    <w:p w14:paraId="43640B35" w14:textId="77777777" w:rsidR="00150C76" w:rsidRPr="00924C4F" w:rsidRDefault="00150C76" w:rsidP="00150C76">
      <w:pPr>
        <w:rPr>
          <w:iCs/>
        </w:rPr>
      </w:pPr>
      <w:r w:rsidRPr="00924C4F">
        <w:rPr>
          <w:iCs/>
        </w:rPr>
        <w:t>Note: The segment to be selected while uploading the file shall be the segment where the G-sec is currently allocated</w:t>
      </w:r>
    </w:p>
    <w:p w14:paraId="0D1491CA" w14:textId="700ECF2F" w:rsidR="002775F6" w:rsidRPr="00924C4F" w:rsidRDefault="00150C76" w:rsidP="00150C76">
      <w:pPr>
        <w:rPr>
          <w:spacing w:val="-3"/>
        </w:rPr>
      </w:pPr>
      <w:r w:rsidRPr="00924C4F">
        <w:rPr>
          <w:iCs/>
        </w:rPr>
        <w:t>For release of G-sec placed thru E-Kuber CMs shall select the records in CIM and the same shall be released subject to margin checks.</w:t>
      </w:r>
    </w:p>
    <w:p w14:paraId="37966A20" w14:textId="64D2B11C" w:rsidR="00F530DF" w:rsidRPr="00924C4F" w:rsidRDefault="00F530DF">
      <w:pPr>
        <w:autoSpaceDN/>
        <w:spacing w:after="160" w:line="259" w:lineRule="auto"/>
        <w:rPr>
          <w:spacing w:val="-3"/>
        </w:rPr>
      </w:pPr>
      <w:r w:rsidRPr="00924C4F">
        <w:rPr>
          <w:spacing w:val="-3"/>
        </w:rPr>
        <w:br w:type="page"/>
      </w:r>
    </w:p>
    <w:p w14:paraId="5AABE098" w14:textId="727809E1" w:rsidR="002775F6" w:rsidRPr="00924C4F" w:rsidRDefault="002775F6" w:rsidP="002775F6">
      <w:pPr>
        <w:pStyle w:val="Heading1"/>
        <w:numPr>
          <w:ilvl w:val="0"/>
          <w:numId w:val="16"/>
        </w:numPr>
        <w:ind w:left="426" w:hanging="336"/>
        <w:jc w:val="left"/>
        <w:rPr>
          <w:lang w:val="en-US"/>
        </w:rPr>
      </w:pPr>
      <w:bookmarkStart w:id="89" w:name="_Toc196920986"/>
      <w:r w:rsidRPr="00924C4F">
        <w:rPr>
          <w:lang w:val="en-US"/>
        </w:rPr>
        <w:lastRenderedPageBreak/>
        <w:t xml:space="preserve">Example for </w:t>
      </w:r>
      <w:r w:rsidR="00E86DC9" w:rsidRPr="00924C4F">
        <w:rPr>
          <w:lang w:val="en-US"/>
        </w:rPr>
        <w:t>blocking of margins</w:t>
      </w:r>
      <w:bookmarkEnd w:id="89"/>
    </w:p>
    <w:p w14:paraId="50C6C496" w14:textId="77777777" w:rsidR="009318FC" w:rsidRPr="00924C4F" w:rsidRDefault="009318FC" w:rsidP="009318FC"/>
    <w:p w14:paraId="74707E10" w14:textId="77777777" w:rsidR="009318FC" w:rsidRPr="00924C4F" w:rsidRDefault="009318FC" w:rsidP="009318FC">
      <w:pPr>
        <w:spacing w:line="276" w:lineRule="auto"/>
        <w:jc w:val="both"/>
        <w:rPr>
          <w:iCs/>
        </w:rPr>
      </w:pPr>
      <w:r w:rsidRPr="00924C4F">
        <w:rPr>
          <w:iCs/>
        </w:rPr>
        <w:t>Suppose the total collateral (allocated collateral plus securities collateral placed through margin pledge/ repledge to CC) available against various entities are as given below.</w:t>
      </w:r>
    </w:p>
    <w:p w14:paraId="1AA12845" w14:textId="77777777" w:rsidR="009318FC" w:rsidRPr="00924C4F" w:rsidRDefault="009318FC" w:rsidP="009318FC">
      <w:pPr>
        <w:spacing w:line="276" w:lineRule="auto"/>
        <w:ind w:left="851"/>
        <w:jc w:val="both"/>
        <w:rPr>
          <w:iCs/>
        </w:rPr>
      </w:pPr>
    </w:p>
    <w:tbl>
      <w:tblPr>
        <w:tblStyle w:val="TableGrid"/>
        <w:tblW w:w="3528" w:type="dxa"/>
        <w:jc w:val="center"/>
        <w:tblLook w:val="04A0" w:firstRow="1" w:lastRow="0" w:firstColumn="1" w:lastColumn="0" w:noHBand="0" w:noVBand="1"/>
      </w:tblPr>
      <w:tblGrid>
        <w:gridCol w:w="1525"/>
        <w:gridCol w:w="2003"/>
      </w:tblGrid>
      <w:tr w:rsidR="009318FC" w:rsidRPr="00924C4F" w14:paraId="0660F76F" w14:textId="77777777" w:rsidTr="00646D93">
        <w:trPr>
          <w:jc w:val="center"/>
        </w:trPr>
        <w:tc>
          <w:tcPr>
            <w:tcW w:w="1525" w:type="dxa"/>
            <w:vAlign w:val="center"/>
          </w:tcPr>
          <w:p w14:paraId="3392ADAB" w14:textId="77777777" w:rsidR="009318FC" w:rsidRPr="00924C4F" w:rsidRDefault="009318FC" w:rsidP="00646D93">
            <w:pPr>
              <w:spacing w:line="276" w:lineRule="auto"/>
              <w:jc w:val="both"/>
              <w:rPr>
                <w:b/>
                <w:iCs/>
              </w:rPr>
            </w:pPr>
            <w:r w:rsidRPr="00924C4F">
              <w:rPr>
                <w:b/>
                <w:iCs/>
              </w:rPr>
              <w:t>Entity</w:t>
            </w:r>
          </w:p>
        </w:tc>
        <w:tc>
          <w:tcPr>
            <w:tcW w:w="2003" w:type="dxa"/>
          </w:tcPr>
          <w:p w14:paraId="1D1D415B" w14:textId="77777777" w:rsidR="009318FC" w:rsidRPr="00924C4F" w:rsidRDefault="009318FC" w:rsidP="00646D93">
            <w:pPr>
              <w:spacing w:line="276" w:lineRule="auto"/>
              <w:jc w:val="both"/>
              <w:rPr>
                <w:b/>
                <w:iCs/>
              </w:rPr>
            </w:pPr>
            <w:r w:rsidRPr="00924C4F">
              <w:rPr>
                <w:b/>
                <w:iCs/>
              </w:rPr>
              <w:t>Collateral (Rs)</w:t>
            </w:r>
          </w:p>
        </w:tc>
      </w:tr>
      <w:tr w:rsidR="009318FC" w:rsidRPr="00924C4F" w14:paraId="05C04FD3" w14:textId="77777777" w:rsidTr="00646D93">
        <w:trPr>
          <w:jc w:val="center"/>
        </w:trPr>
        <w:tc>
          <w:tcPr>
            <w:tcW w:w="1525" w:type="dxa"/>
            <w:vAlign w:val="center"/>
          </w:tcPr>
          <w:p w14:paraId="510119B7" w14:textId="77777777" w:rsidR="009318FC" w:rsidRPr="00924C4F" w:rsidRDefault="009318FC" w:rsidP="00646D93">
            <w:pPr>
              <w:spacing w:line="276" w:lineRule="auto"/>
              <w:jc w:val="both"/>
              <w:rPr>
                <w:iCs/>
              </w:rPr>
            </w:pPr>
            <w:r w:rsidRPr="00924C4F">
              <w:rPr>
                <w:iCs/>
              </w:rPr>
              <w:t>CMTM Prop</w:t>
            </w:r>
          </w:p>
        </w:tc>
        <w:tc>
          <w:tcPr>
            <w:tcW w:w="2003" w:type="dxa"/>
          </w:tcPr>
          <w:p w14:paraId="32446AC2" w14:textId="77777777" w:rsidR="009318FC" w:rsidRPr="00924C4F" w:rsidRDefault="009318FC" w:rsidP="00646D93">
            <w:pPr>
              <w:spacing w:line="276" w:lineRule="auto"/>
              <w:jc w:val="center"/>
              <w:rPr>
                <w:iCs/>
              </w:rPr>
            </w:pPr>
            <w:r w:rsidRPr="00924C4F">
              <w:rPr>
                <w:iCs/>
              </w:rPr>
              <w:t>1000</w:t>
            </w:r>
          </w:p>
        </w:tc>
      </w:tr>
      <w:tr w:rsidR="009318FC" w:rsidRPr="00924C4F" w14:paraId="438E28A8" w14:textId="77777777" w:rsidTr="00646D93">
        <w:trPr>
          <w:jc w:val="center"/>
        </w:trPr>
        <w:tc>
          <w:tcPr>
            <w:tcW w:w="1525" w:type="dxa"/>
            <w:vAlign w:val="center"/>
          </w:tcPr>
          <w:p w14:paraId="3DC2FFBC" w14:textId="77777777" w:rsidR="009318FC" w:rsidRPr="00924C4F" w:rsidRDefault="009318FC" w:rsidP="00646D93">
            <w:pPr>
              <w:spacing w:line="276" w:lineRule="auto"/>
              <w:jc w:val="both"/>
              <w:rPr>
                <w:iCs/>
              </w:rPr>
            </w:pPr>
            <w:r w:rsidRPr="00924C4F">
              <w:rPr>
                <w:iCs/>
              </w:rPr>
              <w:t>TM-1 Prop</w:t>
            </w:r>
          </w:p>
        </w:tc>
        <w:tc>
          <w:tcPr>
            <w:tcW w:w="2003" w:type="dxa"/>
          </w:tcPr>
          <w:p w14:paraId="7CD99DF8" w14:textId="77777777" w:rsidR="009318FC" w:rsidRPr="00924C4F" w:rsidRDefault="009318FC" w:rsidP="00646D93">
            <w:pPr>
              <w:spacing w:line="276" w:lineRule="auto"/>
              <w:jc w:val="center"/>
              <w:rPr>
                <w:iCs/>
              </w:rPr>
            </w:pPr>
            <w:r w:rsidRPr="00924C4F">
              <w:rPr>
                <w:iCs/>
              </w:rPr>
              <w:t>500</w:t>
            </w:r>
          </w:p>
        </w:tc>
      </w:tr>
      <w:tr w:rsidR="009318FC" w:rsidRPr="00924C4F" w14:paraId="319D892F" w14:textId="77777777" w:rsidTr="00646D93">
        <w:trPr>
          <w:jc w:val="center"/>
        </w:trPr>
        <w:tc>
          <w:tcPr>
            <w:tcW w:w="1525" w:type="dxa"/>
            <w:vAlign w:val="center"/>
          </w:tcPr>
          <w:p w14:paraId="3FBA8EB9" w14:textId="77777777" w:rsidR="009318FC" w:rsidRPr="00924C4F" w:rsidRDefault="009318FC" w:rsidP="00646D93">
            <w:pPr>
              <w:spacing w:line="276" w:lineRule="auto"/>
              <w:jc w:val="both"/>
              <w:rPr>
                <w:iCs/>
              </w:rPr>
            </w:pPr>
            <w:r w:rsidRPr="00924C4F">
              <w:rPr>
                <w:iCs/>
              </w:rPr>
              <w:t>TM-1 Cli-1</w:t>
            </w:r>
          </w:p>
        </w:tc>
        <w:tc>
          <w:tcPr>
            <w:tcW w:w="2003" w:type="dxa"/>
          </w:tcPr>
          <w:p w14:paraId="730212F0" w14:textId="77777777" w:rsidR="009318FC" w:rsidRPr="00924C4F" w:rsidRDefault="009318FC" w:rsidP="00646D93">
            <w:pPr>
              <w:spacing w:line="276" w:lineRule="auto"/>
              <w:jc w:val="center"/>
              <w:rPr>
                <w:iCs/>
              </w:rPr>
            </w:pPr>
            <w:r w:rsidRPr="00924C4F">
              <w:rPr>
                <w:iCs/>
              </w:rPr>
              <w:t>300</w:t>
            </w:r>
          </w:p>
        </w:tc>
      </w:tr>
      <w:tr w:rsidR="009318FC" w:rsidRPr="00924C4F" w14:paraId="7609E187" w14:textId="77777777" w:rsidTr="00646D93">
        <w:trPr>
          <w:jc w:val="center"/>
        </w:trPr>
        <w:tc>
          <w:tcPr>
            <w:tcW w:w="1525" w:type="dxa"/>
            <w:vAlign w:val="center"/>
          </w:tcPr>
          <w:p w14:paraId="03A49DA1" w14:textId="77777777" w:rsidR="009318FC" w:rsidRPr="00924C4F" w:rsidRDefault="009318FC" w:rsidP="00646D93">
            <w:pPr>
              <w:spacing w:line="276" w:lineRule="auto"/>
              <w:jc w:val="both"/>
              <w:rPr>
                <w:iCs/>
              </w:rPr>
            </w:pPr>
            <w:r w:rsidRPr="00924C4F">
              <w:rPr>
                <w:iCs/>
              </w:rPr>
              <w:t>TM-1 Cli-2</w:t>
            </w:r>
          </w:p>
        </w:tc>
        <w:tc>
          <w:tcPr>
            <w:tcW w:w="2003" w:type="dxa"/>
          </w:tcPr>
          <w:p w14:paraId="5D3FDCE3" w14:textId="77777777" w:rsidR="009318FC" w:rsidRPr="00924C4F" w:rsidRDefault="009318FC" w:rsidP="00646D93">
            <w:pPr>
              <w:spacing w:line="276" w:lineRule="auto"/>
              <w:jc w:val="center"/>
              <w:rPr>
                <w:iCs/>
              </w:rPr>
            </w:pPr>
            <w:r w:rsidRPr="00924C4F">
              <w:rPr>
                <w:iCs/>
              </w:rPr>
              <w:t>300</w:t>
            </w:r>
          </w:p>
        </w:tc>
      </w:tr>
    </w:tbl>
    <w:p w14:paraId="741DFBEA" w14:textId="77777777" w:rsidR="009318FC" w:rsidRPr="00924C4F" w:rsidRDefault="009318FC" w:rsidP="009318FC">
      <w:pPr>
        <w:spacing w:line="276" w:lineRule="auto"/>
        <w:jc w:val="both"/>
        <w:rPr>
          <w:iCs/>
        </w:rPr>
      </w:pPr>
    </w:p>
    <w:p w14:paraId="3D563439" w14:textId="77777777" w:rsidR="009318FC" w:rsidRPr="00924C4F" w:rsidRDefault="009318FC" w:rsidP="009318FC">
      <w:pPr>
        <w:pStyle w:val="ListParagraph"/>
        <w:numPr>
          <w:ilvl w:val="0"/>
          <w:numId w:val="61"/>
        </w:numPr>
        <w:autoSpaceDN/>
        <w:spacing w:line="276" w:lineRule="auto"/>
        <w:jc w:val="both"/>
        <w:rPr>
          <w:iCs/>
        </w:rPr>
      </w:pPr>
      <w:r w:rsidRPr="00924C4F">
        <w:rPr>
          <w:iCs/>
        </w:rPr>
        <w:t>Trade-1: TM-1 Cli-2 trades with margin requirement of Rs 100. Blocking of margin shall be as follows:</w:t>
      </w:r>
    </w:p>
    <w:p w14:paraId="2F1E3E0F" w14:textId="77777777" w:rsidR="009318FC" w:rsidRPr="00924C4F" w:rsidRDefault="009318FC" w:rsidP="009318FC">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490"/>
        <w:gridCol w:w="1642"/>
        <w:gridCol w:w="1527"/>
      </w:tblGrid>
      <w:tr w:rsidR="009318FC" w:rsidRPr="00924C4F" w14:paraId="1EC81556" w14:textId="77777777" w:rsidTr="00646D93">
        <w:trPr>
          <w:jc w:val="center"/>
        </w:trPr>
        <w:tc>
          <w:tcPr>
            <w:tcW w:w="1599" w:type="pct"/>
            <w:vAlign w:val="center"/>
          </w:tcPr>
          <w:p w14:paraId="363F86A3" w14:textId="77777777" w:rsidR="009318FC" w:rsidRPr="00924C4F" w:rsidRDefault="009318FC" w:rsidP="00646D93">
            <w:pPr>
              <w:spacing w:line="276" w:lineRule="auto"/>
              <w:jc w:val="both"/>
              <w:rPr>
                <w:b/>
                <w:iCs/>
              </w:rPr>
            </w:pPr>
            <w:r w:rsidRPr="00924C4F">
              <w:rPr>
                <w:b/>
                <w:iCs/>
              </w:rPr>
              <w:t>Entity</w:t>
            </w:r>
          </w:p>
        </w:tc>
        <w:tc>
          <w:tcPr>
            <w:tcW w:w="1762" w:type="pct"/>
          </w:tcPr>
          <w:p w14:paraId="3E1CF61A" w14:textId="77777777" w:rsidR="009318FC" w:rsidRPr="00924C4F" w:rsidRDefault="009318FC" w:rsidP="00646D93">
            <w:pPr>
              <w:spacing w:line="276" w:lineRule="auto"/>
              <w:jc w:val="both"/>
              <w:rPr>
                <w:b/>
                <w:iCs/>
              </w:rPr>
            </w:pPr>
            <w:r w:rsidRPr="00924C4F">
              <w:rPr>
                <w:b/>
                <w:iCs/>
              </w:rPr>
              <w:t>Collateral (Rs)</w:t>
            </w:r>
          </w:p>
        </w:tc>
        <w:tc>
          <w:tcPr>
            <w:tcW w:w="1639" w:type="pct"/>
          </w:tcPr>
          <w:p w14:paraId="781A29F2" w14:textId="77777777" w:rsidR="009318FC" w:rsidRPr="00924C4F" w:rsidRDefault="009318FC" w:rsidP="00646D93">
            <w:pPr>
              <w:spacing w:line="276" w:lineRule="auto"/>
              <w:jc w:val="both"/>
              <w:rPr>
                <w:b/>
                <w:iCs/>
              </w:rPr>
            </w:pPr>
            <w:r w:rsidRPr="00924C4F">
              <w:rPr>
                <w:b/>
                <w:iCs/>
              </w:rPr>
              <w:t>Blocking (Rs)</w:t>
            </w:r>
          </w:p>
        </w:tc>
      </w:tr>
      <w:tr w:rsidR="009318FC" w:rsidRPr="00924C4F" w14:paraId="7A7CE8B7" w14:textId="77777777" w:rsidTr="00646D93">
        <w:trPr>
          <w:jc w:val="center"/>
        </w:trPr>
        <w:tc>
          <w:tcPr>
            <w:tcW w:w="1599" w:type="pct"/>
            <w:vAlign w:val="center"/>
          </w:tcPr>
          <w:p w14:paraId="7CE757C9" w14:textId="77777777" w:rsidR="009318FC" w:rsidRPr="00924C4F" w:rsidRDefault="009318FC" w:rsidP="00646D93">
            <w:pPr>
              <w:spacing w:line="276" w:lineRule="auto"/>
              <w:jc w:val="both"/>
              <w:rPr>
                <w:iCs/>
              </w:rPr>
            </w:pPr>
            <w:r w:rsidRPr="00924C4F">
              <w:rPr>
                <w:iCs/>
              </w:rPr>
              <w:t>CMTM Prop</w:t>
            </w:r>
          </w:p>
        </w:tc>
        <w:tc>
          <w:tcPr>
            <w:tcW w:w="1762" w:type="pct"/>
          </w:tcPr>
          <w:p w14:paraId="521FA82A" w14:textId="77777777" w:rsidR="009318FC" w:rsidRPr="00924C4F" w:rsidRDefault="009318FC" w:rsidP="00646D93">
            <w:pPr>
              <w:spacing w:line="276" w:lineRule="auto"/>
              <w:jc w:val="center"/>
              <w:rPr>
                <w:iCs/>
              </w:rPr>
            </w:pPr>
            <w:r w:rsidRPr="00924C4F">
              <w:rPr>
                <w:iCs/>
              </w:rPr>
              <w:t>1000</w:t>
            </w:r>
          </w:p>
        </w:tc>
        <w:tc>
          <w:tcPr>
            <w:tcW w:w="1639" w:type="pct"/>
          </w:tcPr>
          <w:p w14:paraId="23832DB3" w14:textId="77777777" w:rsidR="009318FC" w:rsidRPr="00924C4F" w:rsidRDefault="009318FC" w:rsidP="00646D93">
            <w:pPr>
              <w:spacing w:line="276" w:lineRule="auto"/>
              <w:jc w:val="center"/>
              <w:rPr>
                <w:iCs/>
              </w:rPr>
            </w:pPr>
            <w:r w:rsidRPr="00924C4F">
              <w:rPr>
                <w:iCs/>
              </w:rPr>
              <w:t>0</w:t>
            </w:r>
          </w:p>
        </w:tc>
      </w:tr>
      <w:tr w:rsidR="009318FC" w:rsidRPr="00924C4F" w14:paraId="4461924B" w14:textId="77777777" w:rsidTr="00646D93">
        <w:trPr>
          <w:jc w:val="center"/>
        </w:trPr>
        <w:tc>
          <w:tcPr>
            <w:tcW w:w="1599" w:type="pct"/>
            <w:vAlign w:val="center"/>
          </w:tcPr>
          <w:p w14:paraId="24F8B9A1" w14:textId="77777777" w:rsidR="009318FC" w:rsidRPr="00924C4F" w:rsidRDefault="009318FC" w:rsidP="00646D93">
            <w:pPr>
              <w:spacing w:line="276" w:lineRule="auto"/>
              <w:jc w:val="both"/>
              <w:rPr>
                <w:iCs/>
              </w:rPr>
            </w:pPr>
            <w:r w:rsidRPr="00924C4F">
              <w:rPr>
                <w:iCs/>
              </w:rPr>
              <w:t>TM-1 Prop</w:t>
            </w:r>
          </w:p>
        </w:tc>
        <w:tc>
          <w:tcPr>
            <w:tcW w:w="1762" w:type="pct"/>
          </w:tcPr>
          <w:p w14:paraId="74F626C8" w14:textId="77777777" w:rsidR="009318FC" w:rsidRPr="00924C4F" w:rsidRDefault="009318FC" w:rsidP="00646D93">
            <w:pPr>
              <w:spacing w:line="276" w:lineRule="auto"/>
              <w:jc w:val="center"/>
              <w:rPr>
                <w:iCs/>
              </w:rPr>
            </w:pPr>
            <w:r w:rsidRPr="00924C4F">
              <w:rPr>
                <w:iCs/>
              </w:rPr>
              <w:t>500</w:t>
            </w:r>
          </w:p>
        </w:tc>
        <w:tc>
          <w:tcPr>
            <w:tcW w:w="1639" w:type="pct"/>
          </w:tcPr>
          <w:p w14:paraId="223AC9EF" w14:textId="77777777" w:rsidR="009318FC" w:rsidRPr="00924C4F" w:rsidRDefault="009318FC" w:rsidP="00646D93">
            <w:pPr>
              <w:spacing w:line="276" w:lineRule="auto"/>
              <w:jc w:val="center"/>
              <w:rPr>
                <w:iCs/>
              </w:rPr>
            </w:pPr>
            <w:r w:rsidRPr="00924C4F">
              <w:rPr>
                <w:iCs/>
              </w:rPr>
              <w:t>0</w:t>
            </w:r>
          </w:p>
        </w:tc>
      </w:tr>
      <w:tr w:rsidR="009318FC" w:rsidRPr="00924C4F" w14:paraId="55BB35B6" w14:textId="77777777" w:rsidTr="00646D93">
        <w:trPr>
          <w:jc w:val="center"/>
        </w:trPr>
        <w:tc>
          <w:tcPr>
            <w:tcW w:w="1599" w:type="pct"/>
            <w:vAlign w:val="center"/>
          </w:tcPr>
          <w:p w14:paraId="6E36111F" w14:textId="77777777" w:rsidR="009318FC" w:rsidRPr="00924C4F" w:rsidRDefault="009318FC" w:rsidP="00646D93">
            <w:pPr>
              <w:spacing w:line="276" w:lineRule="auto"/>
              <w:jc w:val="both"/>
              <w:rPr>
                <w:iCs/>
              </w:rPr>
            </w:pPr>
            <w:r w:rsidRPr="00924C4F">
              <w:rPr>
                <w:iCs/>
              </w:rPr>
              <w:t>TM-1 Cli-1</w:t>
            </w:r>
          </w:p>
        </w:tc>
        <w:tc>
          <w:tcPr>
            <w:tcW w:w="1762" w:type="pct"/>
          </w:tcPr>
          <w:p w14:paraId="2B3BD636" w14:textId="77777777" w:rsidR="009318FC" w:rsidRPr="00924C4F" w:rsidRDefault="009318FC" w:rsidP="00646D93">
            <w:pPr>
              <w:spacing w:line="276" w:lineRule="auto"/>
              <w:jc w:val="center"/>
              <w:rPr>
                <w:iCs/>
              </w:rPr>
            </w:pPr>
            <w:r w:rsidRPr="00924C4F">
              <w:rPr>
                <w:iCs/>
              </w:rPr>
              <w:t>300</w:t>
            </w:r>
          </w:p>
        </w:tc>
        <w:tc>
          <w:tcPr>
            <w:tcW w:w="1639" w:type="pct"/>
          </w:tcPr>
          <w:p w14:paraId="3195AA83" w14:textId="77777777" w:rsidR="009318FC" w:rsidRPr="00924C4F" w:rsidRDefault="009318FC" w:rsidP="00646D93">
            <w:pPr>
              <w:spacing w:line="276" w:lineRule="auto"/>
              <w:jc w:val="center"/>
              <w:rPr>
                <w:iCs/>
              </w:rPr>
            </w:pPr>
            <w:r w:rsidRPr="00924C4F">
              <w:rPr>
                <w:iCs/>
              </w:rPr>
              <w:t>0</w:t>
            </w:r>
          </w:p>
        </w:tc>
      </w:tr>
      <w:tr w:rsidR="009318FC" w:rsidRPr="00924C4F" w14:paraId="7DF21091" w14:textId="77777777" w:rsidTr="00646D93">
        <w:trPr>
          <w:jc w:val="center"/>
        </w:trPr>
        <w:tc>
          <w:tcPr>
            <w:tcW w:w="1599" w:type="pct"/>
            <w:vAlign w:val="center"/>
          </w:tcPr>
          <w:p w14:paraId="0A0863F5" w14:textId="77777777" w:rsidR="009318FC" w:rsidRPr="00924C4F" w:rsidRDefault="009318FC" w:rsidP="00646D93">
            <w:pPr>
              <w:spacing w:line="276" w:lineRule="auto"/>
              <w:jc w:val="both"/>
              <w:rPr>
                <w:iCs/>
              </w:rPr>
            </w:pPr>
            <w:r w:rsidRPr="00924C4F">
              <w:rPr>
                <w:iCs/>
              </w:rPr>
              <w:t>TM-1 Cli-2</w:t>
            </w:r>
          </w:p>
        </w:tc>
        <w:tc>
          <w:tcPr>
            <w:tcW w:w="1762" w:type="pct"/>
          </w:tcPr>
          <w:p w14:paraId="7EEF6380" w14:textId="77777777" w:rsidR="009318FC" w:rsidRPr="00924C4F" w:rsidRDefault="009318FC" w:rsidP="00646D93">
            <w:pPr>
              <w:spacing w:line="276" w:lineRule="auto"/>
              <w:jc w:val="center"/>
              <w:rPr>
                <w:iCs/>
              </w:rPr>
            </w:pPr>
            <w:r w:rsidRPr="00924C4F">
              <w:rPr>
                <w:iCs/>
              </w:rPr>
              <w:t>300</w:t>
            </w:r>
          </w:p>
        </w:tc>
        <w:tc>
          <w:tcPr>
            <w:tcW w:w="1639" w:type="pct"/>
          </w:tcPr>
          <w:p w14:paraId="40C919DD" w14:textId="77777777" w:rsidR="009318FC" w:rsidRPr="00924C4F" w:rsidRDefault="009318FC" w:rsidP="00646D93">
            <w:pPr>
              <w:spacing w:line="276" w:lineRule="auto"/>
              <w:jc w:val="center"/>
              <w:rPr>
                <w:iCs/>
              </w:rPr>
            </w:pPr>
            <w:r w:rsidRPr="00924C4F">
              <w:rPr>
                <w:iCs/>
              </w:rPr>
              <w:t>100</w:t>
            </w:r>
          </w:p>
        </w:tc>
      </w:tr>
    </w:tbl>
    <w:p w14:paraId="4A729059" w14:textId="77777777" w:rsidR="009318FC" w:rsidRPr="00924C4F" w:rsidRDefault="009318FC" w:rsidP="009318FC">
      <w:pPr>
        <w:tabs>
          <w:tab w:val="left" w:pos="5898"/>
        </w:tabs>
        <w:spacing w:line="276" w:lineRule="auto"/>
        <w:jc w:val="both"/>
        <w:rPr>
          <w:iCs/>
        </w:rPr>
      </w:pPr>
    </w:p>
    <w:p w14:paraId="281881F9" w14:textId="77777777" w:rsidR="009318FC" w:rsidRPr="00924C4F" w:rsidRDefault="009318FC" w:rsidP="009318FC">
      <w:pPr>
        <w:pStyle w:val="ListParagraph"/>
        <w:numPr>
          <w:ilvl w:val="0"/>
          <w:numId w:val="61"/>
        </w:numPr>
        <w:autoSpaceDN/>
        <w:spacing w:line="276" w:lineRule="auto"/>
        <w:jc w:val="both"/>
        <w:rPr>
          <w:iCs/>
        </w:rPr>
      </w:pPr>
      <w:r w:rsidRPr="00924C4F">
        <w:rPr>
          <w:iCs/>
        </w:rPr>
        <w:t>Trade-2: TM-1 Cli-1 trades with margin requirement of Rs 600. Blocking shall be as follows:</w:t>
      </w:r>
    </w:p>
    <w:p w14:paraId="4F3EE68D" w14:textId="77777777" w:rsidR="009318FC" w:rsidRPr="00924C4F" w:rsidRDefault="009318FC" w:rsidP="009318FC">
      <w:pPr>
        <w:pStyle w:val="ListParagraph"/>
        <w:ind w:left="1571"/>
        <w:jc w:val="both"/>
        <w:rPr>
          <w:iCs/>
        </w:rPr>
      </w:pPr>
    </w:p>
    <w:tbl>
      <w:tblPr>
        <w:tblStyle w:val="TableGrid"/>
        <w:tblW w:w="2657" w:type="pct"/>
        <w:jc w:val="center"/>
        <w:tblLook w:val="04A0" w:firstRow="1" w:lastRow="0" w:firstColumn="1" w:lastColumn="0" w:noHBand="0" w:noVBand="1"/>
      </w:tblPr>
      <w:tblGrid>
        <w:gridCol w:w="1489"/>
        <w:gridCol w:w="1610"/>
        <w:gridCol w:w="1583"/>
      </w:tblGrid>
      <w:tr w:rsidR="009318FC" w:rsidRPr="00924C4F" w14:paraId="0DA9337F" w14:textId="77777777" w:rsidTr="00646D93">
        <w:trPr>
          <w:jc w:val="center"/>
        </w:trPr>
        <w:tc>
          <w:tcPr>
            <w:tcW w:w="1591" w:type="pct"/>
            <w:vAlign w:val="center"/>
          </w:tcPr>
          <w:p w14:paraId="3B1F98CC" w14:textId="77777777" w:rsidR="009318FC" w:rsidRPr="00924C4F" w:rsidRDefault="009318FC" w:rsidP="00646D93">
            <w:pPr>
              <w:spacing w:line="276" w:lineRule="auto"/>
              <w:jc w:val="both"/>
              <w:rPr>
                <w:b/>
                <w:iCs/>
              </w:rPr>
            </w:pPr>
            <w:r w:rsidRPr="00924C4F">
              <w:rPr>
                <w:b/>
                <w:iCs/>
              </w:rPr>
              <w:t>Entity</w:t>
            </w:r>
          </w:p>
        </w:tc>
        <w:tc>
          <w:tcPr>
            <w:tcW w:w="1719" w:type="pct"/>
          </w:tcPr>
          <w:p w14:paraId="4635A153" w14:textId="77777777" w:rsidR="009318FC" w:rsidRPr="00924C4F" w:rsidRDefault="009318FC" w:rsidP="00646D93">
            <w:pPr>
              <w:spacing w:line="276" w:lineRule="auto"/>
              <w:jc w:val="both"/>
              <w:rPr>
                <w:b/>
                <w:iCs/>
              </w:rPr>
            </w:pPr>
            <w:r w:rsidRPr="00924C4F">
              <w:rPr>
                <w:b/>
                <w:iCs/>
              </w:rPr>
              <w:t>Collateral (Rs)</w:t>
            </w:r>
          </w:p>
        </w:tc>
        <w:tc>
          <w:tcPr>
            <w:tcW w:w="1690" w:type="pct"/>
          </w:tcPr>
          <w:p w14:paraId="127AD77B" w14:textId="77777777" w:rsidR="009318FC" w:rsidRPr="00924C4F" w:rsidRDefault="009318FC" w:rsidP="00646D93">
            <w:pPr>
              <w:spacing w:line="276" w:lineRule="auto"/>
              <w:jc w:val="both"/>
              <w:rPr>
                <w:b/>
                <w:iCs/>
              </w:rPr>
            </w:pPr>
            <w:r w:rsidRPr="00924C4F">
              <w:rPr>
                <w:b/>
                <w:iCs/>
              </w:rPr>
              <w:t>Blocking (Rs)</w:t>
            </w:r>
          </w:p>
        </w:tc>
      </w:tr>
      <w:tr w:rsidR="009318FC" w:rsidRPr="00924C4F" w14:paraId="19AE3593" w14:textId="77777777" w:rsidTr="00646D93">
        <w:trPr>
          <w:jc w:val="center"/>
        </w:trPr>
        <w:tc>
          <w:tcPr>
            <w:tcW w:w="1591" w:type="pct"/>
            <w:vAlign w:val="center"/>
          </w:tcPr>
          <w:p w14:paraId="2F295040" w14:textId="77777777" w:rsidR="009318FC" w:rsidRPr="00924C4F" w:rsidRDefault="009318FC" w:rsidP="00646D93">
            <w:pPr>
              <w:spacing w:line="276" w:lineRule="auto"/>
              <w:jc w:val="both"/>
              <w:rPr>
                <w:iCs/>
              </w:rPr>
            </w:pPr>
            <w:r w:rsidRPr="00924C4F">
              <w:rPr>
                <w:iCs/>
              </w:rPr>
              <w:t>CMTM Prop</w:t>
            </w:r>
          </w:p>
        </w:tc>
        <w:tc>
          <w:tcPr>
            <w:tcW w:w="1719" w:type="pct"/>
          </w:tcPr>
          <w:p w14:paraId="5EF87B2B" w14:textId="77777777" w:rsidR="009318FC" w:rsidRPr="00924C4F" w:rsidRDefault="009318FC" w:rsidP="00646D93">
            <w:pPr>
              <w:spacing w:line="276" w:lineRule="auto"/>
              <w:jc w:val="center"/>
              <w:rPr>
                <w:iCs/>
              </w:rPr>
            </w:pPr>
            <w:r w:rsidRPr="00924C4F">
              <w:rPr>
                <w:iCs/>
              </w:rPr>
              <w:t>1000</w:t>
            </w:r>
          </w:p>
        </w:tc>
        <w:tc>
          <w:tcPr>
            <w:tcW w:w="1690" w:type="pct"/>
          </w:tcPr>
          <w:p w14:paraId="7D9A0B3E" w14:textId="77777777" w:rsidR="009318FC" w:rsidRPr="00924C4F" w:rsidRDefault="009318FC" w:rsidP="00646D93">
            <w:pPr>
              <w:spacing w:line="276" w:lineRule="auto"/>
              <w:jc w:val="center"/>
              <w:rPr>
                <w:iCs/>
              </w:rPr>
            </w:pPr>
            <w:r w:rsidRPr="00924C4F">
              <w:rPr>
                <w:iCs/>
              </w:rPr>
              <w:t>0</w:t>
            </w:r>
          </w:p>
        </w:tc>
      </w:tr>
      <w:tr w:rsidR="009318FC" w:rsidRPr="00924C4F" w14:paraId="4B1EA7C5" w14:textId="77777777" w:rsidTr="00646D93">
        <w:trPr>
          <w:jc w:val="center"/>
        </w:trPr>
        <w:tc>
          <w:tcPr>
            <w:tcW w:w="1591" w:type="pct"/>
            <w:vAlign w:val="center"/>
          </w:tcPr>
          <w:p w14:paraId="4B49F92E" w14:textId="77777777" w:rsidR="009318FC" w:rsidRPr="00924C4F" w:rsidRDefault="009318FC" w:rsidP="00646D93">
            <w:pPr>
              <w:spacing w:line="276" w:lineRule="auto"/>
              <w:jc w:val="both"/>
              <w:rPr>
                <w:iCs/>
              </w:rPr>
            </w:pPr>
            <w:r w:rsidRPr="00924C4F">
              <w:rPr>
                <w:iCs/>
              </w:rPr>
              <w:t>TM-1 Prop</w:t>
            </w:r>
          </w:p>
        </w:tc>
        <w:tc>
          <w:tcPr>
            <w:tcW w:w="1719" w:type="pct"/>
          </w:tcPr>
          <w:p w14:paraId="6FE93D10" w14:textId="77777777" w:rsidR="009318FC" w:rsidRPr="00924C4F" w:rsidRDefault="009318FC" w:rsidP="00646D93">
            <w:pPr>
              <w:spacing w:line="276" w:lineRule="auto"/>
              <w:jc w:val="center"/>
              <w:rPr>
                <w:iCs/>
              </w:rPr>
            </w:pPr>
            <w:r w:rsidRPr="00924C4F">
              <w:rPr>
                <w:iCs/>
              </w:rPr>
              <w:t>500</w:t>
            </w:r>
          </w:p>
        </w:tc>
        <w:tc>
          <w:tcPr>
            <w:tcW w:w="1690" w:type="pct"/>
          </w:tcPr>
          <w:p w14:paraId="61D88978" w14:textId="77777777" w:rsidR="009318FC" w:rsidRPr="00924C4F" w:rsidRDefault="009318FC" w:rsidP="00646D93">
            <w:pPr>
              <w:spacing w:line="276" w:lineRule="auto"/>
              <w:jc w:val="center"/>
              <w:rPr>
                <w:iCs/>
              </w:rPr>
            </w:pPr>
            <w:r w:rsidRPr="00924C4F">
              <w:rPr>
                <w:iCs/>
              </w:rPr>
              <w:t>300</w:t>
            </w:r>
          </w:p>
        </w:tc>
      </w:tr>
      <w:tr w:rsidR="009318FC" w:rsidRPr="00924C4F" w14:paraId="4DABABF2" w14:textId="77777777" w:rsidTr="00646D93">
        <w:trPr>
          <w:jc w:val="center"/>
        </w:trPr>
        <w:tc>
          <w:tcPr>
            <w:tcW w:w="1591" w:type="pct"/>
            <w:vAlign w:val="center"/>
          </w:tcPr>
          <w:p w14:paraId="72170EF9" w14:textId="77777777" w:rsidR="009318FC" w:rsidRPr="00924C4F" w:rsidRDefault="009318FC" w:rsidP="00646D93">
            <w:pPr>
              <w:spacing w:line="276" w:lineRule="auto"/>
              <w:jc w:val="both"/>
              <w:rPr>
                <w:iCs/>
              </w:rPr>
            </w:pPr>
            <w:r w:rsidRPr="00924C4F">
              <w:rPr>
                <w:iCs/>
              </w:rPr>
              <w:t>TM-1 Cli-1</w:t>
            </w:r>
          </w:p>
        </w:tc>
        <w:tc>
          <w:tcPr>
            <w:tcW w:w="1719" w:type="pct"/>
          </w:tcPr>
          <w:p w14:paraId="79A66190" w14:textId="77777777" w:rsidR="009318FC" w:rsidRPr="00924C4F" w:rsidRDefault="009318FC" w:rsidP="00646D93">
            <w:pPr>
              <w:spacing w:line="276" w:lineRule="auto"/>
              <w:jc w:val="center"/>
              <w:rPr>
                <w:iCs/>
              </w:rPr>
            </w:pPr>
            <w:r w:rsidRPr="00924C4F">
              <w:rPr>
                <w:iCs/>
              </w:rPr>
              <w:t>300</w:t>
            </w:r>
          </w:p>
        </w:tc>
        <w:tc>
          <w:tcPr>
            <w:tcW w:w="1690" w:type="pct"/>
          </w:tcPr>
          <w:p w14:paraId="7EF9BBEF" w14:textId="77777777" w:rsidR="009318FC" w:rsidRPr="00924C4F" w:rsidRDefault="009318FC" w:rsidP="00646D93">
            <w:pPr>
              <w:spacing w:line="276" w:lineRule="auto"/>
              <w:jc w:val="center"/>
              <w:rPr>
                <w:iCs/>
              </w:rPr>
            </w:pPr>
            <w:r w:rsidRPr="00924C4F">
              <w:rPr>
                <w:iCs/>
              </w:rPr>
              <w:t>300</w:t>
            </w:r>
          </w:p>
        </w:tc>
      </w:tr>
      <w:tr w:rsidR="009318FC" w:rsidRPr="00924C4F" w14:paraId="6319BEB9" w14:textId="77777777" w:rsidTr="00646D93">
        <w:trPr>
          <w:jc w:val="center"/>
        </w:trPr>
        <w:tc>
          <w:tcPr>
            <w:tcW w:w="1591" w:type="pct"/>
            <w:vAlign w:val="center"/>
          </w:tcPr>
          <w:p w14:paraId="4DF040F3" w14:textId="77777777" w:rsidR="009318FC" w:rsidRPr="00924C4F" w:rsidRDefault="009318FC" w:rsidP="00646D93">
            <w:pPr>
              <w:spacing w:line="276" w:lineRule="auto"/>
              <w:jc w:val="both"/>
              <w:rPr>
                <w:iCs/>
              </w:rPr>
            </w:pPr>
            <w:r w:rsidRPr="00924C4F">
              <w:rPr>
                <w:iCs/>
              </w:rPr>
              <w:t>TM-1 Cli-2</w:t>
            </w:r>
          </w:p>
        </w:tc>
        <w:tc>
          <w:tcPr>
            <w:tcW w:w="1719" w:type="pct"/>
          </w:tcPr>
          <w:p w14:paraId="14F8828C" w14:textId="77777777" w:rsidR="009318FC" w:rsidRPr="00924C4F" w:rsidRDefault="009318FC" w:rsidP="00646D93">
            <w:pPr>
              <w:spacing w:line="276" w:lineRule="auto"/>
              <w:jc w:val="center"/>
              <w:rPr>
                <w:iCs/>
              </w:rPr>
            </w:pPr>
            <w:r w:rsidRPr="00924C4F">
              <w:rPr>
                <w:iCs/>
              </w:rPr>
              <w:t>300</w:t>
            </w:r>
          </w:p>
        </w:tc>
        <w:tc>
          <w:tcPr>
            <w:tcW w:w="1690" w:type="pct"/>
          </w:tcPr>
          <w:p w14:paraId="1CB4E74A" w14:textId="77777777" w:rsidR="009318FC" w:rsidRPr="00924C4F" w:rsidRDefault="009318FC" w:rsidP="00646D93">
            <w:pPr>
              <w:spacing w:line="276" w:lineRule="auto"/>
              <w:jc w:val="center"/>
              <w:rPr>
                <w:iCs/>
              </w:rPr>
            </w:pPr>
            <w:r w:rsidRPr="00924C4F">
              <w:rPr>
                <w:iCs/>
              </w:rPr>
              <w:t>100</w:t>
            </w:r>
          </w:p>
        </w:tc>
      </w:tr>
    </w:tbl>
    <w:p w14:paraId="6DB6ABED" w14:textId="77777777" w:rsidR="009318FC" w:rsidRPr="00924C4F" w:rsidRDefault="009318FC" w:rsidP="009318FC">
      <w:pPr>
        <w:tabs>
          <w:tab w:val="left" w:pos="5898"/>
        </w:tabs>
        <w:spacing w:line="276" w:lineRule="auto"/>
        <w:jc w:val="both"/>
        <w:rPr>
          <w:iCs/>
        </w:rPr>
      </w:pPr>
    </w:p>
    <w:p w14:paraId="13EE9272" w14:textId="77777777" w:rsidR="009318FC" w:rsidRPr="00924C4F" w:rsidRDefault="009318FC" w:rsidP="009318FC">
      <w:pPr>
        <w:pStyle w:val="ListParagraph"/>
        <w:numPr>
          <w:ilvl w:val="0"/>
          <w:numId w:val="61"/>
        </w:numPr>
        <w:autoSpaceDN/>
        <w:spacing w:line="276" w:lineRule="auto"/>
        <w:jc w:val="both"/>
        <w:rPr>
          <w:iCs/>
        </w:rPr>
      </w:pPr>
      <w:r w:rsidRPr="00924C4F">
        <w:rPr>
          <w:iCs/>
        </w:rPr>
        <w:t>Trade-3: TM-1 Cli-2 trades with revised margin requirement for Cli-2 of Rs 600. Blocking shall be as follows:</w:t>
      </w:r>
    </w:p>
    <w:p w14:paraId="4274CFE5" w14:textId="77777777" w:rsidR="009318FC" w:rsidRPr="00924C4F" w:rsidRDefault="009318FC" w:rsidP="009318FC">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490"/>
        <w:gridCol w:w="1632"/>
        <w:gridCol w:w="1537"/>
      </w:tblGrid>
      <w:tr w:rsidR="009318FC" w:rsidRPr="00924C4F" w14:paraId="07EC9015" w14:textId="77777777" w:rsidTr="00646D93">
        <w:trPr>
          <w:jc w:val="center"/>
        </w:trPr>
        <w:tc>
          <w:tcPr>
            <w:tcW w:w="1599" w:type="pct"/>
            <w:vAlign w:val="center"/>
          </w:tcPr>
          <w:p w14:paraId="16584BAD" w14:textId="77777777" w:rsidR="009318FC" w:rsidRPr="00924C4F" w:rsidRDefault="009318FC" w:rsidP="00646D93">
            <w:pPr>
              <w:spacing w:line="276" w:lineRule="auto"/>
              <w:jc w:val="both"/>
              <w:rPr>
                <w:b/>
                <w:iCs/>
              </w:rPr>
            </w:pPr>
            <w:r w:rsidRPr="00924C4F">
              <w:rPr>
                <w:b/>
                <w:iCs/>
              </w:rPr>
              <w:t>Entity</w:t>
            </w:r>
          </w:p>
        </w:tc>
        <w:tc>
          <w:tcPr>
            <w:tcW w:w="1751" w:type="pct"/>
          </w:tcPr>
          <w:p w14:paraId="545BEA43" w14:textId="77777777" w:rsidR="009318FC" w:rsidRPr="00924C4F" w:rsidRDefault="009318FC" w:rsidP="00646D93">
            <w:pPr>
              <w:spacing w:line="276" w:lineRule="auto"/>
              <w:jc w:val="both"/>
              <w:rPr>
                <w:b/>
                <w:iCs/>
              </w:rPr>
            </w:pPr>
            <w:r w:rsidRPr="00924C4F">
              <w:rPr>
                <w:b/>
                <w:iCs/>
              </w:rPr>
              <w:t>Collateral (Rs)</w:t>
            </w:r>
          </w:p>
        </w:tc>
        <w:tc>
          <w:tcPr>
            <w:tcW w:w="1650" w:type="pct"/>
          </w:tcPr>
          <w:p w14:paraId="6536F1F1" w14:textId="77777777" w:rsidR="009318FC" w:rsidRPr="00924C4F" w:rsidRDefault="009318FC" w:rsidP="00646D93">
            <w:pPr>
              <w:spacing w:line="276" w:lineRule="auto"/>
              <w:jc w:val="both"/>
              <w:rPr>
                <w:b/>
                <w:iCs/>
              </w:rPr>
            </w:pPr>
            <w:r w:rsidRPr="00924C4F">
              <w:rPr>
                <w:b/>
                <w:iCs/>
              </w:rPr>
              <w:t>Blocking (Rs)</w:t>
            </w:r>
          </w:p>
        </w:tc>
      </w:tr>
      <w:tr w:rsidR="009318FC" w:rsidRPr="00924C4F" w14:paraId="6A33DDE6" w14:textId="77777777" w:rsidTr="00646D93">
        <w:trPr>
          <w:jc w:val="center"/>
        </w:trPr>
        <w:tc>
          <w:tcPr>
            <w:tcW w:w="1599" w:type="pct"/>
            <w:vAlign w:val="center"/>
          </w:tcPr>
          <w:p w14:paraId="19602DD4" w14:textId="77777777" w:rsidR="009318FC" w:rsidRPr="00924C4F" w:rsidRDefault="009318FC" w:rsidP="00646D93">
            <w:pPr>
              <w:spacing w:line="276" w:lineRule="auto"/>
              <w:jc w:val="both"/>
              <w:rPr>
                <w:iCs/>
              </w:rPr>
            </w:pPr>
            <w:r w:rsidRPr="00924C4F">
              <w:rPr>
                <w:iCs/>
              </w:rPr>
              <w:t>CMTM Prop</w:t>
            </w:r>
          </w:p>
        </w:tc>
        <w:tc>
          <w:tcPr>
            <w:tcW w:w="1751" w:type="pct"/>
          </w:tcPr>
          <w:p w14:paraId="19CADA56" w14:textId="77777777" w:rsidR="009318FC" w:rsidRPr="00924C4F" w:rsidRDefault="009318FC" w:rsidP="00646D93">
            <w:pPr>
              <w:spacing w:line="276" w:lineRule="auto"/>
              <w:jc w:val="center"/>
              <w:rPr>
                <w:iCs/>
              </w:rPr>
            </w:pPr>
            <w:r w:rsidRPr="00924C4F">
              <w:rPr>
                <w:iCs/>
              </w:rPr>
              <w:t>1000</w:t>
            </w:r>
          </w:p>
        </w:tc>
        <w:tc>
          <w:tcPr>
            <w:tcW w:w="1650" w:type="pct"/>
          </w:tcPr>
          <w:p w14:paraId="1626D130" w14:textId="77777777" w:rsidR="009318FC" w:rsidRPr="00924C4F" w:rsidRDefault="009318FC" w:rsidP="00646D93">
            <w:pPr>
              <w:spacing w:line="276" w:lineRule="auto"/>
              <w:jc w:val="center"/>
              <w:rPr>
                <w:iCs/>
              </w:rPr>
            </w:pPr>
            <w:r w:rsidRPr="00924C4F">
              <w:rPr>
                <w:iCs/>
              </w:rPr>
              <w:t>100</w:t>
            </w:r>
          </w:p>
        </w:tc>
      </w:tr>
      <w:tr w:rsidR="009318FC" w:rsidRPr="00924C4F" w14:paraId="74DE6FC6" w14:textId="77777777" w:rsidTr="00646D93">
        <w:trPr>
          <w:jc w:val="center"/>
        </w:trPr>
        <w:tc>
          <w:tcPr>
            <w:tcW w:w="1599" w:type="pct"/>
            <w:vAlign w:val="center"/>
          </w:tcPr>
          <w:p w14:paraId="62D4BAFC" w14:textId="77777777" w:rsidR="009318FC" w:rsidRPr="00924C4F" w:rsidRDefault="009318FC" w:rsidP="00646D93">
            <w:pPr>
              <w:spacing w:line="276" w:lineRule="auto"/>
              <w:jc w:val="both"/>
              <w:rPr>
                <w:iCs/>
              </w:rPr>
            </w:pPr>
            <w:r w:rsidRPr="00924C4F">
              <w:rPr>
                <w:iCs/>
              </w:rPr>
              <w:t>TM-1 Prop</w:t>
            </w:r>
          </w:p>
        </w:tc>
        <w:tc>
          <w:tcPr>
            <w:tcW w:w="1751" w:type="pct"/>
          </w:tcPr>
          <w:p w14:paraId="16164E1C" w14:textId="77777777" w:rsidR="009318FC" w:rsidRPr="00924C4F" w:rsidRDefault="009318FC" w:rsidP="00646D93">
            <w:pPr>
              <w:spacing w:line="276" w:lineRule="auto"/>
              <w:jc w:val="center"/>
              <w:rPr>
                <w:iCs/>
              </w:rPr>
            </w:pPr>
            <w:r w:rsidRPr="00924C4F">
              <w:rPr>
                <w:iCs/>
              </w:rPr>
              <w:t>500</w:t>
            </w:r>
          </w:p>
        </w:tc>
        <w:tc>
          <w:tcPr>
            <w:tcW w:w="1650" w:type="pct"/>
          </w:tcPr>
          <w:p w14:paraId="70BF459C" w14:textId="77777777" w:rsidR="009318FC" w:rsidRPr="00924C4F" w:rsidRDefault="009318FC" w:rsidP="00646D93">
            <w:pPr>
              <w:spacing w:line="276" w:lineRule="auto"/>
              <w:jc w:val="center"/>
              <w:rPr>
                <w:iCs/>
              </w:rPr>
            </w:pPr>
            <w:r w:rsidRPr="00924C4F">
              <w:rPr>
                <w:iCs/>
              </w:rPr>
              <w:t>500</w:t>
            </w:r>
          </w:p>
        </w:tc>
      </w:tr>
      <w:tr w:rsidR="009318FC" w:rsidRPr="00924C4F" w14:paraId="6DBB9255" w14:textId="77777777" w:rsidTr="00646D93">
        <w:trPr>
          <w:jc w:val="center"/>
        </w:trPr>
        <w:tc>
          <w:tcPr>
            <w:tcW w:w="1599" w:type="pct"/>
            <w:vAlign w:val="center"/>
          </w:tcPr>
          <w:p w14:paraId="1472F3BF" w14:textId="77777777" w:rsidR="009318FC" w:rsidRPr="00924C4F" w:rsidRDefault="009318FC" w:rsidP="00646D93">
            <w:pPr>
              <w:spacing w:line="276" w:lineRule="auto"/>
              <w:jc w:val="both"/>
              <w:rPr>
                <w:iCs/>
              </w:rPr>
            </w:pPr>
            <w:r w:rsidRPr="00924C4F">
              <w:rPr>
                <w:iCs/>
              </w:rPr>
              <w:t>TM-1 Cli-1</w:t>
            </w:r>
          </w:p>
        </w:tc>
        <w:tc>
          <w:tcPr>
            <w:tcW w:w="1751" w:type="pct"/>
          </w:tcPr>
          <w:p w14:paraId="18FDA0C2" w14:textId="77777777" w:rsidR="009318FC" w:rsidRPr="00924C4F" w:rsidRDefault="009318FC" w:rsidP="00646D93">
            <w:pPr>
              <w:spacing w:line="276" w:lineRule="auto"/>
              <w:jc w:val="center"/>
              <w:rPr>
                <w:iCs/>
              </w:rPr>
            </w:pPr>
            <w:r w:rsidRPr="00924C4F">
              <w:rPr>
                <w:iCs/>
              </w:rPr>
              <w:t>300</w:t>
            </w:r>
          </w:p>
        </w:tc>
        <w:tc>
          <w:tcPr>
            <w:tcW w:w="1650" w:type="pct"/>
          </w:tcPr>
          <w:p w14:paraId="550CF90F" w14:textId="77777777" w:rsidR="009318FC" w:rsidRPr="00924C4F" w:rsidRDefault="009318FC" w:rsidP="00646D93">
            <w:pPr>
              <w:spacing w:line="276" w:lineRule="auto"/>
              <w:jc w:val="center"/>
              <w:rPr>
                <w:iCs/>
              </w:rPr>
            </w:pPr>
            <w:r w:rsidRPr="00924C4F">
              <w:rPr>
                <w:iCs/>
              </w:rPr>
              <w:t>300</w:t>
            </w:r>
          </w:p>
        </w:tc>
      </w:tr>
      <w:tr w:rsidR="009318FC" w:rsidRPr="00924C4F" w14:paraId="70E0AD09" w14:textId="77777777" w:rsidTr="00646D93">
        <w:trPr>
          <w:jc w:val="center"/>
        </w:trPr>
        <w:tc>
          <w:tcPr>
            <w:tcW w:w="1599" w:type="pct"/>
            <w:vAlign w:val="center"/>
          </w:tcPr>
          <w:p w14:paraId="4FE9B792" w14:textId="77777777" w:rsidR="009318FC" w:rsidRPr="00924C4F" w:rsidRDefault="009318FC" w:rsidP="00646D93">
            <w:pPr>
              <w:spacing w:line="276" w:lineRule="auto"/>
              <w:jc w:val="both"/>
              <w:rPr>
                <w:iCs/>
              </w:rPr>
            </w:pPr>
            <w:r w:rsidRPr="00924C4F">
              <w:rPr>
                <w:iCs/>
              </w:rPr>
              <w:t>TM-1 Cli-2</w:t>
            </w:r>
          </w:p>
        </w:tc>
        <w:tc>
          <w:tcPr>
            <w:tcW w:w="1751" w:type="pct"/>
          </w:tcPr>
          <w:p w14:paraId="54343D12" w14:textId="77777777" w:rsidR="009318FC" w:rsidRPr="00924C4F" w:rsidRDefault="009318FC" w:rsidP="00646D93">
            <w:pPr>
              <w:spacing w:line="276" w:lineRule="auto"/>
              <w:jc w:val="center"/>
              <w:rPr>
                <w:iCs/>
              </w:rPr>
            </w:pPr>
            <w:r w:rsidRPr="00924C4F">
              <w:rPr>
                <w:iCs/>
              </w:rPr>
              <w:t>300</w:t>
            </w:r>
          </w:p>
        </w:tc>
        <w:tc>
          <w:tcPr>
            <w:tcW w:w="1650" w:type="pct"/>
          </w:tcPr>
          <w:p w14:paraId="7317BDFE" w14:textId="77777777" w:rsidR="009318FC" w:rsidRPr="00924C4F" w:rsidRDefault="009318FC" w:rsidP="00646D93">
            <w:pPr>
              <w:spacing w:line="276" w:lineRule="auto"/>
              <w:jc w:val="center"/>
              <w:rPr>
                <w:iCs/>
              </w:rPr>
            </w:pPr>
            <w:r w:rsidRPr="00924C4F">
              <w:rPr>
                <w:iCs/>
              </w:rPr>
              <w:t>300</w:t>
            </w:r>
          </w:p>
        </w:tc>
      </w:tr>
    </w:tbl>
    <w:p w14:paraId="765B2488" w14:textId="77777777" w:rsidR="009318FC" w:rsidRPr="00924C4F" w:rsidRDefault="009318FC" w:rsidP="009318FC">
      <w:pPr>
        <w:spacing w:line="276" w:lineRule="auto"/>
        <w:jc w:val="both"/>
        <w:rPr>
          <w:iCs/>
        </w:rPr>
      </w:pPr>
    </w:p>
    <w:p w14:paraId="219575C3" w14:textId="77777777" w:rsidR="009318FC" w:rsidRPr="00924C4F" w:rsidRDefault="009318FC" w:rsidP="009318FC">
      <w:pPr>
        <w:pStyle w:val="ListParagraph"/>
        <w:numPr>
          <w:ilvl w:val="0"/>
          <w:numId w:val="61"/>
        </w:numPr>
        <w:autoSpaceDN/>
        <w:spacing w:line="276" w:lineRule="auto"/>
        <w:jc w:val="both"/>
        <w:rPr>
          <w:iCs/>
        </w:rPr>
      </w:pPr>
      <w:r w:rsidRPr="00924C4F">
        <w:rPr>
          <w:iCs/>
        </w:rPr>
        <w:lastRenderedPageBreak/>
        <w:t>Trade-4: TM-1 Cli-2 trades with revised margin requirement for Cli-2 of Rs 900. Blocking shall be as follows:</w:t>
      </w:r>
    </w:p>
    <w:p w14:paraId="7DD37328" w14:textId="77777777" w:rsidR="009318FC" w:rsidRPr="00924C4F" w:rsidRDefault="009318FC" w:rsidP="009318FC">
      <w:pPr>
        <w:spacing w:line="276" w:lineRule="auto"/>
        <w:ind w:left="851"/>
        <w:jc w:val="both"/>
        <w:rPr>
          <w:iCs/>
          <w:u w:val="single"/>
        </w:rPr>
      </w:pPr>
    </w:p>
    <w:tbl>
      <w:tblPr>
        <w:tblW w:w="25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8"/>
        <w:gridCol w:w="1595"/>
        <w:gridCol w:w="1406"/>
      </w:tblGrid>
      <w:tr w:rsidR="009318FC" w:rsidRPr="00924C4F" w14:paraId="5A8DC3C2" w14:textId="77777777" w:rsidTr="00646D93">
        <w:trPr>
          <w:jc w:val="center"/>
        </w:trPr>
        <w:tc>
          <w:tcPr>
            <w:tcW w:w="1715" w:type="pct"/>
            <w:tcMar>
              <w:top w:w="0" w:type="dxa"/>
              <w:left w:w="108" w:type="dxa"/>
              <w:bottom w:w="0" w:type="dxa"/>
              <w:right w:w="108" w:type="dxa"/>
            </w:tcMar>
            <w:vAlign w:val="center"/>
            <w:hideMark/>
          </w:tcPr>
          <w:p w14:paraId="33F5C403" w14:textId="77777777" w:rsidR="009318FC" w:rsidRPr="00924C4F" w:rsidRDefault="009318FC" w:rsidP="00646D93">
            <w:pPr>
              <w:spacing w:line="276" w:lineRule="auto"/>
              <w:jc w:val="both"/>
              <w:rPr>
                <w:b/>
                <w:iCs/>
              </w:rPr>
            </w:pPr>
            <w:r w:rsidRPr="00924C4F">
              <w:rPr>
                <w:b/>
                <w:iCs/>
              </w:rPr>
              <w:t>Entity</w:t>
            </w:r>
          </w:p>
        </w:tc>
        <w:tc>
          <w:tcPr>
            <w:tcW w:w="1746" w:type="pct"/>
            <w:tcMar>
              <w:top w:w="0" w:type="dxa"/>
              <w:left w:w="108" w:type="dxa"/>
              <w:bottom w:w="0" w:type="dxa"/>
              <w:right w:w="108" w:type="dxa"/>
            </w:tcMar>
            <w:hideMark/>
          </w:tcPr>
          <w:p w14:paraId="766D71F1" w14:textId="77777777" w:rsidR="009318FC" w:rsidRPr="00924C4F" w:rsidRDefault="009318FC" w:rsidP="00646D93">
            <w:pPr>
              <w:spacing w:line="276" w:lineRule="auto"/>
              <w:jc w:val="both"/>
              <w:rPr>
                <w:b/>
                <w:iCs/>
              </w:rPr>
            </w:pPr>
            <w:r w:rsidRPr="00924C4F">
              <w:rPr>
                <w:b/>
                <w:iCs/>
              </w:rPr>
              <w:t>Collateral (Rs)</w:t>
            </w:r>
          </w:p>
        </w:tc>
        <w:tc>
          <w:tcPr>
            <w:tcW w:w="1539" w:type="pct"/>
          </w:tcPr>
          <w:p w14:paraId="5FB915FF" w14:textId="77777777" w:rsidR="009318FC" w:rsidRPr="00924C4F" w:rsidRDefault="009318FC" w:rsidP="00646D93">
            <w:pPr>
              <w:spacing w:line="276" w:lineRule="auto"/>
              <w:jc w:val="both"/>
              <w:rPr>
                <w:b/>
                <w:iCs/>
              </w:rPr>
            </w:pPr>
            <w:r w:rsidRPr="00924C4F">
              <w:rPr>
                <w:b/>
                <w:iCs/>
              </w:rPr>
              <w:t>Blocking (Rs)</w:t>
            </w:r>
          </w:p>
        </w:tc>
      </w:tr>
      <w:tr w:rsidR="009318FC" w:rsidRPr="00924C4F" w14:paraId="3DF78F56" w14:textId="77777777" w:rsidTr="00646D93">
        <w:trPr>
          <w:jc w:val="center"/>
        </w:trPr>
        <w:tc>
          <w:tcPr>
            <w:tcW w:w="1715" w:type="pct"/>
            <w:tcMar>
              <w:top w:w="0" w:type="dxa"/>
              <w:left w:w="108" w:type="dxa"/>
              <w:bottom w:w="0" w:type="dxa"/>
              <w:right w:w="108" w:type="dxa"/>
            </w:tcMar>
            <w:vAlign w:val="center"/>
            <w:hideMark/>
          </w:tcPr>
          <w:p w14:paraId="0B9BC771" w14:textId="77777777" w:rsidR="009318FC" w:rsidRPr="00924C4F" w:rsidRDefault="009318FC" w:rsidP="00646D93">
            <w:pPr>
              <w:spacing w:line="276" w:lineRule="auto"/>
              <w:jc w:val="both"/>
              <w:rPr>
                <w:iCs/>
              </w:rPr>
            </w:pPr>
            <w:r w:rsidRPr="00924C4F">
              <w:rPr>
                <w:iCs/>
              </w:rPr>
              <w:t>CMTM Prop</w:t>
            </w:r>
          </w:p>
        </w:tc>
        <w:tc>
          <w:tcPr>
            <w:tcW w:w="1746" w:type="pct"/>
            <w:tcMar>
              <w:top w:w="0" w:type="dxa"/>
              <w:left w:w="108" w:type="dxa"/>
              <w:bottom w:w="0" w:type="dxa"/>
              <w:right w:w="108" w:type="dxa"/>
            </w:tcMar>
            <w:hideMark/>
          </w:tcPr>
          <w:p w14:paraId="723EE4FB" w14:textId="77777777" w:rsidR="009318FC" w:rsidRPr="00924C4F" w:rsidRDefault="009318FC" w:rsidP="00646D93">
            <w:pPr>
              <w:spacing w:line="276" w:lineRule="auto"/>
              <w:jc w:val="center"/>
              <w:rPr>
                <w:iCs/>
              </w:rPr>
            </w:pPr>
            <w:r w:rsidRPr="00924C4F">
              <w:rPr>
                <w:iCs/>
              </w:rPr>
              <w:t>1000</w:t>
            </w:r>
          </w:p>
        </w:tc>
        <w:tc>
          <w:tcPr>
            <w:tcW w:w="1539" w:type="pct"/>
          </w:tcPr>
          <w:p w14:paraId="71E37475" w14:textId="77777777" w:rsidR="009318FC" w:rsidRPr="00924C4F" w:rsidRDefault="009318FC" w:rsidP="00646D93">
            <w:pPr>
              <w:spacing w:line="276" w:lineRule="auto"/>
              <w:jc w:val="center"/>
              <w:rPr>
                <w:iCs/>
              </w:rPr>
            </w:pPr>
            <w:r w:rsidRPr="00924C4F">
              <w:rPr>
                <w:iCs/>
              </w:rPr>
              <w:t>400</w:t>
            </w:r>
          </w:p>
        </w:tc>
      </w:tr>
      <w:tr w:rsidR="009318FC" w:rsidRPr="00924C4F" w14:paraId="2427A907" w14:textId="77777777" w:rsidTr="00646D93">
        <w:trPr>
          <w:jc w:val="center"/>
        </w:trPr>
        <w:tc>
          <w:tcPr>
            <w:tcW w:w="1715" w:type="pct"/>
            <w:tcMar>
              <w:top w:w="0" w:type="dxa"/>
              <w:left w:w="108" w:type="dxa"/>
              <w:bottom w:w="0" w:type="dxa"/>
              <w:right w:w="108" w:type="dxa"/>
            </w:tcMar>
            <w:vAlign w:val="center"/>
            <w:hideMark/>
          </w:tcPr>
          <w:p w14:paraId="5D42A032" w14:textId="77777777" w:rsidR="009318FC" w:rsidRPr="00924C4F" w:rsidRDefault="009318FC" w:rsidP="00646D93">
            <w:pPr>
              <w:spacing w:line="276" w:lineRule="auto"/>
              <w:jc w:val="both"/>
              <w:rPr>
                <w:iCs/>
              </w:rPr>
            </w:pPr>
            <w:r w:rsidRPr="00924C4F">
              <w:rPr>
                <w:iCs/>
              </w:rPr>
              <w:t>TM-1 Prop</w:t>
            </w:r>
          </w:p>
        </w:tc>
        <w:tc>
          <w:tcPr>
            <w:tcW w:w="1746" w:type="pct"/>
            <w:tcMar>
              <w:top w:w="0" w:type="dxa"/>
              <w:left w:w="108" w:type="dxa"/>
              <w:bottom w:w="0" w:type="dxa"/>
              <w:right w:w="108" w:type="dxa"/>
            </w:tcMar>
            <w:hideMark/>
          </w:tcPr>
          <w:p w14:paraId="600882B7" w14:textId="77777777" w:rsidR="009318FC" w:rsidRPr="00924C4F" w:rsidRDefault="009318FC" w:rsidP="00646D93">
            <w:pPr>
              <w:spacing w:line="276" w:lineRule="auto"/>
              <w:jc w:val="center"/>
              <w:rPr>
                <w:iCs/>
              </w:rPr>
            </w:pPr>
            <w:r w:rsidRPr="00924C4F">
              <w:rPr>
                <w:iCs/>
              </w:rPr>
              <w:t>500</w:t>
            </w:r>
          </w:p>
        </w:tc>
        <w:tc>
          <w:tcPr>
            <w:tcW w:w="1539" w:type="pct"/>
          </w:tcPr>
          <w:p w14:paraId="418B9D8B" w14:textId="77777777" w:rsidR="009318FC" w:rsidRPr="00924C4F" w:rsidRDefault="009318FC" w:rsidP="00646D93">
            <w:pPr>
              <w:spacing w:line="276" w:lineRule="auto"/>
              <w:jc w:val="center"/>
              <w:rPr>
                <w:iCs/>
              </w:rPr>
            </w:pPr>
            <w:r w:rsidRPr="00924C4F">
              <w:rPr>
                <w:iCs/>
              </w:rPr>
              <w:t>500</w:t>
            </w:r>
          </w:p>
        </w:tc>
      </w:tr>
      <w:tr w:rsidR="009318FC" w:rsidRPr="00924C4F" w14:paraId="5343E66E" w14:textId="77777777" w:rsidTr="00646D93">
        <w:trPr>
          <w:jc w:val="center"/>
        </w:trPr>
        <w:tc>
          <w:tcPr>
            <w:tcW w:w="1715" w:type="pct"/>
            <w:tcMar>
              <w:top w:w="0" w:type="dxa"/>
              <w:left w:w="108" w:type="dxa"/>
              <w:bottom w:w="0" w:type="dxa"/>
              <w:right w:w="108" w:type="dxa"/>
            </w:tcMar>
            <w:vAlign w:val="center"/>
            <w:hideMark/>
          </w:tcPr>
          <w:p w14:paraId="208C289E" w14:textId="77777777" w:rsidR="009318FC" w:rsidRPr="00924C4F" w:rsidRDefault="009318FC" w:rsidP="00646D93">
            <w:pPr>
              <w:spacing w:line="276" w:lineRule="auto"/>
              <w:jc w:val="both"/>
              <w:rPr>
                <w:iCs/>
              </w:rPr>
            </w:pPr>
            <w:r w:rsidRPr="00924C4F">
              <w:rPr>
                <w:iCs/>
              </w:rPr>
              <w:t>TM-1 Cli-1</w:t>
            </w:r>
          </w:p>
        </w:tc>
        <w:tc>
          <w:tcPr>
            <w:tcW w:w="1746" w:type="pct"/>
            <w:tcMar>
              <w:top w:w="0" w:type="dxa"/>
              <w:left w:w="108" w:type="dxa"/>
              <w:bottom w:w="0" w:type="dxa"/>
              <w:right w:w="108" w:type="dxa"/>
            </w:tcMar>
            <w:hideMark/>
          </w:tcPr>
          <w:p w14:paraId="3BFEFC48" w14:textId="77777777" w:rsidR="009318FC" w:rsidRPr="00924C4F" w:rsidRDefault="009318FC" w:rsidP="00646D93">
            <w:pPr>
              <w:spacing w:line="276" w:lineRule="auto"/>
              <w:jc w:val="center"/>
              <w:rPr>
                <w:iCs/>
              </w:rPr>
            </w:pPr>
            <w:r w:rsidRPr="00924C4F">
              <w:rPr>
                <w:iCs/>
              </w:rPr>
              <w:t>300</w:t>
            </w:r>
          </w:p>
        </w:tc>
        <w:tc>
          <w:tcPr>
            <w:tcW w:w="1539" w:type="pct"/>
          </w:tcPr>
          <w:p w14:paraId="4021298D" w14:textId="77777777" w:rsidR="009318FC" w:rsidRPr="00924C4F" w:rsidRDefault="009318FC" w:rsidP="00646D93">
            <w:pPr>
              <w:spacing w:line="276" w:lineRule="auto"/>
              <w:jc w:val="center"/>
              <w:rPr>
                <w:iCs/>
              </w:rPr>
            </w:pPr>
            <w:r w:rsidRPr="00924C4F">
              <w:rPr>
                <w:iCs/>
              </w:rPr>
              <w:t>300</w:t>
            </w:r>
          </w:p>
        </w:tc>
      </w:tr>
      <w:tr w:rsidR="009318FC" w:rsidRPr="00924C4F" w14:paraId="2751EDF1" w14:textId="77777777" w:rsidTr="00646D93">
        <w:trPr>
          <w:jc w:val="center"/>
        </w:trPr>
        <w:tc>
          <w:tcPr>
            <w:tcW w:w="1715" w:type="pct"/>
            <w:tcMar>
              <w:top w:w="0" w:type="dxa"/>
              <w:left w:w="108" w:type="dxa"/>
              <w:bottom w:w="0" w:type="dxa"/>
              <w:right w:w="108" w:type="dxa"/>
            </w:tcMar>
            <w:vAlign w:val="center"/>
            <w:hideMark/>
          </w:tcPr>
          <w:p w14:paraId="6EEBEC7D" w14:textId="77777777" w:rsidR="009318FC" w:rsidRPr="00924C4F" w:rsidRDefault="009318FC" w:rsidP="00646D93">
            <w:pPr>
              <w:spacing w:line="276" w:lineRule="auto"/>
              <w:jc w:val="both"/>
              <w:rPr>
                <w:iCs/>
              </w:rPr>
            </w:pPr>
            <w:r w:rsidRPr="00924C4F">
              <w:rPr>
                <w:iCs/>
              </w:rPr>
              <w:t>TM-1 Cli-2</w:t>
            </w:r>
          </w:p>
        </w:tc>
        <w:tc>
          <w:tcPr>
            <w:tcW w:w="1746" w:type="pct"/>
            <w:tcMar>
              <w:top w:w="0" w:type="dxa"/>
              <w:left w:w="108" w:type="dxa"/>
              <w:bottom w:w="0" w:type="dxa"/>
              <w:right w:w="108" w:type="dxa"/>
            </w:tcMar>
            <w:hideMark/>
          </w:tcPr>
          <w:p w14:paraId="6BDC7224" w14:textId="77777777" w:rsidR="009318FC" w:rsidRPr="00924C4F" w:rsidRDefault="009318FC" w:rsidP="00646D93">
            <w:pPr>
              <w:spacing w:line="276" w:lineRule="auto"/>
              <w:jc w:val="center"/>
              <w:rPr>
                <w:iCs/>
              </w:rPr>
            </w:pPr>
            <w:r w:rsidRPr="00924C4F">
              <w:rPr>
                <w:iCs/>
              </w:rPr>
              <w:t>300</w:t>
            </w:r>
          </w:p>
        </w:tc>
        <w:tc>
          <w:tcPr>
            <w:tcW w:w="1539" w:type="pct"/>
          </w:tcPr>
          <w:p w14:paraId="0313BD4D" w14:textId="77777777" w:rsidR="009318FC" w:rsidRPr="00924C4F" w:rsidRDefault="009318FC" w:rsidP="00646D93">
            <w:pPr>
              <w:spacing w:line="276" w:lineRule="auto"/>
              <w:jc w:val="center"/>
              <w:rPr>
                <w:iCs/>
              </w:rPr>
            </w:pPr>
            <w:r w:rsidRPr="00924C4F">
              <w:rPr>
                <w:iCs/>
              </w:rPr>
              <w:t>300</w:t>
            </w:r>
          </w:p>
        </w:tc>
      </w:tr>
    </w:tbl>
    <w:p w14:paraId="0D220E86" w14:textId="77777777" w:rsidR="009318FC" w:rsidRPr="00924C4F" w:rsidRDefault="009318FC" w:rsidP="009318FC">
      <w:pPr>
        <w:spacing w:line="276" w:lineRule="auto"/>
        <w:jc w:val="both"/>
        <w:rPr>
          <w:iCs/>
        </w:rPr>
      </w:pPr>
    </w:p>
    <w:p w14:paraId="6E93D83C" w14:textId="77777777" w:rsidR="009318FC" w:rsidRPr="00924C4F" w:rsidRDefault="009318FC" w:rsidP="009318FC">
      <w:pPr>
        <w:spacing w:line="276" w:lineRule="auto"/>
        <w:jc w:val="both"/>
        <w:rPr>
          <w:iCs/>
        </w:rPr>
      </w:pPr>
      <w:r w:rsidRPr="00924C4F">
        <w:rPr>
          <w:iCs/>
        </w:rPr>
        <w:t>In the above examples, the collateral of Rs 500 blocked from the TM1-Prop, and the collateral of Rs 400 blocked from CMTM Prop, shall be deemed to be allocated to TM-1 Cli-1 and TM-1 Cli-2. The deemed allocation would be as follows:</w:t>
      </w:r>
    </w:p>
    <w:p w14:paraId="38DB606C" w14:textId="77777777" w:rsidR="009318FC" w:rsidRPr="00924C4F" w:rsidRDefault="009318FC" w:rsidP="009318FC">
      <w:pPr>
        <w:spacing w:line="276" w:lineRule="auto"/>
        <w:ind w:left="851"/>
        <w:jc w:val="both"/>
        <w:rPr>
          <w:iCs/>
        </w:rPr>
      </w:pPr>
    </w:p>
    <w:tbl>
      <w:tblPr>
        <w:tblW w:w="9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080"/>
        <w:gridCol w:w="1980"/>
        <w:gridCol w:w="1917"/>
        <w:gridCol w:w="2785"/>
      </w:tblGrid>
      <w:tr w:rsidR="009318FC" w:rsidRPr="00924C4F" w14:paraId="16760E90" w14:textId="77777777" w:rsidTr="00646D93">
        <w:tc>
          <w:tcPr>
            <w:tcW w:w="1413" w:type="dxa"/>
            <w:tcMar>
              <w:top w:w="0" w:type="dxa"/>
              <w:left w:w="108" w:type="dxa"/>
              <w:bottom w:w="0" w:type="dxa"/>
              <w:right w:w="108" w:type="dxa"/>
            </w:tcMar>
            <w:vAlign w:val="center"/>
            <w:hideMark/>
          </w:tcPr>
          <w:p w14:paraId="530ED4FE" w14:textId="77777777" w:rsidR="009318FC" w:rsidRPr="00924C4F" w:rsidRDefault="009318FC" w:rsidP="00646D93">
            <w:pPr>
              <w:spacing w:line="276" w:lineRule="auto"/>
              <w:jc w:val="both"/>
              <w:rPr>
                <w:b/>
                <w:iCs/>
              </w:rPr>
            </w:pPr>
            <w:r w:rsidRPr="00924C4F">
              <w:rPr>
                <w:b/>
                <w:iCs/>
              </w:rPr>
              <w:t>Client</w:t>
            </w:r>
          </w:p>
        </w:tc>
        <w:tc>
          <w:tcPr>
            <w:tcW w:w="1080" w:type="dxa"/>
            <w:tcMar>
              <w:top w:w="0" w:type="dxa"/>
              <w:left w:w="108" w:type="dxa"/>
              <w:bottom w:w="0" w:type="dxa"/>
              <w:right w:w="108" w:type="dxa"/>
            </w:tcMar>
            <w:hideMark/>
          </w:tcPr>
          <w:p w14:paraId="7B0DF23B" w14:textId="77777777" w:rsidR="009318FC" w:rsidRPr="00924C4F" w:rsidRDefault="009318FC" w:rsidP="00646D93">
            <w:pPr>
              <w:spacing w:line="276" w:lineRule="auto"/>
              <w:jc w:val="both"/>
              <w:rPr>
                <w:b/>
                <w:iCs/>
              </w:rPr>
            </w:pPr>
            <w:r w:rsidRPr="00924C4F">
              <w:rPr>
                <w:b/>
                <w:iCs/>
              </w:rPr>
              <w:t>Margin (Rs)</w:t>
            </w:r>
          </w:p>
        </w:tc>
        <w:tc>
          <w:tcPr>
            <w:tcW w:w="1980" w:type="dxa"/>
          </w:tcPr>
          <w:p w14:paraId="6112B918" w14:textId="77777777" w:rsidR="009318FC" w:rsidRPr="00924C4F" w:rsidRDefault="009318FC" w:rsidP="00646D93">
            <w:pPr>
              <w:spacing w:line="276" w:lineRule="auto"/>
              <w:jc w:val="both"/>
              <w:rPr>
                <w:b/>
                <w:iCs/>
              </w:rPr>
            </w:pPr>
            <w:r w:rsidRPr="00924C4F">
              <w:rPr>
                <w:b/>
                <w:iCs/>
              </w:rPr>
              <w:t>Blocked from client collateral (Rs)</w:t>
            </w:r>
          </w:p>
        </w:tc>
        <w:tc>
          <w:tcPr>
            <w:tcW w:w="1917" w:type="dxa"/>
          </w:tcPr>
          <w:p w14:paraId="2653AAB5" w14:textId="77777777" w:rsidR="009318FC" w:rsidRPr="00924C4F" w:rsidRDefault="009318FC" w:rsidP="00646D93">
            <w:pPr>
              <w:spacing w:line="276" w:lineRule="auto"/>
              <w:jc w:val="both"/>
              <w:rPr>
                <w:b/>
                <w:iCs/>
              </w:rPr>
            </w:pPr>
            <w:r w:rsidRPr="00924C4F">
              <w:rPr>
                <w:b/>
                <w:iCs/>
              </w:rPr>
              <w:t>Deemed allocation from TM-1 Prop (Rs)</w:t>
            </w:r>
          </w:p>
        </w:tc>
        <w:tc>
          <w:tcPr>
            <w:tcW w:w="2785" w:type="dxa"/>
          </w:tcPr>
          <w:p w14:paraId="72C8A530" w14:textId="77777777" w:rsidR="009318FC" w:rsidRPr="00924C4F" w:rsidRDefault="009318FC" w:rsidP="00646D93">
            <w:pPr>
              <w:spacing w:line="276" w:lineRule="auto"/>
              <w:jc w:val="both"/>
              <w:rPr>
                <w:b/>
                <w:iCs/>
              </w:rPr>
            </w:pPr>
            <w:r w:rsidRPr="00924C4F">
              <w:rPr>
                <w:b/>
                <w:iCs/>
              </w:rPr>
              <w:t>Deemed allocation from CMTM Prop to TM-1 Prop (Rs)</w:t>
            </w:r>
          </w:p>
        </w:tc>
      </w:tr>
      <w:tr w:rsidR="009318FC" w:rsidRPr="00924C4F" w14:paraId="7762C3C5" w14:textId="77777777" w:rsidTr="00646D93">
        <w:tc>
          <w:tcPr>
            <w:tcW w:w="1413" w:type="dxa"/>
            <w:tcMar>
              <w:top w:w="0" w:type="dxa"/>
              <w:left w:w="108" w:type="dxa"/>
              <w:bottom w:w="0" w:type="dxa"/>
              <w:right w:w="108" w:type="dxa"/>
            </w:tcMar>
            <w:vAlign w:val="center"/>
            <w:hideMark/>
          </w:tcPr>
          <w:p w14:paraId="4A1961FC" w14:textId="77777777" w:rsidR="009318FC" w:rsidRPr="00924C4F" w:rsidRDefault="009318FC" w:rsidP="00646D93">
            <w:pPr>
              <w:spacing w:line="276" w:lineRule="auto"/>
              <w:jc w:val="both"/>
              <w:rPr>
                <w:iCs/>
              </w:rPr>
            </w:pPr>
            <w:r w:rsidRPr="00924C4F">
              <w:rPr>
                <w:iCs/>
              </w:rPr>
              <w:t>TM-1 Cli-1</w:t>
            </w:r>
          </w:p>
        </w:tc>
        <w:tc>
          <w:tcPr>
            <w:tcW w:w="1080" w:type="dxa"/>
            <w:tcMar>
              <w:top w:w="0" w:type="dxa"/>
              <w:left w:w="108" w:type="dxa"/>
              <w:bottom w:w="0" w:type="dxa"/>
              <w:right w:w="108" w:type="dxa"/>
            </w:tcMar>
            <w:hideMark/>
          </w:tcPr>
          <w:p w14:paraId="4AD0D8D0" w14:textId="77777777" w:rsidR="009318FC" w:rsidRPr="00924C4F" w:rsidRDefault="009318FC" w:rsidP="00646D93">
            <w:pPr>
              <w:spacing w:line="276" w:lineRule="auto"/>
              <w:jc w:val="center"/>
              <w:rPr>
                <w:iCs/>
              </w:rPr>
            </w:pPr>
            <w:r w:rsidRPr="00924C4F">
              <w:rPr>
                <w:iCs/>
              </w:rPr>
              <w:t>600</w:t>
            </w:r>
          </w:p>
        </w:tc>
        <w:tc>
          <w:tcPr>
            <w:tcW w:w="1980" w:type="dxa"/>
          </w:tcPr>
          <w:p w14:paraId="491A7C5A" w14:textId="77777777" w:rsidR="009318FC" w:rsidRPr="00924C4F" w:rsidRDefault="009318FC" w:rsidP="00646D93">
            <w:pPr>
              <w:spacing w:line="276" w:lineRule="auto"/>
              <w:jc w:val="center"/>
              <w:rPr>
                <w:iCs/>
              </w:rPr>
            </w:pPr>
            <w:r w:rsidRPr="00924C4F">
              <w:rPr>
                <w:iCs/>
              </w:rPr>
              <w:t>300</w:t>
            </w:r>
          </w:p>
        </w:tc>
        <w:tc>
          <w:tcPr>
            <w:tcW w:w="1917" w:type="dxa"/>
          </w:tcPr>
          <w:p w14:paraId="18216BE7" w14:textId="77777777" w:rsidR="009318FC" w:rsidRPr="00924C4F" w:rsidRDefault="009318FC" w:rsidP="00646D93">
            <w:pPr>
              <w:spacing w:line="276" w:lineRule="auto"/>
              <w:jc w:val="center"/>
              <w:rPr>
                <w:iCs/>
              </w:rPr>
            </w:pPr>
            <w:r w:rsidRPr="00924C4F">
              <w:rPr>
                <w:iCs/>
              </w:rPr>
              <w:t>300</w:t>
            </w:r>
          </w:p>
        </w:tc>
        <w:tc>
          <w:tcPr>
            <w:tcW w:w="2785" w:type="dxa"/>
            <w:vMerge w:val="restart"/>
            <w:vAlign w:val="center"/>
          </w:tcPr>
          <w:p w14:paraId="55354346" w14:textId="77777777" w:rsidR="009318FC" w:rsidRPr="00924C4F" w:rsidRDefault="009318FC" w:rsidP="00646D93">
            <w:pPr>
              <w:spacing w:line="276" w:lineRule="auto"/>
              <w:jc w:val="center"/>
              <w:rPr>
                <w:iCs/>
              </w:rPr>
            </w:pPr>
            <w:r w:rsidRPr="00924C4F">
              <w:rPr>
                <w:iCs/>
              </w:rPr>
              <w:t>400</w:t>
            </w:r>
          </w:p>
        </w:tc>
      </w:tr>
      <w:tr w:rsidR="009318FC" w:rsidRPr="00924C4F" w14:paraId="0ACB60B0" w14:textId="77777777" w:rsidTr="00646D93">
        <w:tc>
          <w:tcPr>
            <w:tcW w:w="1413" w:type="dxa"/>
            <w:tcMar>
              <w:top w:w="0" w:type="dxa"/>
              <w:left w:w="108" w:type="dxa"/>
              <w:bottom w:w="0" w:type="dxa"/>
              <w:right w:w="108" w:type="dxa"/>
            </w:tcMar>
            <w:vAlign w:val="center"/>
            <w:hideMark/>
          </w:tcPr>
          <w:p w14:paraId="22FD59A0" w14:textId="77777777" w:rsidR="009318FC" w:rsidRPr="00924C4F" w:rsidRDefault="009318FC" w:rsidP="00646D93">
            <w:pPr>
              <w:spacing w:line="276" w:lineRule="auto"/>
              <w:jc w:val="both"/>
              <w:rPr>
                <w:iCs/>
              </w:rPr>
            </w:pPr>
            <w:r w:rsidRPr="00924C4F">
              <w:rPr>
                <w:iCs/>
              </w:rPr>
              <w:t>TM-1 Cli-2</w:t>
            </w:r>
          </w:p>
        </w:tc>
        <w:tc>
          <w:tcPr>
            <w:tcW w:w="1080" w:type="dxa"/>
            <w:tcMar>
              <w:top w:w="0" w:type="dxa"/>
              <w:left w:w="108" w:type="dxa"/>
              <w:bottom w:w="0" w:type="dxa"/>
              <w:right w:w="108" w:type="dxa"/>
            </w:tcMar>
            <w:hideMark/>
          </w:tcPr>
          <w:p w14:paraId="6C6408BE" w14:textId="77777777" w:rsidR="009318FC" w:rsidRPr="00924C4F" w:rsidRDefault="009318FC" w:rsidP="00646D93">
            <w:pPr>
              <w:spacing w:line="276" w:lineRule="auto"/>
              <w:jc w:val="center"/>
              <w:rPr>
                <w:iCs/>
              </w:rPr>
            </w:pPr>
            <w:r w:rsidRPr="00924C4F">
              <w:rPr>
                <w:iCs/>
              </w:rPr>
              <w:t>900</w:t>
            </w:r>
          </w:p>
        </w:tc>
        <w:tc>
          <w:tcPr>
            <w:tcW w:w="1980" w:type="dxa"/>
          </w:tcPr>
          <w:p w14:paraId="54B05503" w14:textId="77777777" w:rsidR="009318FC" w:rsidRPr="00924C4F" w:rsidRDefault="009318FC" w:rsidP="00646D93">
            <w:pPr>
              <w:spacing w:line="276" w:lineRule="auto"/>
              <w:jc w:val="center"/>
              <w:rPr>
                <w:iCs/>
              </w:rPr>
            </w:pPr>
            <w:r w:rsidRPr="00924C4F">
              <w:rPr>
                <w:iCs/>
              </w:rPr>
              <w:t>300</w:t>
            </w:r>
          </w:p>
        </w:tc>
        <w:tc>
          <w:tcPr>
            <w:tcW w:w="1917" w:type="dxa"/>
          </w:tcPr>
          <w:p w14:paraId="0BBA34D3" w14:textId="77777777" w:rsidR="009318FC" w:rsidRPr="00924C4F" w:rsidRDefault="009318FC" w:rsidP="00646D93">
            <w:pPr>
              <w:spacing w:line="276" w:lineRule="auto"/>
              <w:jc w:val="center"/>
              <w:rPr>
                <w:iCs/>
              </w:rPr>
            </w:pPr>
            <w:r w:rsidRPr="00924C4F">
              <w:rPr>
                <w:iCs/>
              </w:rPr>
              <w:t>600</w:t>
            </w:r>
          </w:p>
        </w:tc>
        <w:tc>
          <w:tcPr>
            <w:tcW w:w="2785" w:type="dxa"/>
            <w:vMerge/>
          </w:tcPr>
          <w:p w14:paraId="0189493D" w14:textId="77777777" w:rsidR="009318FC" w:rsidRPr="00924C4F" w:rsidRDefault="009318FC" w:rsidP="00646D93">
            <w:pPr>
              <w:spacing w:line="276" w:lineRule="auto"/>
              <w:jc w:val="both"/>
              <w:rPr>
                <w:iCs/>
              </w:rPr>
            </w:pPr>
          </w:p>
        </w:tc>
      </w:tr>
    </w:tbl>
    <w:p w14:paraId="3748E3E8" w14:textId="77777777" w:rsidR="009318FC" w:rsidRPr="00924C4F" w:rsidRDefault="009318FC" w:rsidP="009318FC">
      <w:pPr>
        <w:spacing w:line="276" w:lineRule="auto"/>
        <w:jc w:val="both"/>
        <w:rPr>
          <w:iCs/>
        </w:rPr>
      </w:pPr>
    </w:p>
    <w:p w14:paraId="025C0175" w14:textId="77777777" w:rsidR="009318FC" w:rsidRPr="00924C4F" w:rsidRDefault="009318FC" w:rsidP="009318FC">
      <w:pPr>
        <w:jc w:val="both"/>
        <w:rPr>
          <w:iCs/>
        </w:rPr>
      </w:pPr>
      <w:r w:rsidRPr="00924C4F">
        <w:rPr>
          <w:iCs/>
        </w:rPr>
        <w:t>To clarify, the deemed allocation from CMTM Prop to TM-1 Prop is Rs 400, therefore the total TM-1 Prop collateral (including deemed allocated) would be Rs 900 (Rs 500 + Rs 400). Out of this, the excess client margin would be considered to be deemed allocated to the respective client</w:t>
      </w:r>
    </w:p>
    <w:p w14:paraId="454A25F3" w14:textId="52F96C78" w:rsidR="009318FC" w:rsidRPr="00924C4F" w:rsidRDefault="009318FC">
      <w:pPr>
        <w:autoSpaceDN/>
        <w:spacing w:after="160" w:line="259" w:lineRule="auto"/>
        <w:rPr>
          <w:spacing w:val="-3"/>
        </w:rPr>
      </w:pPr>
      <w:r w:rsidRPr="00924C4F">
        <w:rPr>
          <w:spacing w:val="-3"/>
        </w:rPr>
        <w:br w:type="page"/>
      </w:r>
    </w:p>
    <w:p w14:paraId="00BF10E4" w14:textId="070B2CFC" w:rsidR="002775F6" w:rsidRPr="00924C4F" w:rsidRDefault="002775F6" w:rsidP="002775F6">
      <w:pPr>
        <w:pStyle w:val="Heading1"/>
        <w:numPr>
          <w:ilvl w:val="0"/>
          <w:numId w:val="16"/>
        </w:numPr>
        <w:ind w:left="426" w:hanging="336"/>
        <w:jc w:val="left"/>
        <w:rPr>
          <w:lang w:val="en-US"/>
        </w:rPr>
      </w:pPr>
      <w:bookmarkStart w:id="90" w:name="_Toc196920987"/>
      <w:r w:rsidRPr="00924C4F">
        <w:rPr>
          <w:lang w:val="en-US"/>
        </w:rPr>
        <w:lastRenderedPageBreak/>
        <w:t xml:space="preserve">Example for </w:t>
      </w:r>
      <w:r w:rsidR="009251C8" w:rsidRPr="00924C4F">
        <w:rPr>
          <w:lang w:val="en-US"/>
        </w:rPr>
        <w:t>monitoring of risk reduction mode</w:t>
      </w:r>
      <w:bookmarkEnd w:id="90"/>
    </w:p>
    <w:p w14:paraId="41CE6884" w14:textId="77777777" w:rsidR="00FA7E68" w:rsidRPr="00924C4F" w:rsidRDefault="00FA7E68" w:rsidP="00FA7E68">
      <w:pPr>
        <w:spacing w:line="276" w:lineRule="auto"/>
        <w:jc w:val="both"/>
        <w:rPr>
          <w:iCs/>
          <w:u w:val="single"/>
        </w:rPr>
      </w:pPr>
      <w:r w:rsidRPr="00924C4F">
        <w:rPr>
          <w:iCs/>
        </w:rPr>
        <w:t>Suppose the total collateral (allocated collateral plus securities collateral placed through margin pledge/ repledge to CC) available against various entities, along with their margin obligations, are as given below.</w:t>
      </w:r>
    </w:p>
    <w:p w14:paraId="268C75EF" w14:textId="77777777" w:rsidR="00FA7E68" w:rsidRPr="00924C4F" w:rsidRDefault="00FA7E68" w:rsidP="00FA7E68">
      <w:pPr>
        <w:spacing w:line="276" w:lineRule="auto"/>
        <w:rPr>
          <w:iCs/>
          <w:u w:val="single"/>
        </w:rPr>
      </w:pPr>
    </w:p>
    <w:tbl>
      <w:tblPr>
        <w:tblW w:w="0" w:type="auto"/>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900"/>
        <w:gridCol w:w="1170"/>
        <w:gridCol w:w="1219"/>
        <w:gridCol w:w="1211"/>
        <w:gridCol w:w="1710"/>
      </w:tblGrid>
      <w:tr w:rsidR="00FA7E68" w:rsidRPr="00924C4F" w14:paraId="4A78D4EA" w14:textId="77777777" w:rsidTr="00646D93">
        <w:trPr>
          <w:trHeight w:val="300"/>
        </w:trPr>
        <w:tc>
          <w:tcPr>
            <w:tcW w:w="990" w:type="dxa"/>
            <w:shd w:val="clear" w:color="auto" w:fill="auto"/>
            <w:noWrap/>
            <w:vAlign w:val="bottom"/>
            <w:hideMark/>
          </w:tcPr>
          <w:p w14:paraId="75950D77" w14:textId="77777777" w:rsidR="00FA7E68" w:rsidRPr="00924C4F" w:rsidRDefault="00FA7E68" w:rsidP="00646D93">
            <w:pPr>
              <w:rPr>
                <w:b/>
                <w:iCs/>
                <w:color w:val="000000"/>
              </w:rPr>
            </w:pPr>
            <w:r w:rsidRPr="00924C4F">
              <w:rPr>
                <w:b/>
                <w:iCs/>
                <w:color w:val="000000"/>
              </w:rPr>
              <w:t>CM</w:t>
            </w:r>
          </w:p>
        </w:tc>
        <w:tc>
          <w:tcPr>
            <w:tcW w:w="900" w:type="dxa"/>
            <w:shd w:val="clear" w:color="auto" w:fill="auto"/>
            <w:noWrap/>
            <w:vAlign w:val="bottom"/>
            <w:hideMark/>
          </w:tcPr>
          <w:p w14:paraId="72327E8C" w14:textId="77777777" w:rsidR="00FA7E68" w:rsidRPr="00924C4F" w:rsidRDefault="00FA7E68" w:rsidP="00646D93">
            <w:pPr>
              <w:rPr>
                <w:b/>
                <w:iCs/>
                <w:color w:val="000000"/>
              </w:rPr>
            </w:pPr>
            <w:r w:rsidRPr="00924C4F">
              <w:rPr>
                <w:b/>
                <w:iCs/>
                <w:color w:val="000000"/>
              </w:rPr>
              <w:t>TM</w:t>
            </w:r>
          </w:p>
        </w:tc>
        <w:tc>
          <w:tcPr>
            <w:tcW w:w="1170" w:type="dxa"/>
            <w:shd w:val="clear" w:color="auto" w:fill="auto"/>
            <w:noWrap/>
            <w:vAlign w:val="bottom"/>
            <w:hideMark/>
          </w:tcPr>
          <w:p w14:paraId="162DA57E" w14:textId="77777777" w:rsidR="00FA7E68" w:rsidRPr="00924C4F" w:rsidRDefault="00FA7E68" w:rsidP="00646D93">
            <w:pPr>
              <w:rPr>
                <w:b/>
                <w:iCs/>
                <w:color w:val="000000"/>
              </w:rPr>
            </w:pPr>
            <w:r w:rsidRPr="00924C4F">
              <w:rPr>
                <w:b/>
                <w:iCs/>
                <w:color w:val="000000"/>
              </w:rPr>
              <w:t>Client</w:t>
            </w:r>
          </w:p>
        </w:tc>
        <w:tc>
          <w:tcPr>
            <w:tcW w:w="1219" w:type="dxa"/>
            <w:shd w:val="clear" w:color="auto" w:fill="auto"/>
            <w:noWrap/>
            <w:vAlign w:val="bottom"/>
            <w:hideMark/>
          </w:tcPr>
          <w:p w14:paraId="70328426" w14:textId="77777777" w:rsidR="00FA7E68" w:rsidRPr="00924C4F" w:rsidRDefault="00FA7E68" w:rsidP="00646D93">
            <w:pPr>
              <w:rPr>
                <w:b/>
                <w:iCs/>
                <w:color w:val="000000"/>
              </w:rPr>
            </w:pPr>
            <w:r w:rsidRPr="00924C4F">
              <w:rPr>
                <w:b/>
                <w:iCs/>
                <w:color w:val="000000"/>
              </w:rPr>
              <w:t>Collateral (Rs)</w:t>
            </w:r>
          </w:p>
        </w:tc>
        <w:tc>
          <w:tcPr>
            <w:tcW w:w="1211" w:type="dxa"/>
            <w:shd w:val="clear" w:color="auto" w:fill="auto"/>
            <w:noWrap/>
            <w:vAlign w:val="bottom"/>
            <w:hideMark/>
          </w:tcPr>
          <w:p w14:paraId="5D049A8B" w14:textId="77777777" w:rsidR="00FA7E68" w:rsidRPr="00924C4F" w:rsidRDefault="00FA7E68" w:rsidP="00646D93">
            <w:pPr>
              <w:rPr>
                <w:b/>
                <w:iCs/>
                <w:color w:val="000000"/>
              </w:rPr>
            </w:pPr>
            <w:r w:rsidRPr="00924C4F">
              <w:rPr>
                <w:b/>
                <w:iCs/>
                <w:color w:val="000000"/>
              </w:rPr>
              <w:t>Margin (Rs)</w:t>
            </w:r>
          </w:p>
        </w:tc>
        <w:tc>
          <w:tcPr>
            <w:tcW w:w="1710" w:type="dxa"/>
            <w:shd w:val="clear" w:color="auto" w:fill="auto"/>
            <w:noWrap/>
            <w:vAlign w:val="bottom"/>
            <w:hideMark/>
          </w:tcPr>
          <w:p w14:paraId="14A9A057" w14:textId="77777777" w:rsidR="00FA7E68" w:rsidRPr="00924C4F" w:rsidRDefault="00FA7E68" w:rsidP="00646D93">
            <w:pPr>
              <w:rPr>
                <w:b/>
                <w:iCs/>
                <w:color w:val="000000"/>
              </w:rPr>
            </w:pPr>
            <w:r w:rsidRPr="00924C4F">
              <w:rPr>
                <w:b/>
                <w:iCs/>
                <w:color w:val="000000"/>
              </w:rPr>
              <w:t>CliMrgn&gt;90% (Rs)</w:t>
            </w:r>
          </w:p>
        </w:tc>
      </w:tr>
      <w:tr w:rsidR="00FA7E68" w:rsidRPr="00924C4F" w14:paraId="37337AB7" w14:textId="77777777" w:rsidTr="00646D93">
        <w:trPr>
          <w:trHeight w:val="300"/>
        </w:trPr>
        <w:tc>
          <w:tcPr>
            <w:tcW w:w="990" w:type="dxa"/>
            <w:shd w:val="clear" w:color="auto" w:fill="auto"/>
            <w:noWrap/>
            <w:vAlign w:val="bottom"/>
            <w:hideMark/>
          </w:tcPr>
          <w:p w14:paraId="188CEE66" w14:textId="77777777" w:rsidR="00FA7E68" w:rsidRPr="00924C4F" w:rsidRDefault="00FA7E68" w:rsidP="00646D93">
            <w:pPr>
              <w:rPr>
                <w:iCs/>
                <w:color w:val="000000"/>
              </w:rPr>
            </w:pPr>
            <w:r w:rsidRPr="00924C4F">
              <w:rPr>
                <w:iCs/>
                <w:color w:val="000000"/>
              </w:rPr>
              <w:t>CM-1</w:t>
            </w:r>
          </w:p>
        </w:tc>
        <w:tc>
          <w:tcPr>
            <w:tcW w:w="900" w:type="dxa"/>
            <w:shd w:val="clear" w:color="auto" w:fill="auto"/>
            <w:noWrap/>
            <w:vAlign w:val="bottom"/>
            <w:hideMark/>
          </w:tcPr>
          <w:p w14:paraId="71A28D47" w14:textId="77777777" w:rsidR="00FA7E68" w:rsidRPr="00924C4F" w:rsidRDefault="00FA7E68" w:rsidP="00646D93">
            <w:pPr>
              <w:rPr>
                <w:iCs/>
                <w:color w:val="000000"/>
              </w:rPr>
            </w:pPr>
            <w:r w:rsidRPr="00924C4F">
              <w:rPr>
                <w:iCs/>
                <w:color w:val="000000"/>
              </w:rPr>
              <w:t>-</w:t>
            </w:r>
          </w:p>
        </w:tc>
        <w:tc>
          <w:tcPr>
            <w:tcW w:w="1170" w:type="dxa"/>
            <w:shd w:val="clear" w:color="auto" w:fill="auto"/>
            <w:noWrap/>
            <w:vAlign w:val="bottom"/>
            <w:hideMark/>
          </w:tcPr>
          <w:p w14:paraId="0412CEEA" w14:textId="77777777" w:rsidR="00FA7E68" w:rsidRPr="00924C4F" w:rsidRDefault="00FA7E68" w:rsidP="00646D93">
            <w:pPr>
              <w:rPr>
                <w:iCs/>
                <w:color w:val="000000"/>
              </w:rPr>
            </w:pPr>
            <w:r w:rsidRPr="00924C4F">
              <w:rPr>
                <w:iCs/>
                <w:color w:val="000000"/>
              </w:rPr>
              <w:t>Prop</w:t>
            </w:r>
          </w:p>
        </w:tc>
        <w:tc>
          <w:tcPr>
            <w:tcW w:w="1219" w:type="dxa"/>
            <w:shd w:val="clear" w:color="auto" w:fill="auto"/>
            <w:noWrap/>
            <w:vAlign w:val="bottom"/>
            <w:hideMark/>
          </w:tcPr>
          <w:p w14:paraId="60988CB2" w14:textId="77777777" w:rsidR="00FA7E68" w:rsidRPr="00924C4F" w:rsidRDefault="00FA7E68" w:rsidP="00646D93">
            <w:pPr>
              <w:jc w:val="right"/>
              <w:rPr>
                <w:iCs/>
                <w:color w:val="000000"/>
              </w:rPr>
            </w:pPr>
            <w:r w:rsidRPr="00924C4F">
              <w:rPr>
                <w:iCs/>
                <w:color w:val="000000"/>
              </w:rPr>
              <w:t>1200</w:t>
            </w:r>
          </w:p>
        </w:tc>
        <w:tc>
          <w:tcPr>
            <w:tcW w:w="1211" w:type="dxa"/>
            <w:shd w:val="clear" w:color="auto" w:fill="auto"/>
            <w:noWrap/>
            <w:vAlign w:val="bottom"/>
            <w:hideMark/>
          </w:tcPr>
          <w:p w14:paraId="575A7083" w14:textId="77777777" w:rsidR="00FA7E68" w:rsidRPr="00924C4F" w:rsidRDefault="00FA7E68" w:rsidP="00646D93">
            <w:pPr>
              <w:jc w:val="right"/>
              <w:rPr>
                <w:iCs/>
                <w:color w:val="000000"/>
              </w:rPr>
            </w:pPr>
            <w:r w:rsidRPr="00924C4F">
              <w:rPr>
                <w:iCs/>
                <w:color w:val="000000"/>
              </w:rPr>
              <w:t>800</w:t>
            </w:r>
          </w:p>
        </w:tc>
        <w:tc>
          <w:tcPr>
            <w:tcW w:w="1710" w:type="dxa"/>
            <w:shd w:val="clear" w:color="auto" w:fill="auto"/>
            <w:noWrap/>
            <w:vAlign w:val="bottom"/>
            <w:hideMark/>
          </w:tcPr>
          <w:p w14:paraId="439B485A" w14:textId="77777777" w:rsidR="00FA7E68" w:rsidRPr="00924C4F" w:rsidRDefault="00FA7E68" w:rsidP="00646D93">
            <w:pPr>
              <w:jc w:val="right"/>
              <w:rPr>
                <w:iCs/>
                <w:color w:val="000000"/>
              </w:rPr>
            </w:pPr>
            <w:r w:rsidRPr="00924C4F">
              <w:rPr>
                <w:iCs/>
                <w:color w:val="000000"/>
              </w:rPr>
              <w:t>-</w:t>
            </w:r>
          </w:p>
        </w:tc>
      </w:tr>
      <w:tr w:rsidR="00FA7E68" w:rsidRPr="00924C4F" w14:paraId="06966292" w14:textId="77777777" w:rsidTr="00646D93">
        <w:trPr>
          <w:trHeight w:val="300"/>
        </w:trPr>
        <w:tc>
          <w:tcPr>
            <w:tcW w:w="990" w:type="dxa"/>
            <w:shd w:val="clear" w:color="auto" w:fill="auto"/>
            <w:noWrap/>
            <w:vAlign w:val="bottom"/>
            <w:hideMark/>
          </w:tcPr>
          <w:p w14:paraId="4CF78609" w14:textId="77777777" w:rsidR="00FA7E68" w:rsidRPr="00924C4F" w:rsidRDefault="00FA7E68" w:rsidP="00646D93">
            <w:pPr>
              <w:rPr>
                <w:iCs/>
                <w:color w:val="000000"/>
              </w:rPr>
            </w:pPr>
            <w:r w:rsidRPr="00924C4F">
              <w:rPr>
                <w:iCs/>
                <w:color w:val="000000"/>
              </w:rPr>
              <w:t>CM-1</w:t>
            </w:r>
          </w:p>
        </w:tc>
        <w:tc>
          <w:tcPr>
            <w:tcW w:w="900" w:type="dxa"/>
            <w:shd w:val="clear" w:color="auto" w:fill="auto"/>
            <w:noWrap/>
            <w:vAlign w:val="bottom"/>
            <w:hideMark/>
          </w:tcPr>
          <w:p w14:paraId="4EDDF304" w14:textId="77777777" w:rsidR="00FA7E68" w:rsidRPr="00924C4F" w:rsidRDefault="00FA7E68" w:rsidP="00646D93">
            <w:pPr>
              <w:rPr>
                <w:iCs/>
                <w:color w:val="000000"/>
              </w:rPr>
            </w:pPr>
            <w:r w:rsidRPr="00924C4F">
              <w:rPr>
                <w:iCs/>
                <w:color w:val="000000"/>
              </w:rPr>
              <w:t>TM-1</w:t>
            </w:r>
          </w:p>
        </w:tc>
        <w:tc>
          <w:tcPr>
            <w:tcW w:w="1170" w:type="dxa"/>
            <w:shd w:val="clear" w:color="auto" w:fill="auto"/>
            <w:noWrap/>
            <w:vAlign w:val="bottom"/>
            <w:hideMark/>
          </w:tcPr>
          <w:p w14:paraId="33C0C1F0" w14:textId="77777777" w:rsidR="00FA7E68" w:rsidRPr="00924C4F" w:rsidRDefault="00FA7E68" w:rsidP="00646D93">
            <w:pPr>
              <w:rPr>
                <w:iCs/>
                <w:color w:val="000000"/>
              </w:rPr>
            </w:pPr>
            <w:r w:rsidRPr="00924C4F">
              <w:rPr>
                <w:iCs/>
                <w:color w:val="000000"/>
              </w:rPr>
              <w:t>Prop</w:t>
            </w:r>
          </w:p>
        </w:tc>
        <w:tc>
          <w:tcPr>
            <w:tcW w:w="1219" w:type="dxa"/>
            <w:shd w:val="clear" w:color="auto" w:fill="auto"/>
            <w:noWrap/>
            <w:vAlign w:val="bottom"/>
            <w:hideMark/>
          </w:tcPr>
          <w:p w14:paraId="04DCD3BB" w14:textId="77777777" w:rsidR="00FA7E68" w:rsidRPr="00924C4F" w:rsidRDefault="00FA7E68" w:rsidP="00646D93">
            <w:pPr>
              <w:jc w:val="right"/>
              <w:rPr>
                <w:iCs/>
                <w:color w:val="000000"/>
              </w:rPr>
            </w:pPr>
            <w:r w:rsidRPr="00924C4F">
              <w:rPr>
                <w:iCs/>
                <w:color w:val="000000"/>
              </w:rPr>
              <w:t>500</w:t>
            </w:r>
          </w:p>
        </w:tc>
        <w:tc>
          <w:tcPr>
            <w:tcW w:w="1211" w:type="dxa"/>
            <w:shd w:val="clear" w:color="auto" w:fill="auto"/>
            <w:noWrap/>
            <w:vAlign w:val="bottom"/>
            <w:hideMark/>
          </w:tcPr>
          <w:p w14:paraId="26B3619C" w14:textId="77777777" w:rsidR="00FA7E68" w:rsidRPr="00924C4F" w:rsidRDefault="00FA7E68" w:rsidP="00646D93">
            <w:pPr>
              <w:jc w:val="right"/>
              <w:rPr>
                <w:iCs/>
                <w:color w:val="000000"/>
              </w:rPr>
            </w:pPr>
            <w:r w:rsidRPr="00924C4F">
              <w:rPr>
                <w:iCs/>
                <w:color w:val="000000"/>
              </w:rPr>
              <w:t>400</w:t>
            </w:r>
          </w:p>
        </w:tc>
        <w:tc>
          <w:tcPr>
            <w:tcW w:w="1710" w:type="dxa"/>
            <w:shd w:val="clear" w:color="auto" w:fill="auto"/>
            <w:noWrap/>
            <w:vAlign w:val="bottom"/>
            <w:hideMark/>
          </w:tcPr>
          <w:p w14:paraId="4AB46BBF" w14:textId="77777777" w:rsidR="00FA7E68" w:rsidRPr="00924C4F" w:rsidRDefault="00FA7E68" w:rsidP="00646D93">
            <w:pPr>
              <w:jc w:val="right"/>
              <w:rPr>
                <w:iCs/>
                <w:color w:val="000000"/>
              </w:rPr>
            </w:pPr>
            <w:r w:rsidRPr="00924C4F">
              <w:rPr>
                <w:iCs/>
                <w:color w:val="000000"/>
              </w:rPr>
              <w:t>-</w:t>
            </w:r>
          </w:p>
        </w:tc>
      </w:tr>
      <w:tr w:rsidR="00FA7E68" w:rsidRPr="00924C4F" w14:paraId="26F2878E" w14:textId="77777777" w:rsidTr="00646D93">
        <w:trPr>
          <w:trHeight w:val="300"/>
        </w:trPr>
        <w:tc>
          <w:tcPr>
            <w:tcW w:w="990" w:type="dxa"/>
            <w:shd w:val="clear" w:color="auto" w:fill="auto"/>
            <w:noWrap/>
            <w:vAlign w:val="bottom"/>
            <w:hideMark/>
          </w:tcPr>
          <w:p w14:paraId="525028E5" w14:textId="77777777" w:rsidR="00FA7E68" w:rsidRPr="00924C4F" w:rsidRDefault="00FA7E68" w:rsidP="00646D93">
            <w:pPr>
              <w:rPr>
                <w:iCs/>
                <w:color w:val="000000"/>
              </w:rPr>
            </w:pPr>
            <w:r w:rsidRPr="00924C4F">
              <w:rPr>
                <w:iCs/>
                <w:color w:val="000000"/>
              </w:rPr>
              <w:t>CM-1</w:t>
            </w:r>
          </w:p>
        </w:tc>
        <w:tc>
          <w:tcPr>
            <w:tcW w:w="900" w:type="dxa"/>
            <w:shd w:val="clear" w:color="auto" w:fill="auto"/>
            <w:noWrap/>
            <w:vAlign w:val="bottom"/>
            <w:hideMark/>
          </w:tcPr>
          <w:p w14:paraId="683DB953" w14:textId="77777777" w:rsidR="00FA7E68" w:rsidRPr="00924C4F" w:rsidRDefault="00FA7E68" w:rsidP="00646D93">
            <w:pPr>
              <w:rPr>
                <w:iCs/>
                <w:color w:val="000000"/>
              </w:rPr>
            </w:pPr>
            <w:r w:rsidRPr="00924C4F">
              <w:rPr>
                <w:iCs/>
                <w:color w:val="000000"/>
              </w:rPr>
              <w:t>TM-1</w:t>
            </w:r>
          </w:p>
        </w:tc>
        <w:tc>
          <w:tcPr>
            <w:tcW w:w="1170" w:type="dxa"/>
            <w:shd w:val="clear" w:color="auto" w:fill="auto"/>
            <w:noWrap/>
            <w:vAlign w:val="bottom"/>
            <w:hideMark/>
          </w:tcPr>
          <w:p w14:paraId="22FB80B8" w14:textId="77777777" w:rsidR="00FA7E68" w:rsidRPr="00924C4F" w:rsidRDefault="00FA7E68" w:rsidP="00646D93">
            <w:pPr>
              <w:rPr>
                <w:iCs/>
                <w:color w:val="000000"/>
              </w:rPr>
            </w:pPr>
            <w:r w:rsidRPr="00924C4F">
              <w:rPr>
                <w:iCs/>
                <w:color w:val="000000"/>
              </w:rPr>
              <w:t>Client-1</w:t>
            </w:r>
          </w:p>
        </w:tc>
        <w:tc>
          <w:tcPr>
            <w:tcW w:w="1219" w:type="dxa"/>
            <w:shd w:val="clear" w:color="auto" w:fill="auto"/>
            <w:noWrap/>
            <w:vAlign w:val="bottom"/>
            <w:hideMark/>
          </w:tcPr>
          <w:p w14:paraId="2585C4F9" w14:textId="77777777" w:rsidR="00FA7E68" w:rsidRPr="00924C4F" w:rsidRDefault="00FA7E68" w:rsidP="00646D93">
            <w:pPr>
              <w:jc w:val="right"/>
              <w:rPr>
                <w:iCs/>
                <w:color w:val="000000"/>
              </w:rPr>
            </w:pPr>
            <w:r w:rsidRPr="00924C4F">
              <w:rPr>
                <w:iCs/>
                <w:color w:val="000000"/>
              </w:rPr>
              <w:t>800</w:t>
            </w:r>
          </w:p>
        </w:tc>
        <w:tc>
          <w:tcPr>
            <w:tcW w:w="1211" w:type="dxa"/>
            <w:shd w:val="clear" w:color="auto" w:fill="auto"/>
            <w:noWrap/>
            <w:vAlign w:val="bottom"/>
            <w:hideMark/>
          </w:tcPr>
          <w:p w14:paraId="17E24BCB" w14:textId="77777777" w:rsidR="00FA7E68" w:rsidRPr="00924C4F" w:rsidRDefault="00FA7E68" w:rsidP="00646D93">
            <w:pPr>
              <w:jc w:val="right"/>
              <w:rPr>
                <w:iCs/>
                <w:color w:val="000000"/>
              </w:rPr>
            </w:pPr>
            <w:r w:rsidRPr="00924C4F">
              <w:rPr>
                <w:iCs/>
                <w:color w:val="000000"/>
              </w:rPr>
              <w:t>780</w:t>
            </w:r>
          </w:p>
        </w:tc>
        <w:tc>
          <w:tcPr>
            <w:tcW w:w="1710" w:type="dxa"/>
            <w:shd w:val="clear" w:color="auto" w:fill="auto"/>
            <w:noWrap/>
            <w:vAlign w:val="bottom"/>
            <w:hideMark/>
          </w:tcPr>
          <w:p w14:paraId="5F825B39" w14:textId="77777777" w:rsidR="00FA7E68" w:rsidRPr="00924C4F" w:rsidRDefault="00FA7E68" w:rsidP="00646D93">
            <w:pPr>
              <w:jc w:val="right"/>
              <w:rPr>
                <w:iCs/>
                <w:color w:val="000000"/>
              </w:rPr>
            </w:pPr>
            <w:r w:rsidRPr="00924C4F">
              <w:rPr>
                <w:iCs/>
                <w:color w:val="000000"/>
              </w:rPr>
              <w:t>60</w:t>
            </w:r>
          </w:p>
        </w:tc>
      </w:tr>
      <w:tr w:rsidR="00FA7E68" w:rsidRPr="00924C4F" w14:paraId="58D5365C" w14:textId="77777777" w:rsidTr="00646D93">
        <w:trPr>
          <w:trHeight w:val="300"/>
        </w:trPr>
        <w:tc>
          <w:tcPr>
            <w:tcW w:w="990" w:type="dxa"/>
            <w:shd w:val="clear" w:color="auto" w:fill="auto"/>
            <w:noWrap/>
            <w:vAlign w:val="bottom"/>
            <w:hideMark/>
          </w:tcPr>
          <w:p w14:paraId="41471100" w14:textId="77777777" w:rsidR="00FA7E68" w:rsidRPr="00924C4F" w:rsidRDefault="00FA7E68" w:rsidP="00646D93">
            <w:pPr>
              <w:rPr>
                <w:iCs/>
                <w:color w:val="000000"/>
              </w:rPr>
            </w:pPr>
            <w:r w:rsidRPr="00924C4F">
              <w:rPr>
                <w:iCs/>
                <w:color w:val="000000"/>
              </w:rPr>
              <w:t>CM-1</w:t>
            </w:r>
          </w:p>
        </w:tc>
        <w:tc>
          <w:tcPr>
            <w:tcW w:w="900" w:type="dxa"/>
            <w:shd w:val="clear" w:color="auto" w:fill="auto"/>
            <w:noWrap/>
            <w:vAlign w:val="bottom"/>
            <w:hideMark/>
          </w:tcPr>
          <w:p w14:paraId="5E64129A" w14:textId="77777777" w:rsidR="00FA7E68" w:rsidRPr="00924C4F" w:rsidRDefault="00FA7E68" w:rsidP="00646D93">
            <w:pPr>
              <w:rPr>
                <w:iCs/>
                <w:color w:val="000000"/>
              </w:rPr>
            </w:pPr>
            <w:r w:rsidRPr="00924C4F">
              <w:rPr>
                <w:iCs/>
                <w:color w:val="000000"/>
              </w:rPr>
              <w:t>TM-1</w:t>
            </w:r>
          </w:p>
        </w:tc>
        <w:tc>
          <w:tcPr>
            <w:tcW w:w="1170" w:type="dxa"/>
            <w:shd w:val="clear" w:color="auto" w:fill="auto"/>
            <w:noWrap/>
            <w:vAlign w:val="bottom"/>
            <w:hideMark/>
          </w:tcPr>
          <w:p w14:paraId="402A8379" w14:textId="77777777" w:rsidR="00FA7E68" w:rsidRPr="00924C4F" w:rsidRDefault="00FA7E68" w:rsidP="00646D93">
            <w:pPr>
              <w:rPr>
                <w:iCs/>
                <w:color w:val="000000"/>
              </w:rPr>
            </w:pPr>
            <w:r w:rsidRPr="00924C4F">
              <w:rPr>
                <w:iCs/>
                <w:color w:val="000000"/>
              </w:rPr>
              <w:t>Client-2</w:t>
            </w:r>
          </w:p>
        </w:tc>
        <w:tc>
          <w:tcPr>
            <w:tcW w:w="1219" w:type="dxa"/>
            <w:shd w:val="clear" w:color="auto" w:fill="auto"/>
            <w:noWrap/>
            <w:vAlign w:val="bottom"/>
            <w:hideMark/>
          </w:tcPr>
          <w:p w14:paraId="3A029784" w14:textId="77777777" w:rsidR="00FA7E68" w:rsidRPr="00924C4F" w:rsidRDefault="00FA7E68" w:rsidP="00646D93">
            <w:pPr>
              <w:jc w:val="right"/>
              <w:rPr>
                <w:iCs/>
                <w:color w:val="000000"/>
              </w:rPr>
            </w:pPr>
            <w:r w:rsidRPr="00924C4F">
              <w:rPr>
                <w:iCs/>
                <w:color w:val="000000"/>
              </w:rPr>
              <w:t>500</w:t>
            </w:r>
          </w:p>
        </w:tc>
        <w:tc>
          <w:tcPr>
            <w:tcW w:w="1211" w:type="dxa"/>
            <w:shd w:val="clear" w:color="auto" w:fill="auto"/>
            <w:noWrap/>
            <w:vAlign w:val="bottom"/>
            <w:hideMark/>
          </w:tcPr>
          <w:p w14:paraId="107B85A3" w14:textId="77777777" w:rsidR="00FA7E68" w:rsidRPr="00924C4F" w:rsidRDefault="00FA7E68" w:rsidP="00646D93">
            <w:pPr>
              <w:jc w:val="right"/>
              <w:rPr>
                <w:iCs/>
                <w:color w:val="000000"/>
              </w:rPr>
            </w:pPr>
            <w:r w:rsidRPr="00924C4F">
              <w:rPr>
                <w:iCs/>
                <w:color w:val="000000"/>
              </w:rPr>
              <w:t>450</w:t>
            </w:r>
          </w:p>
        </w:tc>
        <w:tc>
          <w:tcPr>
            <w:tcW w:w="1710" w:type="dxa"/>
            <w:shd w:val="clear" w:color="auto" w:fill="auto"/>
            <w:noWrap/>
            <w:vAlign w:val="bottom"/>
            <w:hideMark/>
          </w:tcPr>
          <w:p w14:paraId="6DC27A28" w14:textId="77777777" w:rsidR="00FA7E68" w:rsidRPr="00924C4F" w:rsidRDefault="00FA7E68" w:rsidP="00646D93">
            <w:pPr>
              <w:jc w:val="right"/>
              <w:rPr>
                <w:iCs/>
                <w:color w:val="000000"/>
              </w:rPr>
            </w:pPr>
            <w:r w:rsidRPr="00924C4F">
              <w:rPr>
                <w:iCs/>
                <w:color w:val="000000"/>
              </w:rPr>
              <w:t>0</w:t>
            </w:r>
          </w:p>
        </w:tc>
      </w:tr>
      <w:tr w:rsidR="00FA7E68" w:rsidRPr="00924C4F" w14:paraId="36E3ABEC" w14:textId="77777777" w:rsidTr="00646D93">
        <w:trPr>
          <w:trHeight w:val="300"/>
        </w:trPr>
        <w:tc>
          <w:tcPr>
            <w:tcW w:w="990" w:type="dxa"/>
            <w:shd w:val="clear" w:color="auto" w:fill="auto"/>
            <w:noWrap/>
            <w:vAlign w:val="bottom"/>
            <w:hideMark/>
          </w:tcPr>
          <w:p w14:paraId="06933B92" w14:textId="77777777" w:rsidR="00FA7E68" w:rsidRPr="00924C4F" w:rsidRDefault="00FA7E68" w:rsidP="00646D93">
            <w:pPr>
              <w:rPr>
                <w:iCs/>
                <w:color w:val="000000"/>
              </w:rPr>
            </w:pPr>
            <w:r w:rsidRPr="00924C4F">
              <w:rPr>
                <w:iCs/>
                <w:color w:val="000000"/>
              </w:rPr>
              <w:t>CM-1</w:t>
            </w:r>
          </w:p>
        </w:tc>
        <w:tc>
          <w:tcPr>
            <w:tcW w:w="900" w:type="dxa"/>
            <w:shd w:val="clear" w:color="auto" w:fill="auto"/>
            <w:noWrap/>
            <w:vAlign w:val="bottom"/>
            <w:hideMark/>
          </w:tcPr>
          <w:p w14:paraId="596102D7" w14:textId="77777777" w:rsidR="00FA7E68" w:rsidRPr="00924C4F" w:rsidRDefault="00FA7E68" w:rsidP="00646D93">
            <w:pPr>
              <w:rPr>
                <w:iCs/>
                <w:color w:val="000000"/>
              </w:rPr>
            </w:pPr>
            <w:r w:rsidRPr="00924C4F">
              <w:rPr>
                <w:iCs/>
                <w:color w:val="000000"/>
              </w:rPr>
              <w:t>TM-1</w:t>
            </w:r>
          </w:p>
        </w:tc>
        <w:tc>
          <w:tcPr>
            <w:tcW w:w="1170" w:type="dxa"/>
            <w:shd w:val="clear" w:color="auto" w:fill="auto"/>
            <w:noWrap/>
            <w:vAlign w:val="bottom"/>
            <w:hideMark/>
          </w:tcPr>
          <w:p w14:paraId="79B6D1C9" w14:textId="77777777" w:rsidR="00FA7E68" w:rsidRPr="00924C4F" w:rsidRDefault="00FA7E68" w:rsidP="00646D93">
            <w:pPr>
              <w:rPr>
                <w:iCs/>
                <w:color w:val="000000"/>
              </w:rPr>
            </w:pPr>
            <w:r w:rsidRPr="00924C4F">
              <w:rPr>
                <w:iCs/>
                <w:color w:val="000000"/>
              </w:rPr>
              <w:t>Client-3</w:t>
            </w:r>
          </w:p>
        </w:tc>
        <w:tc>
          <w:tcPr>
            <w:tcW w:w="1219" w:type="dxa"/>
            <w:shd w:val="clear" w:color="auto" w:fill="auto"/>
            <w:noWrap/>
            <w:vAlign w:val="bottom"/>
            <w:hideMark/>
          </w:tcPr>
          <w:p w14:paraId="759B0A7F" w14:textId="77777777" w:rsidR="00FA7E68" w:rsidRPr="00924C4F" w:rsidRDefault="00FA7E68" w:rsidP="00646D93">
            <w:pPr>
              <w:jc w:val="right"/>
              <w:rPr>
                <w:iCs/>
                <w:color w:val="000000"/>
              </w:rPr>
            </w:pPr>
            <w:r w:rsidRPr="00924C4F">
              <w:rPr>
                <w:iCs/>
                <w:color w:val="000000"/>
              </w:rPr>
              <w:t>400</w:t>
            </w:r>
          </w:p>
        </w:tc>
        <w:tc>
          <w:tcPr>
            <w:tcW w:w="1211" w:type="dxa"/>
            <w:shd w:val="clear" w:color="auto" w:fill="auto"/>
            <w:noWrap/>
            <w:vAlign w:val="bottom"/>
            <w:hideMark/>
          </w:tcPr>
          <w:p w14:paraId="57EE9B5A" w14:textId="77777777" w:rsidR="00FA7E68" w:rsidRPr="00924C4F" w:rsidRDefault="00FA7E68" w:rsidP="00646D93">
            <w:pPr>
              <w:jc w:val="right"/>
              <w:rPr>
                <w:iCs/>
                <w:color w:val="000000"/>
              </w:rPr>
            </w:pPr>
            <w:r w:rsidRPr="00924C4F">
              <w:rPr>
                <w:iCs/>
                <w:color w:val="000000"/>
              </w:rPr>
              <w:t>380</w:t>
            </w:r>
          </w:p>
        </w:tc>
        <w:tc>
          <w:tcPr>
            <w:tcW w:w="1710" w:type="dxa"/>
            <w:shd w:val="clear" w:color="auto" w:fill="auto"/>
            <w:noWrap/>
            <w:vAlign w:val="bottom"/>
            <w:hideMark/>
          </w:tcPr>
          <w:p w14:paraId="77CAB737" w14:textId="77777777" w:rsidR="00FA7E68" w:rsidRPr="00924C4F" w:rsidRDefault="00FA7E68" w:rsidP="00646D93">
            <w:pPr>
              <w:jc w:val="right"/>
              <w:rPr>
                <w:iCs/>
                <w:color w:val="000000"/>
              </w:rPr>
            </w:pPr>
            <w:r w:rsidRPr="00924C4F">
              <w:rPr>
                <w:iCs/>
                <w:color w:val="000000"/>
              </w:rPr>
              <w:t>20</w:t>
            </w:r>
          </w:p>
        </w:tc>
      </w:tr>
      <w:tr w:rsidR="00FA7E68" w:rsidRPr="00924C4F" w14:paraId="4F96D02E" w14:textId="77777777" w:rsidTr="00646D93">
        <w:trPr>
          <w:trHeight w:val="300"/>
        </w:trPr>
        <w:tc>
          <w:tcPr>
            <w:tcW w:w="990" w:type="dxa"/>
            <w:shd w:val="clear" w:color="auto" w:fill="auto"/>
            <w:noWrap/>
            <w:vAlign w:val="bottom"/>
            <w:hideMark/>
          </w:tcPr>
          <w:p w14:paraId="574748C9" w14:textId="77777777" w:rsidR="00FA7E68" w:rsidRPr="00924C4F" w:rsidRDefault="00FA7E68" w:rsidP="00646D93">
            <w:pPr>
              <w:rPr>
                <w:iCs/>
                <w:color w:val="000000"/>
              </w:rPr>
            </w:pPr>
            <w:r w:rsidRPr="00924C4F">
              <w:rPr>
                <w:iCs/>
                <w:color w:val="000000"/>
              </w:rPr>
              <w:t>CM-1</w:t>
            </w:r>
          </w:p>
        </w:tc>
        <w:tc>
          <w:tcPr>
            <w:tcW w:w="900" w:type="dxa"/>
            <w:shd w:val="clear" w:color="auto" w:fill="auto"/>
            <w:noWrap/>
            <w:vAlign w:val="bottom"/>
            <w:hideMark/>
          </w:tcPr>
          <w:p w14:paraId="64C02EDE" w14:textId="77777777" w:rsidR="00FA7E68" w:rsidRPr="00924C4F" w:rsidRDefault="00FA7E68" w:rsidP="00646D93">
            <w:pPr>
              <w:rPr>
                <w:iCs/>
                <w:color w:val="000000"/>
              </w:rPr>
            </w:pPr>
            <w:r w:rsidRPr="00924C4F">
              <w:rPr>
                <w:iCs/>
                <w:color w:val="000000"/>
              </w:rPr>
              <w:t>TM-2</w:t>
            </w:r>
          </w:p>
        </w:tc>
        <w:tc>
          <w:tcPr>
            <w:tcW w:w="1170" w:type="dxa"/>
            <w:shd w:val="clear" w:color="auto" w:fill="auto"/>
            <w:noWrap/>
            <w:vAlign w:val="bottom"/>
            <w:hideMark/>
          </w:tcPr>
          <w:p w14:paraId="3BD2F169" w14:textId="77777777" w:rsidR="00FA7E68" w:rsidRPr="00924C4F" w:rsidRDefault="00FA7E68" w:rsidP="00646D93">
            <w:pPr>
              <w:rPr>
                <w:iCs/>
                <w:color w:val="000000"/>
              </w:rPr>
            </w:pPr>
            <w:r w:rsidRPr="00924C4F">
              <w:rPr>
                <w:iCs/>
                <w:color w:val="000000"/>
              </w:rPr>
              <w:t>Prop</w:t>
            </w:r>
          </w:p>
        </w:tc>
        <w:tc>
          <w:tcPr>
            <w:tcW w:w="1219" w:type="dxa"/>
            <w:shd w:val="clear" w:color="auto" w:fill="auto"/>
            <w:noWrap/>
            <w:vAlign w:val="bottom"/>
            <w:hideMark/>
          </w:tcPr>
          <w:p w14:paraId="26841F2A" w14:textId="77777777" w:rsidR="00FA7E68" w:rsidRPr="00924C4F" w:rsidRDefault="00FA7E68" w:rsidP="00646D93">
            <w:pPr>
              <w:jc w:val="right"/>
              <w:rPr>
                <w:iCs/>
                <w:color w:val="000000"/>
              </w:rPr>
            </w:pPr>
            <w:r w:rsidRPr="00924C4F">
              <w:rPr>
                <w:iCs/>
                <w:color w:val="000000"/>
              </w:rPr>
              <w:t>500</w:t>
            </w:r>
          </w:p>
        </w:tc>
        <w:tc>
          <w:tcPr>
            <w:tcW w:w="1211" w:type="dxa"/>
            <w:shd w:val="clear" w:color="auto" w:fill="auto"/>
            <w:noWrap/>
            <w:vAlign w:val="bottom"/>
            <w:hideMark/>
          </w:tcPr>
          <w:p w14:paraId="35AC55D1" w14:textId="77777777" w:rsidR="00FA7E68" w:rsidRPr="00924C4F" w:rsidRDefault="00FA7E68" w:rsidP="00646D93">
            <w:pPr>
              <w:jc w:val="right"/>
              <w:rPr>
                <w:iCs/>
                <w:color w:val="000000"/>
              </w:rPr>
            </w:pPr>
            <w:r w:rsidRPr="00924C4F">
              <w:rPr>
                <w:iCs/>
                <w:color w:val="000000"/>
              </w:rPr>
              <w:t>200</w:t>
            </w:r>
          </w:p>
        </w:tc>
        <w:tc>
          <w:tcPr>
            <w:tcW w:w="1710" w:type="dxa"/>
            <w:shd w:val="clear" w:color="auto" w:fill="auto"/>
            <w:noWrap/>
            <w:vAlign w:val="bottom"/>
            <w:hideMark/>
          </w:tcPr>
          <w:p w14:paraId="2F64F850" w14:textId="77777777" w:rsidR="00FA7E68" w:rsidRPr="00924C4F" w:rsidRDefault="00FA7E68" w:rsidP="00646D93">
            <w:pPr>
              <w:jc w:val="right"/>
              <w:rPr>
                <w:iCs/>
                <w:color w:val="000000"/>
              </w:rPr>
            </w:pPr>
            <w:r w:rsidRPr="00924C4F">
              <w:rPr>
                <w:iCs/>
                <w:color w:val="000000"/>
              </w:rPr>
              <w:t>-</w:t>
            </w:r>
          </w:p>
        </w:tc>
      </w:tr>
      <w:tr w:rsidR="00FA7E68" w:rsidRPr="00924C4F" w14:paraId="30701CF5" w14:textId="77777777" w:rsidTr="00646D93">
        <w:trPr>
          <w:trHeight w:val="300"/>
        </w:trPr>
        <w:tc>
          <w:tcPr>
            <w:tcW w:w="990" w:type="dxa"/>
            <w:shd w:val="clear" w:color="auto" w:fill="auto"/>
            <w:noWrap/>
            <w:vAlign w:val="bottom"/>
            <w:hideMark/>
          </w:tcPr>
          <w:p w14:paraId="67BD5A9C" w14:textId="77777777" w:rsidR="00FA7E68" w:rsidRPr="00924C4F" w:rsidRDefault="00FA7E68" w:rsidP="00646D93">
            <w:pPr>
              <w:rPr>
                <w:iCs/>
                <w:color w:val="000000"/>
              </w:rPr>
            </w:pPr>
            <w:r w:rsidRPr="00924C4F">
              <w:rPr>
                <w:iCs/>
                <w:color w:val="000000"/>
              </w:rPr>
              <w:t>CM-1</w:t>
            </w:r>
          </w:p>
        </w:tc>
        <w:tc>
          <w:tcPr>
            <w:tcW w:w="900" w:type="dxa"/>
            <w:shd w:val="clear" w:color="auto" w:fill="auto"/>
            <w:noWrap/>
            <w:vAlign w:val="bottom"/>
            <w:hideMark/>
          </w:tcPr>
          <w:p w14:paraId="664A1412" w14:textId="77777777" w:rsidR="00FA7E68" w:rsidRPr="00924C4F" w:rsidRDefault="00FA7E68" w:rsidP="00646D93">
            <w:pPr>
              <w:rPr>
                <w:iCs/>
                <w:color w:val="000000"/>
              </w:rPr>
            </w:pPr>
            <w:r w:rsidRPr="00924C4F">
              <w:rPr>
                <w:iCs/>
                <w:color w:val="000000"/>
              </w:rPr>
              <w:t>TM-2</w:t>
            </w:r>
          </w:p>
        </w:tc>
        <w:tc>
          <w:tcPr>
            <w:tcW w:w="1170" w:type="dxa"/>
            <w:shd w:val="clear" w:color="auto" w:fill="auto"/>
            <w:noWrap/>
            <w:vAlign w:val="bottom"/>
            <w:hideMark/>
          </w:tcPr>
          <w:p w14:paraId="42F0EAFA" w14:textId="77777777" w:rsidR="00FA7E68" w:rsidRPr="00924C4F" w:rsidRDefault="00FA7E68" w:rsidP="00646D93">
            <w:pPr>
              <w:rPr>
                <w:iCs/>
                <w:color w:val="000000"/>
              </w:rPr>
            </w:pPr>
            <w:r w:rsidRPr="00924C4F">
              <w:rPr>
                <w:iCs/>
                <w:color w:val="000000"/>
              </w:rPr>
              <w:t>Client-4</w:t>
            </w:r>
          </w:p>
        </w:tc>
        <w:tc>
          <w:tcPr>
            <w:tcW w:w="1219" w:type="dxa"/>
            <w:shd w:val="clear" w:color="auto" w:fill="auto"/>
            <w:noWrap/>
            <w:vAlign w:val="bottom"/>
            <w:hideMark/>
          </w:tcPr>
          <w:p w14:paraId="2F735D00" w14:textId="77777777" w:rsidR="00FA7E68" w:rsidRPr="00924C4F" w:rsidRDefault="00FA7E68" w:rsidP="00646D93">
            <w:pPr>
              <w:jc w:val="right"/>
              <w:rPr>
                <w:iCs/>
                <w:color w:val="000000"/>
              </w:rPr>
            </w:pPr>
            <w:r w:rsidRPr="00924C4F">
              <w:rPr>
                <w:iCs/>
                <w:color w:val="000000"/>
              </w:rPr>
              <w:t>1000</w:t>
            </w:r>
          </w:p>
        </w:tc>
        <w:tc>
          <w:tcPr>
            <w:tcW w:w="1211" w:type="dxa"/>
            <w:shd w:val="clear" w:color="auto" w:fill="auto"/>
            <w:noWrap/>
            <w:vAlign w:val="bottom"/>
            <w:hideMark/>
          </w:tcPr>
          <w:p w14:paraId="77C39D37" w14:textId="77777777" w:rsidR="00FA7E68" w:rsidRPr="00924C4F" w:rsidRDefault="00FA7E68" w:rsidP="00646D93">
            <w:pPr>
              <w:jc w:val="right"/>
              <w:rPr>
                <w:iCs/>
                <w:color w:val="000000"/>
              </w:rPr>
            </w:pPr>
            <w:r w:rsidRPr="00924C4F">
              <w:rPr>
                <w:iCs/>
                <w:color w:val="000000"/>
              </w:rPr>
              <w:t>920</w:t>
            </w:r>
          </w:p>
        </w:tc>
        <w:tc>
          <w:tcPr>
            <w:tcW w:w="1710" w:type="dxa"/>
            <w:shd w:val="clear" w:color="auto" w:fill="auto"/>
            <w:noWrap/>
            <w:vAlign w:val="bottom"/>
            <w:hideMark/>
          </w:tcPr>
          <w:p w14:paraId="26734D7B" w14:textId="77777777" w:rsidR="00FA7E68" w:rsidRPr="00924C4F" w:rsidRDefault="00FA7E68" w:rsidP="00646D93">
            <w:pPr>
              <w:jc w:val="right"/>
              <w:rPr>
                <w:iCs/>
                <w:color w:val="000000"/>
              </w:rPr>
            </w:pPr>
            <w:r w:rsidRPr="00924C4F">
              <w:rPr>
                <w:iCs/>
                <w:color w:val="000000"/>
              </w:rPr>
              <w:t>20</w:t>
            </w:r>
          </w:p>
        </w:tc>
      </w:tr>
      <w:tr w:rsidR="00FA7E68" w:rsidRPr="00924C4F" w14:paraId="08C2AED1" w14:textId="77777777" w:rsidTr="00646D93">
        <w:trPr>
          <w:trHeight w:val="300"/>
        </w:trPr>
        <w:tc>
          <w:tcPr>
            <w:tcW w:w="990" w:type="dxa"/>
            <w:shd w:val="clear" w:color="auto" w:fill="auto"/>
            <w:noWrap/>
            <w:vAlign w:val="bottom"/>
            <w:hideMark/>
          </w:tcPr>
          <w:p w14:paraId="5813C276" w14:textId="77777777" w:rsidR="00FA7E68" w:rsidRPr="00924C4F" w:rsidRDefault="00FA7E68" w:rsidP="00646D93">
            <w:pPr>
              <w:rPr>
                <w:iCs/>
                <w:color w:val="000000"/>
              </w:rPr>
            </w:pPr>
            <w:r w:rsidRPr="00924C4F">
              <w:rPr>
                <w:iCs/>
                <w:color w:val="000000"/>
              </w:rPr>
              <w:t>CM-1</w:t>
            </w:r>
          </w:p>
        </w:tc>
        <w:tc>
          <w:tcPr>
            <w:tcW w:w="900" w:type="dxa"/>
            <w:shd w:val="clear" w:color="auto" w:fill="auto"/>
            <w:noWrap/>
            <w:vAlign w:val="bottom"/>
            <w:hideMark/>
          </w:tcPr>
          <w:p w14:paraId="09181272" w14:textId="77777777" w:rsidR="00FA7E68" w:rsidRPr="00924C4F" w:rsidRDefault="00FA7E68" w:rsidP="00646D93">
            <w:pPr>
              <w:rPr>
                <w:iCs/>
                <w:color w:val="000000"/>
              </w:rPr>
            </w:pPr>
            <w:r w:rsidRPr="00924C4F">
              <w:rPr>
                <w:iCs/>
                <w:color w:val="000000"/>
              </w:rPr>
              <w:t>TM-2</w:t>
            </w:r>
          </w:p>
        </w:tc>
        <w:tc>
          <w:tcPr>
            <w:tcW w:w="1170" w:type="dxa"/>
            <w:shd w:val="clear" w:color="auto" w:fill="auto"/>
            <w:noWrap/>
            <w:vAlign w:val="bottom"/>
            <w:hideMark/>
          </w:tcPr>
          <w:p w14:paraId="7B885044" w14:textId="77777777" w:rsidR="00FA7E68" w:rsidRPr="00924C4F" w:rsidRDefault="00FA7E68" w:rsidP="00646D93">
            <w:pPr>
              <w:rPr>
                <w:iCs/>
                <w:color w:val="000000"/>
              </w:rPr>
            </w:pPr>
            <w:r w:rsidRPr="00924C4F">
              <w:rPr>
                <w:iCs/>
                <w:color w:val="000000"/>
              </w:rPr>
              <w:t>Client-5</w:t>
            </w:r>
          </w:p>
        </w:tc>
        <w:tc>
          <w:tcPr>
            <w:tcW w:w="1219" w:type="dxa"/>
            <w:shd w:val="clear" w:color="auto" w:fill="auto"/>
            <w:noWrap/>
            <w:vAlign w:val="bottom"/>
            <w:hideMark/>
          </w:tcPr>
          <w:p w14:paraId="377C2B07" w14:textId="77777777" w:rsidR="00FA7E68" w:rsidRPr="00924C4F" w:rsidRDefault="00FA7E68" w:rsidP="00646D93">
            <w:pPr>
              <w:jc w:val="right"/>
              <w:rPr>
                <w:iCs/>
                <w:color w:val="000000"/>
              </w:rPr>
            </w:pPr>
            <w:r w:rsidRPr="00924C4F">
              <w:rPr>
                <w:iCs/>
                <w:color w:val="000000"/>
              </w:rPr>
              <w:t>1000</w:t>
            </w:r>
          </w:p>
        </w:tc>
        <w:tc>
          <w:tcPr>
            <w:tcW w:w="1211" w:type="dxa"/>
            <w:shd w:val="clear" w:color="auto" w:fill="auto"/>
            <w:noWrap/>
            <w:vAlign w:val="bottom"/>
            <w:hideMark/>
          </w:tcPr>
          <w:p w14:paraId="318B7BCB" w14:textId="77777777" w:rsidR="00FA7E68" w:rsidRPr="00924C4F" w:rsidRDefault="00FA7E68" w:rsidP="00646D93">
            <w:pPr>
              <w:jc w:val="right"/>
              <w:rPr>
                <w:iCs/>
                <w:color w:val="000000"/>
              </w:rPr>
            </w:pPr>
            <w:r w:rsidRPr="00924C4F">
              <w:rPr>
                <w:iCs/>
                <w:color w:val="000000"/>
              </w:rPr>
              <w:t>880</w:t>
            </w:r>
          </w:p>
        </w:tc>
        <w:tc>
          <w:tcPr>
            <w:tcW w:w="1710" w:type="dxa"/>
            <w:shd w:val="clear" w:color="auto" w:fill="auto"/>
            <w:noWrap/>
            <w:vAlign w:val="bottom"/>
            <w:hideMark/>
          </w:tcPr>
          <w:p w14:paraId="4F18E2D4" w14:textId="77777777" w:rsidR="00FA7E68" w:rsidRPr="00924C4F" w:rsidRDefault="00FA7E68" w:rsidP="00646D93">
            <w:pPr>
              <w:jc w:val="right"/>
              <w:rPr>
                <w:iCs/>
                <w:color w:val="000000"/>
              </w:rPr>
            </w:pPr>
            <w:r w:rsidRPr="00924C4F">
              <w:rPr>
                <w:iCs/>
                <w:color w:val="000000"/>
              </w:rPr>
              <w:t>0</w:t>
            </w:r>
          </w:p>
        </w:tc>
      </w:tr>
    </w:tbl>
    <w:p w14:paraId="2FB94C90" w14:textId="77777777" w:rsidR="00FA7E68" w:rsidRPr="00924C4F" w:rsidRDefault="00FA7E68" w:rsidP="00FA7E68">
      <w:pPr>
        <w:spacing w:line="276" w:lineRule="auto"/>
        <w:rPr>
          <w:iCs/>
          <w:u w:val="single"/>
        </w:rPr>
      </w:pPr>
      <w:r w:rsidRPr="00924C4F">
        <w:rPr>
          <w:iCs/>
          <w:u w:val="single"/>
        </w:rPr>
        <w:t>TM level monitoring</w:t>
      </w:r>
    </w:p>
    <w:p w14:paraId="72BAF279" w14:textId="77777777" w:rsidR="00FA7E68" w:rsidRPr="00924C4F" w:rsidRDefault="00FA7E68" w:rsidP="00FA7E68">
      <w:pPr>
        <w:spacing w:line="276" w:lineRule="auto"/>
        <w:jc w:val="both"/>
        <w:rPr>
          <w:iCs/>
        </w:rPr>
      </w:pPr>
      <w:r w:rsidRPr="00924C4F">
        <w:rPr>
          <w:iCs/>
        </w:rPr>
        <w:t>In the above table, “CliMrgn&gt;90%”, or client margin in excess of 90%, has been calculated as margin for the client less 90% of the client collateral. Risk reduction mode monitoring for TM shall be based on assessment of [TM Prop Margin + CliMrgn&gt;90%] against the [TM Prop collateral]. Accordingly, margin utilization percentage of TM1 and TM2 would be as under:</w:t>
      </w:r>
    </w:p>
    <w:p w14:paraId="08F4F4B6" w14:textId="77777777" w:rsidR="00FA7E68" w:rsidRPr="00924C4F" w:rsidRDefault="00FA7E68" w:rsidP="00FA7E68">
      <w:pPr>
        <w:spacing w:line="276" w:lineRule="auto"/>
        <w:jc w:val="both"/>
        <w:rPr>
          <w:iCs/>
        </w:rPr>
      </w:pPr>
    </w:p>
    <w:p w14:paraId="385C9B32" w14:textId="77777777" w:rsidR="00FA7E68" w:rsidRPr="00924C4F" w:rsidRDefault="00FA7E68" w:rsidP="00FA7E68">
      <w:pPr>
        <w:pStyle w:val="ListParagraph"/>
        <w:numPr>
          <w:ilvl w:val="0"/>
          <w:numId w:val="61"/>
        </w:numPr>
        <w:autoSpaceDN/>
        <w:spacing w:line="276" w:lineRule="auto"/>
        <w:ind w:left="426" w:hanging="426"/>
        <w:jc w:val="both"/>
        <w:rPr>
          <w:iCs/>
        </w:rPr>
      </w:pPr>
      <w:r w:rsidRPr="00924C4F">
        <w:rPr>
          <w:iCs/>
        </w:rPr>
        <w:t>Margin utilization percentage of TM1 = [400 + (60 + 0 + 20)] /500 = 96%</w:t>
      </w:r>
    </w:p>
    <w:p w14:paraId="53BAA607" w14:textId="77777777" w:rsidR="00FA7E68" w:rsidRPr="00924C4F" w:rsidRDefault="00FA7E68" w:rsidP="00FA7E68">
      <w:pPr>
        <w:spacing w:line="276" w:lineRule="auto"/>
        <w:jc w:val="both"/>
        <w:rPr>
          <w:iCs/>
          <w:sz w:val="28"/>
          <w:szCs w:val="28"/>
        </w:rPr>
      </w:pPr>
      <w:r w:rsidRPr="00924C4F">
        <w:rPr>
          <w:iCs/>
          <w:sz w:val="28"/>
          <w:szCs w:val="28"/>
        </w:rPr>
        <w:t xml:space="preserve">  </w:t>
      </w:r>
    </w:p>
    <w:p w14:paraId="3A8044B8" w14:textId="77777777" w:rsidR="00FA7E68" w:rsidRPr="00924C4F" w:rsidRDefault="00FA7E68" w:rsidP="00FA7E68">
      <w:pPr>
        <w:pStyle w:val="ListParagraph"/>
        <w:numPr>
          <w:ilvl w:val="0"/>
          <w:numId w:val="61"/>
        </w:numPr>
        <w:autoSpaceDN/>
        <w:spacing w:line="276" w:lineRule="auto"/>
        <w:ind w:left="426" w:hanging="426"/>
        <w:jc w:val="both"/>
        <w:rPr>
          <w:iCs/>
        </w:rPr>
      </w:pPr>
      <w:r w:rsidRPr="00924C4F">
        <w:rPr>
          <w:iCs/>
        </w:rPr>
        <w:t>Margin utilization percentage of TM2 = [200 + (20 + 0)] /500 = 44%</w:t>
      </w:r>
    </w:p>
    <w:p w14:paraId="523E33FC" w14:textId="77777777" w:rsidR="00FA7E68" w:rsidRPr="00924C4F" w:rsidRDefault="00FA7E68" w:rsidP="00FA7E68">
      <w:pPr>
        <w:spacing w:line="276" w:lineRule="auto"/>
        <w:jc w:val="both"/>
        <w:rPr>
          <w:iCs/>
        </w:rPr>
      </w:pPr>
      <w:r w:rsidRPr="00924C4F">
        <w:rPr>
          <w:iCs/>
        </w:rPr>
        <w:t>In other words, for TM1 margin of Rs 30 is in excess of 90% of its prop collateral, while there is no excess margin for TM2 against its prop collateral. The same have been tabulated below:</w:t>
      </w:r>
    </w:p>
    <w:tbl>
      <w:tblPr>
        <w:tblW w:w="4428" w:type="pct"/>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8"/>
        <w:gridCol w:w="1781"/>
        <w:gridCol w:w="1443"/>
        <w:gridCol w:w="1730"/>
        <w:gridCol w:w="1830"/>
      </w:tblGrid>
      <w:tr w:rsidR="00FA7E68" w:rsidRPr="00924C4F" w14:paraId="42B4382B" w14:textId="77777777" w:rsidTr="00646D93">
        <w:trPr>
          <w:trHeight w:val="300"/>
        </w:trPr>
        <w:tc>
          <w:tcPr>
            <w:tcW w:w="652" w:type="pct"/>
            <w:shd w:val="clear" w:color="auto" w:fill="auto"/>
            <w:noWrap/>
            <w:vAlign w:val="bottom"/>
            <w:hideMark/>
          </w:tcPr>
          <w:p w14:paraId="0A49E726" w14:textId="77777777" w:rsidR="00FA7E68" w:rsidRPr="00924C4F" w:rsidRDefault="00FA7E68" w:rsidP="00646D93">
            <w:pPr>
              <w:rPr>
                <w:b/>
                <w:iCs/>
                <w:color w:val="000000"/>
              </w:rPr>
            </w:pPr>
            <w:r w:rsidRPr="00924C4F">
              <w:rPr>
                <w:b/>
                <w:iCs/>
                <w:color w:val="000000"/>
              </w:rPr>
              <w:t>TM</w:t>
            </w:r>
          </w:p>
        </w:tc>
        <w:tc>
          <w:tcPr>
            <w:tcW w:w="1141" w:type="pct"/>
            <w:shd w:val="clear" w:color="auto" w:fill="auto"/>
            <w:noWrap/>
            <w:vAlign w:val="bottom"/>
            <w:hideMark/>
          </w:tcPr>
          <w:p w14:paraId="50356556" w14:textId="77777777" w:rsidR="00FA7E68" w:rsidRPr="00924C4F" w:rsidRDefault="00FA7E68" w:rsidP="00646D93">
            <w:pPr>
              <w:rPr>
                <w:b/>
                <w:iCs/>
                <w:color w:val="000000"/>
              </w:rPr>
            </w:pPr>
            <w:r w:rsidRPr="00924C4F">
              <w:rPr>
                <w:b/>
                <w:iCs/>
                <w:color w:val="000000"/>
              </w:rPr>
              <w:t>Total CliMrgn&gt;90% (Rs)</w:t>
            </w:r>
          </w:p>
        </w:tc>
        <w:tc>
          <w:tcPr>
            <w:tcW w:w="925" w:type="pct"/>
            <w:shd w:val="clear" w:color="auto" w:fill="auto"/>
            <w:noWrap/>
            <w:vAlign w:val="bottom"/>
            <w:hideMark/>
          </w:tcPr>
          <w:p w14:paraId="2B7D677D" w14:textId="77777777" w:rsidR="00FA7E68" w:rsidRPr="00924C4F" w:rsidRDefault="00FA7E68" w:rsidP="00646D93">
            <w:pPr>
              <w:rPr>
                <w:b/>
                <w:iCs/>
                <w:color w:val="000000"/>
              </w:rPr>
            </w:pPr>
            <w:r w:rsidRPr="00924C4F">
              <w:rPr>
                <w:b/>
                <w:iCs/>
                <w:color w:val="000000"/>
              </w:rPr>
              <w:t>Prop Margin (Rs)</w:t>
            </w:r>
          </w:p>
        </w:tc>
        <w:tc>
          <w:tcPr>
            <w:tcW w:w="1109" w:type="pct"/>
            <w:shd w:val="clear" w:color="auto" w:fill="auto"/>
            <w:noWrap/>
            <w:vAlign w:val="bottom"/>
            <w:hideMark/>
          </w:tcPr>
          <w:p w14:paraId="04F7F8AF" w14:textId="77777777" w:rsidR="00FA7E68" w:rsidRPr="00924C4F" w:rsidRDefault="00FA7E68" w:rsidP="00646D93">
            <w:pPr>
              <w:rPr>
                <w:b/>
                <w:iCs/>
                <w:color w:val="000000"/>
              </w:rPr>
            </w:pPr>
            <w:r w:rsidRPr="00924C4F">
              <w:rPr>
                <w:b/>
                <w:iCs/>
                <w:color w:val="000000"/>
              </w:rPr>
              <w:t>90% of TM prop collateral (Rs)</w:t>
            </w:r>
          </w:p>
        </w:tc>
        <w:tc>
          <w:tcPr>
            <w:tcW w:w="1173" w:type="pct"/>
            <w:shd w:val="clear" w:color="auto" w:fill="auto"/>
            <w:noWrap/>
            <w:vAlign w:val="bottom"/>
            <w:hideMark/>
          </w:tcPr>
          <w:p w14:paraId="380C15FC" w14:textId="77777777" w:rsidR="00FA7E68" w:rsidRPr="00924C4F" w:rsidRDefault="00FA7E68" w:rsidP="00646D93">
            <w:pPr>
              <w:rPr>
                <w:b/>
                <w:iCs/>
                <w:color w:val="000000"/>
              </w:rPr>
            </w:pPr>
            <w:r w:rsidRPr="00924C4F">
              <w:rPr>
                <w:b/>
                <w:iCs/>
                <w:color w:val="000000"/>
              </w:rPr>
              <w:t>TMMrgn&gt;90% (Rs)</w:t>
            </w:r>
          </w:p>
        </w:tc>
      </w:tr>
      <w:tr w:rsidR="00FA7E68" w:rsidRPr="00924C4F" w14:paraId="098CEF2E" w14:textId="77777777" w:rsidTr="00646D93">
        <w:trPr>
          <w:trHeight w:val="300"/>
        </w:trPr>
        <w:tc>
          <w:tcPr>
            <w:tcW w:w="652" w:type="pct"/>
            <w:shd w:val="clear" w:color="auto" w:fill="auto"/>
            <w:noWrap/>
            <w:vAlign w:val="bottom"/>
            <w:hideMark/>
          </w:tcPr>
          <w:p w14:paraId="16DB9860" w14:textId="77777777" w:rsidR="00FA7E68" w:rsidRPr="00924C4F" w:rsidRDefault="00FA7E68" w:rsidP="00646D93">
            <w:pPr>
              <w:rPr>
                <w:iCs/>
                <w:color w:val="000000"/>
              </w:rPr>
            </w:pPr>
            <w:r w:rsidRPr="00924C4F">
              <w:rPr>
                <w:iCs/>
                <w:color w:val="000000"/>
              </w:rPr>
              <w:t>TM-1</w:t>
            </w:r>
          </w:p>
        </w:tc>
        <w:tc>
          <w:tcPr>
            <w:tcW w:w="1141" w:type="pct"/>
            <w:shd w:val="clear" w:color="auto" w:fill="auto"/>
            <w:noWrap/>
            <w:vAlign w:val="bottom"/>
            <w:hideMark/>
          </w:tcPr>
          <w:p w14:paraId="01714AAF" w14:textId="77777777" w:rsidR="00FA7E68" w:rsidRPr="00924C4F" w:rsidRDefault="00FA7E68" w:rsidP="00646D93">
            <w:pPr>
              <w:jc w:val="right"/>
              <w:rPr>
                <w:iCs/>
                <w:color w:val="000000"/>
              </w:rPr>
            </w:pPr>
            <w:r w:rsidRPr="00924C4F">
              <w:rPr>
                <w:iCs/>
                <w:color w:val="000000"/>
              </w:rPr>
              <w:t>80</w:t>
            </w:r>
          </w:p>
        </w:tc>
        <w:tc>
          <w:tcPr>
            <w:tcW w:w="925" w:type="pct"/>
            <w:shd w:val="clear" w:color="auto" w:fill="auto"/>
            <w:noWrap/>
            <w:vAlign w:val="bottom"/>
            <w:hideMark/>
          </w:tcPr>
          <w:p w14:paraId="724ACAB4" w14:textId="77777777" w:rsidR="00FA7E68" w:rsidRPr="00924C4F" w:rsidRDefault="00FA7E68" w:rsidP="00646D93">
            <w:pPr>
              <w:jc w:val="right"/>
              <w:rPr>
                <w:iCs/>
                <w:color w:val="000000"/>
              </w:rPr>
            </w:pPr>
            <w:r w:rsidRPr="00924C4F">
              <w:rPr>
                <w:iCs/>
                <w:color w:val="000000"/>
              </w:rPr>
              <w:t>400</w:t>
            </w:r>
          </w:p>
        </w:tc>
        <w:tc>
          <w:tcPr>
            <w:tcW w:w="1109" w:type="pct"/>
            <w:shd w:val="clear" w:color="auto" w:fill="auto"/>
            <w:noWrap/>
            <w:vAlign w:val="bottom"/>
            <w:hideMark/>
          </w:tcPr>
          <w:p w14:paraId="3A4F3EE6" w14:textId="77777777" w:rsidR="00FA7E68" w:rsidRPr="00924C4F" w:rsidRDefault="00FA7E68" w:rsidP="00646D93">
            <w:pPr>
              <w:jc w:val="right"/>
              <w:rPr>
                <w:iCs/>
                <w:color w:val="000000"/>
              </w:rPr>
            </w:pPr>
            <w:r w:rsidRPr="00924C4F">
              <w:rPr>
                <w:iCs/>
                <w:color w:val="000000"/>
              </w:rPr>
              <w:t>450</w:t>
            </w:r>
          </w:p>
        </w:tc>
        <w:tc>
          <w:tcPr>
            <w:tcW w:w="1173" w:type="pct"/>
            <w:shd w:val="clear" w:color="auto" w:fill="auto"/>
            <w:noWrap/>
            <w:vAlign w:val="bottom"/>
            <w:hideMark/>
          </w:tcPr>
          <w:p w14:paraId="0D2CC4F7" w14:textId="77777777" w:rsidR="00FA7E68" w:rsidRPr="00924C4F" w:rsidRDefault="00FA7E68" w:rsidP="00646D93">
            <w:pPr>
              <w:jc w:val="right"/>
              <w:rPr>
                <w:iCs/>
                <w:color w:val="000000"/>
              </w:rPr>
            </w:pPr>
            <w:r w:rsidRPr="00924C4F">
              <w:rPr>
                <w:iCs/>
                <w:color w:val="000000"/>
              </w:rPr>
              <w:t>30</w:t>
            </w:r>
          </w:p>
        </w:tc>
      </w:tr>
      <w:tr w:rsidR="00FA7E68" w:rsidRPr="00924C4F" w14:paraId="0A1E7917" w14:textId="77777777" w:rsidTr="00646D93">
        <w:trPr>
          <w:trHeight w:val="300"/>
        </w:trPr>
        <w:tc>
          <w:tcPr>
            <w:tcW w:w="652" w:type="pct"/>
            <w:shd w:val="clear" w:color="auto" w:fill="auto"/>
            <w:noWrap/>
            <w:vAlign w:val="bottom"/>
            <w:hideMark/>
          </w:tcPr>
          <w:p w14:paraId="7EC07B11" w14:textId="77777777" w:rsidR="00FA7E68" w:rsidRPr="00924C4F" w:rsidRDefault="00FA7E68" w:rsidP="00646D93">
            <w:pPr>
              <w:rPr>
                <w:iCs/>
                <w:color w:val="000000"/>
              </w:rPr>
            </w:pPr>
            <w:r w:rsidRPr="00924C4F">
              <w:rPr>
                <w:iCs/>
                <w:color w:val="000000"/>
              </w:rPr>
              <w:t>TM-2</w:t>
            </w:r>
          </w:p>
        </w:tc>
        <w:tc>
          <w:tcPr>
            <w:tcW w:w="1141" w:type="pct"/>
            <w:shd w:val="clear" w:color="auto" w:fill="auto"/>
            <w:noWrap/>
            <w:vAlign w:val="bottom"/>
            <w:hideMark/>
          </w:tcPr>
          <w:p w14:paraId="393E46B1" w14:textId="77777777" w:rsidR="00FA7E68" w:rsidRPr="00924C4F" w:rsidRDefault="00FA7E68" w:rsidP="00646D93">
            <w:pPr>
              <w:jc w:val="right"/>
              <w:rPr>
                <w:iCs/>
                <w:color w:val="000000"/>
              </w:rPr>
            </w:pPr>
            <w:r w:rsidRPr="00924C4F">
              <w:rPr>
                <w:iCs/>
                <w:color w:val="000000"/>
              </w:rPr>
              <w:t>20</w:t>
            </w:r>
          </w:p>
        </w:tc>
        <w:tc>
          <w:tcPr>
            <w:tcW w:w="925" w:type="pct"/>
            <w:shd w:val="clear" w:color="auto" w:fill="auto"/>
            <w:noWrap/>
            <w:vAlign w:val="bottom"/>
            <w:hideMark/>
          </w:tcPr>
          <w:p w14:paraId="252AD689" w14:textId="77777777" w:rsidR="00FA7E68" w:rsidRPr="00924C4F" w:rsidRDefault="00FA7E68" w:rsidP="00646D93">
            <w:pPr>
              <w:jc w:val="right"/>
              <w:rPr>
                <w:iCs/>
                <w:color w:val="000000"/>
              </w:rPr>
            </w:pPr>
            <w:r w:rsidRPr="00924C4F">
              <w:rPr>
                <w:iCs/>
                <w:color w:val="000000"/>
              </w:rPr>
              <w:t>200</w:t>
            </w:r>
          </w:p>
        </w:tc>
        <w:tc>
          <w:tcPr>
            <w:tcW w:w="1109" w:type="pct"/>
            <w:shd w:val="clear" w:color="auto" w:fill="auto"/>
            <w:noWrap/>
            <w:vAlign w:val="bottom"/>
            <w:hideMark/>
          </w:tcPr>
          <w:p w14:paraId="7774FE43" w14:textId="77777777" w:rsidR="00FA7E68" w:rsidRPr="00924C4F" w:rsidRDefault="00FA7E68" w:rsidP="00646D93">
            <w:pPr>
              <w:jc w:val="right"/>
              <w:rPr>
                <w:iCs/>
                <w:color w:val="000000"/>
              </w:rPr>
            </w:pPr>
            <w:r w:rsidRPr="00924C4F">
              <w:rPr>
                <w:iCs/>
                <w:color w:val="000000"/>
              </w:rPr>
              <w:t>450</w:t>
            </w:r>
          </w:p>
        </w:tc>
        <w:tc>
          <w:tcPr>
            <w:tcW w:w="1173" w:type="pct"/>
            <w:shd w:val="clear" w:color="auto" w:fill="auto"/>
            <w:noWrap/>
            <w:vAlign w:val="bottom"/>
            <w:hideMark/>
          </w:tcPr>
          <w:p w14:paraId="5E4B4EE4" w14:textId="77777777" w:rsidR="00FA7E68" w:rsidRPr="00924C4F" w:rsidRDefault="00FA7E68" w:rsidP="00646D93">
            <w:pPr>
              <w:jc w:val="right"/>
              <w:rPr>
                <w:iCs/>
                <w:color w:val="000000"/>
              </w:rPr>
            </w:pPr>
            <w:r w:rsidRPr="00924C4F">
              <w:rPr>
                <w:iCs/>
                <w:color w:val="000000"/>
              </w:rPr>
              <w:t>0</w:t>
            </w:r>
          </w:p>
        </w:tc>
      </w:tr>
    </w:tbl>
    <w:p w14:paraId="4E182F49" w14:textId="77777777" w:rsidR="00FA7E68" w:rsidRPr="00924C4F" w:rsidRDefault="00FA7E68" w:rsidP="00FA7E68">
      <w:pPr>
        <w:spacing w:line="276" w:lineRule="auto"/>
        <w:rPr>
          <w:iCs/>
          <w:u w:val="single"/>
        </w:rPr>
      </w:pPr>
    </w:p>
    <w:p w14:paraId="10DAEBBF" w14:textId="77777777" w:rsidR="00FA7E68" w:rsidRPr="00924C4F" w:rsidRDefault="00FA7E68" w:rsidP="00FA7E68">
      <w:pPr>
        <w:spacing w:line="276" w:lineRule="auto"/>
        <w:jc w:val="both"/>
        <w:rPr>
          <w:iCs/>
          <w:u w:val="single"/>
        </w:rPr>
      </w:pPr>
      <w:r w:rsidRPr="00924C4F">
        <w:rPr>
          <w:iCs/>
          <w:u w:val="single"/>
        </w:rPr>
        <w:t>CM level monitoring</w:t>
      </w:r>
    </w:p>
    <w:p w14:paraId="3992CB44" w14:textId="77777777" w:rsidR="00FA7E68" w:rsidRPr="00924C4F" w:rsidRDefault="00FA7E68" w:rsidP="00FA7E68">
      <w:pPr>
        <w:spacing w:line="276" w:lineRule="auto"/>
        <w:jc w:val="both"/>
        <w:rPr>
          <w:iCs/>
        </w:rPr>
      </w:pPr>
      <w:r w:rsidRPr="00924C4F">
        <w:rPr>
          <w:iCs/>
        </w:rPr>
        <w:t>In the above table, “TMMrgn&gt;90%”, or TM Margin in excess of 90%, has been calculated as [CliMrgn&gt;90% + TM Prop margin] in excess of 90% of TM prop collateral. Risk reduction mode monitoring for CM shall be based on assessment of [CM Prop Margin + TMMrgn&gt;90%] against the [CM Prop Collateral]. Accordingly, margin utilization percentage of CM1 would be as under:</w:t>
      </w:r>
    </w:p>
    <w:p w14:paraId="4F8CB11D" w14:textId="77777777" w:rsidR="00FA7E68" w:rsidRPr="00924C4F" w:rsidRDefault="00FA7E68" w:rsidP="00FA7E68">
      <w:pPr>
        <w:spacing w:line="276" w:lineRule="auto"/>
        <w:jc w:val="both"/>
        <w:rPr>
          <w:iCs/>
        </w:rPr>
      </w:pPr>
    </w:p>
    <w:p w14:paraId="443F375F" w14:textId="69553C0A" w:rsidR="00FA7E68" w:rsidRPr="00924C4F" w:rsidRDefault="00FA7E68" w:rsidP="00142B68">
      <w:pPr>
        <w:pStyle w:val="ListParagraph"/>
        <w:numPr>
          <w:ilvl w:val="0"/>
          <w:numId w:val="61"/>
        </w:numPr>
        <w:autoSpaceDN/>
        <w:spacing w:line="276" w:lineRule="auto"/>
        <w:ind w:left="426" w:hanging="426"/>
        <w:jc w:val="both"/>
        <w:rPr>
          <w:iCs/>
        </w:rPr>
      </w:pPr>
      <w:r w:rsidRPr="00924C4F">
        <w:rPr>
          <w:iCs/>
        </w:rPr>
        <w:t>Margin utilization percentage of CM1 = [800 + (30 + 0)]/1200 = 69.1%</w:t>
      </w:r>
    </w:p>
    <w:sectPr w:rsidR="00FA7E68" w:rsidRPr="00924C4F" w:rsidSect="00FA701D">
      <w:headerReference w:type="default" r:id="rId36"/>
      <w:footerReference w:type="even" r:id="rId37"/>
      <w:footerReference w:type="default" r:id="rId38"/>
      <w:footerReference w:type="first" r:id="rId39"/>
      <w:pgSz w:w="11906" w:h="16838"/>
      <w:pgMar w:top="1440" w:right="164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07C79" w14:textId="77777777" w:rsidR="0055129B" w:rsidRDefault="0055129B" w:rsidP="000F0873">
      <w:r>
        <w:separator/>
      </w:r>
    </w:p>
  </w:endnote>
  <w:endnote w:type="continuationSeparator" w:id="0">
    <w:p w14:paraId="348BAE78" w14:textId="77777777" w:rsidR="0055129B" w:rsidRDefault="0055129B" w:rsidP="000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bod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1CA94" w14:textId="6C325D15" w:rsidR="00F50871" w:rsidRDefault="00F50871">
    <w:pPr>
      <w:pStyle w:val="Footer"/>
    </w:pPr>
    <w:r>
      <w:rPr>
        <w:noProof/>
      </w:rPr>
      <mc:AlternateContent>
        <mc:Choice Requires="wps">
          <w:drawing>
            <wp:anchor distT="0" distB="0" distL="0" distR="0" simplePos="0" relativeHeight="251659264" behindDoc="0" locked="0" layoutInCell="1" allowOverlap="1" wp14:anchorId="6329D7E7" wp14:editId="307DD7CC">
              <wp:simplePos x="635" y="635"/>
              <wp:positionH relativeFrom="page">
                <wp:align>center</wp:align>
              </wp:positionH>
              <wp:positionV relativeFrom="page">
                <wp:align>bottom</wp:align>
              </wp:positionV>
              <wp:extent cx="882650" cy="345440"/>
              <wp:effectExtent l="0" t="0" r="12700" b="0"/>
              <wp:wrapNone/>
              <wp:docPr id="1394585374" name="Text Box 5"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5B32D99A" w14:textId="48D2DEE2" w:rsidR="00F50871" w:rsidRPr="00F50871" w:rsidRDefault="00F50871" w:rsidP="00F50871">
                          <w:pPr>
                            <w:rPr>
                              <w:rFonts w:ascii="Calibri" w:eastAsia="Calibri" w:hAnsi="Calibri" w:cs="Calibri"/>
                              <w:noProof/>
                              <w:color w:val="008000"/>
                              <w:sz w:val="20"/>
                              <w:szCs w:val="20"/>
                            </w:rPr>
                          </w:pPr>
                          <w:r w:rsidRPr="00F5087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29D7E7" id="_x0000_t202" coordsize="21600,21600" o:spt="202" path="m,l,21600r21600,l21600,xe">
              <v:stroke joinstyle="miter"/>
              <v:path gradientshapeok="t" o:connecttype="rect"/>
            </v:shapetype>
            <v:shape id="Text Box 5"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5B32D99A" w14:textId="48D2DEE2" w:rsidR="00F50871" w:rsidRPr="00F50871" w:rsidRDefault="00F50871" w:rsidP="00F50871">
                    <w:pPr>
                      <w:rPr>
                        <w:rFonts w:ascii="Calibri" w:eastAsia="Calibri" w:hAnsi="Calibri" w:cs="Calibri"/>
                        <w:noProof/>
                        <w:color w:val="008000"/>
                        <w:sz w:val="20"/>
                        <w:szCs w:val="20"/>
                      </w:rPr>
                    </w:pPr>
                    <w:r w:rsidRPr="00F5087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0816F" w14:textId="4DE67B05" w:rsidR="00B346BE" w:rsidRDefault="00F50871">
    <w:pPr>
      <w:pStyle w:val="Footer"/>
      <w:jc w:val="right"/>
    </w:pPr>
    <w:r>
      <w:rPr>
        <w:noProof/>
      </w:rPr>
      <mc:AlternateContent>
        <mc:Choice Requires="wps">
          <w:drawing>
            <wp:anchor distT="0" distB="0" distL="0" distR="0" simplePos="0" relativeHeight="251660288" behindDoc="0" locked="0" layoutInCell="1" allowOverlap="1" wp14:anchorId="1E0A4F1A" wp14:editId="356229ED">
              <wp:simplePos x="914400" y="9601200"/>
              <wp:positionH relativeFrom="page">
                <wp:align>center</wp:align>
              </wp:positionH>
              <wp:positionV relativeFrom="page">
                <wp:align>bottom</wp:align>
              </wp:positionV>
              <wp:extent cx="882650" cy="345440"/>
              <wp:effectExtent l="0" t="0" r="12700" b="0"/>
              <wp:wrapNone/>
              <wp:docPr id="232405629" name="Text Box 6"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533ED852" w14:textId="2CFD9197" w:rsidR="00F50871" w:rsidRPr="00F50871" w:rsidRDefault="00F50871" w:rsidP="00F50871">
                          <w:pPr>
                            <w:rPr>
                              <w:rFonts w:ascii="Calibri" w:eastAsia="Calibri" w:hAnsi="Calibri" w:cs="Calibri"/>
                              <w:noProof/>
                              <w:color w:val="008000"/>
                              <w:sz w:val="20"/>
                              <w:szCs w:val="20"/>
                            </w:rPr>
                          </w:pPr>
                          <w:r w:rsidRPr="00F5087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E0A4F1A" id="_x0000_t202" coordsize="21600,21600" o:spt="202" path="m,l,21600r21600,l21600,xe">
              <v:stroke joinstyle="miter"/>
              <v:path gradientshapeok="t" o:connecttype="rect"/>
            </v:shapetype>
            <v:shape id="Text Box 6" o:spid="_x0000_s1027" type="#_x0000_t202" alt="Non-Confidential" style="position:absolute;left:0;text-align:left;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533ED852" w14:textId="2CFD9197" w:rsidR="00F50871" w:rsidRPr="00F50871" w:rsidRDefault="00F50871" w:rsidP="00F50871">
                    <w:pPr>
                      <w:rPr>
                        <w:rFonts w:ascii="Calibri" w:eastAsia="Calibri" w:hAnsi="Calibri" w:cs="Calibri"/>
                        <w:noProof/>
                        <w:color w:val="008000"/>
                        <w:sz w:val="20"/>
                        <w:szCs w:val="20"/>
                      </w:rPr>
                    </w:pPr>
                    <w:r w:rsidRPr="00F50871">
                      <w:rPr>
                        <w:rFonts w:ascii="Calibri" w:eastAsia="Calibri" w:hAnsi="Calibri" w:cs="Calibri"/>
                        <w:noProof/>
                        <w:color w:val="008000"/>
                        <w:sz w:val="20"/>
                        <w:szCs w:val="20"/>
                      </w:rPr>
                      <w:t>Non-Confidential</w:t>
                    </w:r>
                  </w:p>
                </w:txbxContent>
              </v:textbox>
              <w10:wrap anchorx="page" anchory="page"/>
            </v:shape>
          </w:pict>
        </mc:Fallback>
      </mc:AlternateContent>
    </w:r>
    <w:sdt>
      <w:sdtPr>
        <w:id w:val="-468671755"/>
        <w:docPartObj>
          <w:docPartGallery w:val="Page Numbers (Bottom of Page)"/>
          <w:docPartUnique/>
        </w:docPartObj>
      </w:sdtPr>
      <w:sdtEndPr/>
      <w:sdtContent>
        <w:sdt>
          <w:sdtPr>
            <w:id w:val="-1769616900"/>
            <w:docPartObj>
              <w:docPartGallery w:val="Page Numbers (Top of Page)"/>
              <w:docPartUnique/>
            </w:docPartObj>
          </w:sdtPr>
          <w:sdtEndPr/>
          <w:sdtContent>
            <w:r w:rsidR="00B346BE">
              <w:t xml:space="preserve">Page </w:t>
            </w:r>
            <w:r w:rsidR="00B346BE">
              <w:rPr>
                <w:b/>
                <w:bCs/>
              </w:rPr>
              <w:fldChar w:fldCharType="begin"/>
            </w:r>
            <w:r w:rsidR="00B346BE">
              <w:rPr>
                <w:b/>
                <w:bCs/>
              </w:rPr>
              <w:instrText xml:space="preserve"> PAGE </w:instrText>
            </w:r>
            <w:r w:rsidR="00B346BE">
              <w:rPr>
                <w:b/>
                <w:bCs/>
              </w:rPr>
              <w:fldChar w:fldCharType="separate"/>
            </w:r>
            <w:r w:rsidR="00B42EAC">
              <w:rPr>
                <w:b/>
                <w:bCs/>
                <w:noProof/>
              </w:rPr>
              <w:t>1</w:t>
            </w:r>
            <w:r w:rsidR="00B346BE">
              <w:rPr>
                <w:b/>
                <w:bCs/>
              </w:rPr>
              <w:fldChar w:fldCharType="end"/>
            </w:r>
            <w:r w:rsidR="00B346BE">
              <w:t xml:space="preserve"> of </w:t>
            </w:r>
            <w:r w:rsidR="00B346BE">
              <w:rPr>
                <w:b/>
                <w:bCs/>
              </w:rPr>
              <w:fldChar w:fldCharType="begin"/>
            </w:r>
            <w:r w:rsidR="00B346BE">
              <w:rPr>
                <w:b/>
                <w:bCs/>
              </w:rPr>
              <w:instrText xml:space="preserve"> NUMPAGES  </w:instrText>
            </w:r>
            <w:r w:rsidR="00B346BE">
              <w:rPr>
                <w:b/>
                <w:bCs/>
              </w:rPr>
              <w:fldChar w:fldCharType="separate"/>
            </w:r>
            <w:r w:rsidR="00B42EAC">
              <w:rPr>
                <w:b/>
                <w:bCs/>
                <w:noProof/>
              </w:rPr>
              <w:t>51</w:t>
            </w:r>
            <w:r w:rsidR="00B346BE">
              <w:rPr>
                <w:b/>
                <w:bCs/>
              </w:rPr>
              <w:fldChar w:fldCharType="end"/>
            </w:r>
          </w:sdtContent>
        </w:sdt>
      </w:sdtContent>
    </w:sdt>
  </w:p>
  <w:p w14:paraId="4E208170" w14:textId="77777777" w:rsidR="00A36583" w:rsidRDefault="007848C8">
    <w:pPr>
      <w:pStyle w:val="Footer"/>
    </w:pPr>
    <w:r w:rsidRPr="00F172AA">
      <w:rPr>
        <w:noProof/>
        <w:lang w:val="en-IN" w:eastAsia="en-IN"/>
      </w:rPr>
      <w:drawing>
        <wp:inline distT="0" distB="0" distL="0" distR="0" wp14:anchorId="4E208175" wp14:editId="4E208176">
          <wp:extent cx="5124450" cy="463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0" cy="4635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A39C5" w14:textId="1E226BF5" w:rsidR="00F50871" w:rsidRDefault="00F50871">
    <w:pPr>
      <w:pStyle w:val="Footer"/>
    </w:pPr>
    <w:r>
      <w:rPr>
        <w:noProof/>
      </w:rPr>
      <mc:AlternateContent>
        <mc:Choice Requires="wps">
          <w:drawing>
            <wp:anchor distT="0" distB="0" distL="0" distR="0" simplePos="0" relativeHeight="251658240" behindDoc="0" locked="0" layoutInCell="1" allowOverlap="1" wp14:anchorId="29944895" wp14:editId="0062A81C">
              <wp:simplePos x="635" y="635"/>
              <wp:positionH relativeFrom="page">
                <wp:align>center</wp:align>
              </wp:positionH>
              <wp:positionV relativeFrom="page">
                <wp:align>bottom</wp:align>
              </wp:positionV>
              <wp:extent cx="882650" cy="345440"/>
              <wp:effectExtent l="0" t="0" r="12700" b="0"/>
              <wp:wrapNone/>
              <wp:docPr id="1828146395" name="Text Box 4"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3FA16C4" w14:textId="2C480092" w:rsidR="00F50871" w:rsidRPr="00F50871" w:rsidRDefault="00F50871" w:rsidP="00F50871">
                          <w:pPr>
                            <w:rPr>
                              <w:rFonts w:ascii="Calibri" w:eastAsia="Calibri" w:hAnsi="Calibri" w:cs="Calibri"/>
                              <w:noProof/>
                              <w:color w:val="008000"/>
                              <w:sz w:val="20"/>
                              <w:szCs w:val="20"/>
                            </w:rPr>
                          </w:pPr>
                          <w:r w:rsidRPr="00F5087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944895" id="_x0000_t202" coordsize="21600,21600" o:spt="202" path="m,l,21600r21600,l21600,xe">
              <v:stroke joinstyle="miter"/>
              <v:path gradientshapeok="t" o:connecttype="rect"/>
            </v:shapetype>
            <v:shape id="Text Box 4"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03FA16C4" w14:textId="2C480092" w:rsidR="00F50871" w:rsidRPr="00F50871" w:rsidRDefault="00F50871" w:rsidP="00F50871">
                    <w:pPr>
                      <w:rPr>
                        <w:rFonts w:ascii="Calibri" w:eastAsia="Calibri" w:hAnsi="Calibri" w:cs="Calibri"/>
                        <w:noProof/>
                        <w:color w:val="008000"/>
                        <w:sz w:val="20"/>
                        <w:szCs w:val="20"/>
                      </w:rPr>
                    </w:pPr>
                    <w:r w:rsidRPr="00F5087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A1472" w14:textId="77777777" w:rsidR="0055129B" w:rsidRDefault="0055129B" w:rsidP="000F0873">
      <w:r>
        <w:separator/>
      </w:r>
    </w:p>
  </w:footnote>
  <w:footnote w:type="continuationSeparator" w:id="0">
    <w:p w14:paraId="3ADF8FC0" w14:textId="77777777" w:rsidR="0055129B" w:rsidRDefault="0055129B" w:rsidP="000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0816E" w14:textId="77777777" w:rsidR="007848C8" w:rsidRDefault="007848C8">
    <w:pPr>
      <w:pStyle w:val="Header"/>
    </w:pPr>
    <w:r>
      <w:rPr>
        <w:noProof/>
        <w:lang w:val="en-IN" w:eastAsia="en-IN"/>
      </w:rPr>
      <w:drawing>
        <wp:inline distT="0" distB="0" distL="0" distR="0" wp14:anchorId="4E208171" wp14:editId="4E208172">
          <wp:extent cx="1863090" cy="664210"/>
          <wp:effectExtent l="0" t="0" r="3810" b="2540"/>
          <wp:docPr id="3" name="Picture 3"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3090"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B76"/>
    <w:multiLevelType w:val="hybridMultilevel"/>
    <w:tmpl w:val="FFFFFFFF"/>
    <w:lvl w:ilvl="0" w:tplc="B9B27E1C">
      <w:start w:val="1"/>
      <w:numFmt w:val="decimal"/>
      <w:lvlText w:val="%1."/>
      <w:lvlJc w:val="left"/>
      <w:pPr>
        <w:ind w:left="720" w:hanging="360"/>
      </w:pPr>
    </w:lvl>
    <w:lvl w:ilvl="1" w:tplc="7D7A1AA0">
      <w:start w:val="1"/>
      <w:numFmt w:val="lowerLetter"/>
      <w:lvlText w:val="%2."/>
      <w:lvlJc w:val="left"/>
      <w:pPr>
        <w:ind w:left="1440" w:hanging="360"/>
      </w:pPr>
    </w:lvl>
    <w:lvl w:ilvl="2" w:tplc="E12A967A">
      <w:start w:val="1"/>
      <w:numFmt w:val="lowerRoman"/>
      <w:lvlText w:val="%3."/>
      <w:lvlJc w:val="right"/>
      <w:pPr>
        <w:ind w:left="2160" w:hanging="180"/>
      </w:pPr>
    </w:lvl>
    <w:lvl w:ilvl="3" w:tplc="5D422116">
      <w:start w:val="1"/>
      <w:numFmt w:val="decimal"/>
      <w:lvlText w:val="%4."/>
      <w:lvlJc w:val="left"/>
      <w:pPr>
        <w:ind w:left="2880" w:hanging="360"/>
      </w:pPr>
    </w:lvl>
    <w:lvl w:ilvl="4" w:tplc="A5E842D4">
      <w:start w:val="1"/>
      <w:numFmt w:val="lowerLetter"/>
      <w:lvlText w:val="%5."/>
      <w:lvlJc w:val="left"/>
      <w:pPr>
        <w:ind w:left="3600" w:hanging="360"/>
      </w:pPr>
    </w:lvl>
    <w:lvl w:ilvl="5" w:tplc="270EB778">
      <w:start w:val="1"/>
      <w:numFmt w:val="lowerRoman"/>
      <w:lvlText w:val="%6."/>
      <w:lvlJc w:val="right"/>
      <w:pPr>
        <w:ind w:left="4320" w:hanging="180"/>
      </w:pPr>
    </w:lvl>
    <w:lvl w:ilvl="6" w:tplc="069E5ECE">
      <w:start w:val="1"/>
      <w:numFmt w:val="decimal"/>
      <w:lvlText w:val="%7."/>
      <w:lvlJc w:val="left"/>
      <w:pPr>
        <w:ind w:left="5040" w:hanging="360"/>
      </w:pPr>
    </w:lvl>
    <w:lvl w:ilvl="7" w:tplc="815650E8">
      <w:start w:val="1"/>
      <w:numFmt w:val="lowerLetter"/>
      <w:lvlText w:val="%8."/>
      <w:lvlJc w:val="left"/>
      <w:pPr>
        <w:ind w:left="5760" w:hanging="360"/>
      </w:pPr>
    </w:lvl>
    <w:lvl w:ilvl="8" w:tplc="41BE8F9E">
      <w:start w:val="1"/>
      <w:numFmt w:val="lowerRoman"/>
      <w:lvlText w:val="%9."/>
      <w:lvlJc w:val="right"/>
      <w:pPr>
        <w:ind w:left="6480" w:hanging="180"/>
      </w:pPr>
    </w:lvl>
  </w:abstractNum>
  <w:abstractNum w:abstractNumId="1" w15:restartNumberingAfterBreak="0">
    <w:nsid w:val="03D36B20"/>
    <w:multiLevelType w:val="hybridMultilevel"/>
    <w:tmpl w:val="A2C60A9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8AA24A5"/>
    <w:multiLevelType w:val="hybridMultilevel"/>
    <w:tmpl w:val="CD0021B2"/>
    <w:lvl w:ilvl="0" w:tplc="65142C46">
      <w:start w:val="1"/>
      <w:numFmt w:val="decimal"/>
      <w:pStyle w:val="Heading1"/>
      <w:lvlText w:val="%1."/>
      <w:lvlJc w:val="left"/>
      <w:pPr>
        <w:ind w:left="1353" w:hanging="360"/>
      </w:pPr>
      <w:rPr>
        <w:rFonts w:hint="default"/>
        <w:color w:val="auto"/>
        <w:spacing w:val="0"/>
        <w:kern w:val="0"/>
        <w:position w:val="0"/>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477A38"/>
    <w:multiLevelType w:val="multilevel"/>
    <w:tmpl w:val="DE4A6F78"/>
    <w:lvl w:ilvl="0">
      <w:start w:val="1"/>
      <w:numFmt w:val="decimal"/>
      <w:lvlText w:val="%1.1.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D01777"/>
    <w:multiLevelType w:val="hybridMultilevel"/>
    <w:tmpl w:val="D71E1B6E"/>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6" w15:restartNumberingAfterBreak="0">
    <w:nsid w:val="12BF68F2"/>
    <w:multiLevelType w:val="hybridMultilevel"/>
    <w:tmpl w:val="8B7456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1D7A72"/>
    <w:multiLevelType w:val="hybridMultilevel"/>
    <w:tmpl w:val="E1E22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8900722"/>
    <w:multiLevelType w:val="multilevel"/>
    <w:tmpl w:val="A79A38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A9E3117"/>
    <w:multiLevelType w:val="hybridMultilevel"/>
    <w:tmpl w:val="B42CAC5A"/>
    <w:lvl w:ilvl="0" w:tplc="FFFFFFFF">
      <w:start w:val="1"/>
      <w:numFmt w:val="decimal"/>
      <w:lvlText w:val="%1."/>
      <w:lvlJc w:val="left"/>
      <w:pPr>
        <w:ind w:left="1713" w:hanging="360"/>
      </w:pPr>
      <w:rPr>
        <w:rFonts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1" w15:restartNumberingAfterBreak="0">
    <w:nsid w:val="317C21F0"/>
    <w:multiLevelType w:val="hybridMultilevel"/>
    <w:tmpl w:val="B42CAC5A"/>
    <w:lvl w:ilvl="0" w:tplc="BC36006E">
      <w:start w:val="1"/>
      <w:numFmt w:val="decimal"/>
      <w:lvlText w:val="%1."/>
      <w:lvlJc w:val="left"/>
      <w:pPr>
        <w:ind w:left="450"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2" w15:restartNumberingAfterBreak="0">
    <w:nsid w:val="31F53E7C"/>
    <w:multiLevelType w:val="hybridMultilevel"/>
    <w:tmpl w:val="108E5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5276775"/>
    <w:multiLevelType w:val="hybridMultilevel"/>
    <w:tmpl w:val="728CF5E2"/>
    <w:lvl w:ilvl="0" w:tplc="0409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3BAC6DA3"/>
    <w:multiLevelType w:val="hybridMultilevel"/>
    <w:tmpl w:val="FFFFFFFF"/>
    <w:lvl w:ilvl="0" w:tplc="BF967438">
      <w:start w:val="1"/>
      <w:numFmt w:val="bullet"/>
      <w:lvlText w:val=""/>
      <w:lvlJc w:val="left"/>
      <w:pPr>
        <w:ind w:left="720" w:hanging="360"/>
      </w:pPr>
      <w:rPr>
        <w:rFonts w:ascii="Symbol" w:hAnsi="Symbol" w:hint="default"/>
      </w:rPr>
    </w:lvl>
    <w:lvl w:ilvl="1" w:tplc="F2CC04B0">
      <w:start w:val="1"/>
      <w:numFmt w:val="bullet"/>
      <w:lvlText w:val="o"/>
      <w:lvlJc w:val="left"/>
      <w:pPr>
        <w:ind w:left="1440" w:hanging="360"/>
      </w:pPr>
      <w:rPr>
        <w:rFonts w:ascii="Courier New" w:hAnsi="Courier New" w:hint="default"/>
      </w:rPr>
    </w:lvl>
    <w:lvl w:ilvl="2" w:tplc="1C4A955E">
      <w:start w:val="1"/>
      <w:numFmt w:val="bullet"/>
      <w:lvlText w:val=""/>
      <w:lvlJc w:val="left"/>
      <w:pPr>
        <w:ind w:left="2160" w:hanging="360"/>
      </w:pPr>
      <w:rPr>
        <w:rFonts w:ascii="Wingdings" w:hAnsi="Wingdings" w:hint="default"/>
      </w:rPr>
    </w:lvl>
    <w:lvl w:ilvl="3" w:tplc="BDBEA2FE">
      <w:start w:val="1"/>
      <w:numFmt w:val="bullet"/>
      <w:lvlText w:val=""/>
      <w:lvlJc w:val="left"/>
      <w:pPr>
        <w:ind w:left="2880" w:hanging="360"/>
      </w:pPr>
      <w:rPr>
        <w:rFonts w:ascii="Symbol" w:hAnsi="Symbol" w:hint="default"/>
      </w:rPr>
    </w:lvl>
    <w:lvl w:ilvl="4" w:tplc="89C4CF96">
      <w:start w:val="1"/>
      <w:numFmt w:val="bullet"/>
      <w:lvlText w:val="o"/>
      <w:lvlJc w:val="left"/>
      <w:pPr>
        <w:ind w:left="3600" w:hanging="360"/>
      </w:pPr>
      <w:rPr>
        <w:rFonts w:ascii="Courier New" w:hAnsi="Courier New" w:hint="default"/>
      </w:rPr>
    </w:lvl>
    <w:lvl w:ilvl="5" w:tplc="50BCAD28">
      <w:start w:val="1"/>
      <w:numFmt w:val="bullet"/>
      <w:lvlText w:val=""/>
      <w:lvlJc w:val="left"/>
      <w:pPr>
        <w:ind w:left="4320" w:hanging="360"/>
      </w:pPr>
      <w:rPr>
        <w:rFonts w:ascii="Wingdings" w:hAnsi="Wingdings" w:hint="default"/>
      </w:rPr>
    </w:lvl>
    <w:lvl w:ilvl="6" w:tplc="5B3A288A">
      <w:start w:val="1"/>
      <w:numFmt w:val="bullet"/>
      <w:lvlText w:val=""/>
      <w:lvlJc w:val="left"/>
      <w:pPr>
        <w:ind w:left="5040" w:hanging="360"/>
      </w:pPr>
      <w:rPr>
        <w:rFonts w:ascii="Symbol" w:hAnsi="Symbol" w:hint="default"/>
      </w:rPr>
    </w:lvl>
    <w:lvl w:ilvl="7" w:tplc="9412F76C">
      <w:start w:val="1"/>
      <w:numFmt w:val="bullet"/>
      <w:lvlText w:val="o"/>
      <w:lvlJc w:val="left"/>
      <w:pPr>
        <w:ind w:left="5760" w:hanging="360"/>
      </w:pPr>
      <w:rPr>
        <w:rFonts w:ascii="Courier New" w:hAnsi="Courier New" w:hint="default"/>
      </w:rPr>
    </w:lvl>
    <w:lvl w:ilvl="8" w:tplc="8FFC560E">
      <w:start w:val="1"/>
      <w:numFmt w:val="bullet"/>
      <w:lvlText w:val=""/>
      <w:lvlJc w:val="left"/>
      <w:pPr>
        <w:ind w:left="6480" w:hanging="360"/>
      </w:pPr>
      <w:rPr>
        <w:rFonts w:ascii="Wingdings" w:hAnsi="Wingdings" w:hint="default"/>
      </w:rPr>
    </w:lvl>
  </w:abstractNum>
  <w:abstractNum w:abstractNumId="15" w15:restartNumberingAfterBreak="0">
    <w:nsid w:val="3EAB7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2550D8"/>
    <w:multiLevelType w:val="hybridMultilevel"/>
    <w:tmpl w:val="304EAC36"/>
    <w:lvl w:ilvl="0" w:tplc="40090017">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15:restartNumberingAfterBreak="0">
    <w:nsid w:val="44244A40"/>
    <w:multiLevelType w:val="hybridMultilevel"/>
    <w:tmpl w:val="626EA82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15:restartNumberingAfterBreak="0">
    <w:nsid w:val="491C6E61"/>
    <w:multiLevelType w:val="hybridMultilevel"/>
    <w:tmpl w:val="FFFFFFFF"/>
    <w:lvl w:ilvl="0" w:tplc="76F06330">
      <w:start w:val="1"/>
      <w:numFmt w:val="bullet"/>
      <w:lvlText w:val="·"/>
      <w:lvlJc w:val="left"/>
      <w:pPr>
        <w:ind w:left="720" w:hanging="360"/>
      </w:pPr>
      <w:rPr>
        <w:rFonts w:ascii="Symbol" w:hAnsi="Symbol" w:hint="default"/>
      </w:rPr>
    </w:lvl>
    <w:lvl w:ilvl="1" w:tplc="90EE6E64">
      <w:start w:val="1"/>
      <w:numFmt w:val="bullet"/>
      <w:lvlText w:val="o"/>
      <w:lvlJc w:val="left"/>
      <w:pPr>
        <w:ind w:left="1440" w:hanging="360"/>
      </w:pPr>
      <w:rPr>
        <w:rFonts w:ascii="Courier New" w:hAnsi="Courier New" w:hint="default"/>
      </w:rPr>
    </w:lvl>
    <w:lvl w:ilvl="2" w:tplc="5C605E86">
      <w:start w:val="1"/>
      <w:numFmt w:val="bullet"/>
      <w:lvlText w:val=""/>
      <w:lvlJc w:val="left"/>
      <w:pPr>
        <w:ind w:left="2160" w:hanging="360"/>
      </w:pPr>
      <w:rPr>
        <w:rFonts w:ascii="Wingdings" w:hAnsi="Wingdings" w:hint="default"/>
      </w:rPr>
    </w:lvl>
    <w:lvl w:ilvl="3" w:tplc="D6DAE8D0">
      <w:start w:val="1"/>
      <w:numFmt w:val="bullet"/>
      <w:lvlText w:val=""/>
      <w:lvlJc w:val="left"/>
      <w:pPr>
        <w:ind w:left="2880" w:hanging="360"/>
      </w:pPr>
      <w:rPr>
        <w:rFonts w:ascii="Symbol" w:hAnsi="Symbol" w:hint="default"/>
      </w:rPr>
    </w:lvl>
    <w:lvl w:ilvl="4" w:tplc="194E0D86">
      <w:start w:val="1"/>
      <w:numFmt w:val="bullet"/>
      <w:lvlText w:val="o"/>
      <w:lvlJc w:val="left"/>
      <w:pPr>
        <w:ind w:left="3600" w:hanging="360"/>
      </w:pPr>
      <w:rPr>
        <w:rFonts w:ascii="Courier New" w:hAnsi="Courier New" w:hint="default"/>
      </w:rPr>
    </w:lvl>
    <w:lvl w:ilvl="5" w:tplc="4F34FFB4">
      <w:start w:val="1"/>
      <w:numFmt w:val="bullet"/>
      <w:lvlText w:val=""/>
      <w:lvlJc w:val="left"/>
      <w:pPr>
        <w:ind w:left="4320" w:hanging="360"/>
      </w:pPr>
      <w:rPr>
        <w:rFonts w:ascii="Wingdings" w:hAnsi="Wingdings" w:hint="default"/>
      </w:rPr>
    </w:lvl>
    <w:lvl w:ilvl="6" w:tplc="478C3DDC">
      <w:start w:val="1"/>
      <w:numFmt w:val="bullet"/>
      <w:lvlText w:val=""/>
      <w:lvlJc w:val="left"/>
      <w:pPr>
        <w:ind w:left="5040" w:hanging="360"/>
      </w:pPr>
      <w:rPr>
        <w:rFonts w:ascii="Symbol" w:hAnsi="Symbol" w:hint="default"/>
      </w:rPr>
    </w:lvl>
    <w:lvl w:ilvl="7" w:tplc="8A485722">
      <w:start w:val="1"/>
      <w:numFmt w:val="bullet"/>
      <w:lvlText w:val="o"/>
      <w:lvlJc w:val="left"/>
      <w:pPr>
        <w:ind w:left="5760" w:hanging="360"/>
      </w:pPr>
      <w:rPr>
        <w:rFonts w:ascii="Courier New" w:hAnsi="Courier New" w:hint="default"/>
      </w:rPr>
    </w:lvl>
    <w:lvl w:ilvl="8" w:tplc="264C8AD4">
      <w:start w:val="1"/>
      <w:numFmt w:val="bullet"/>
      <w:lvlText w:val=""/>
      <w:lvlJc w:val="left"/>
      <w:pPr>
        <w:ind w:left="6480" w:hanging="360"/>
      </w:pPr>
      <w:rPr>
        <w:rFonts w:ascii="Wingdings" w:hAnsi="Wingdings" w:hint="default"/>
      </w:rPr>
    </w:lvl>
  </w:abstractNum>
  <w:abstractNum w:abstractNumId="19" w15:restartNumberingAfterBreak="0">
    <w:nsid w:val="49270EDD"/>
    <w:multiLevelType w:val="hybridMultilevel"/>
    <w:tmpl w:val="FFFFFFFF"/>
    <w:lvl w:ilvl="0" w:tplc="AB5C86AA">
      <w:start w:val="1"/>
      <w:numFmt w:val="bullet"/>
      <w:lvlText w:val="·"/>
      <w:lvlJc w:val="left"/>
      <w:pPr>
        <w:ind w:left="720" w:hanging="360"/>
      </w:pPr>
      <w:rPr>
        <w:rFonts w:ascii="Symbol" w:hAnsi="Symbol" w:hint="default"/>
      </w:rPr>
    </w:lvl>
    <w:lvl w:ilvl="1" w:tplc="AADC28A6">
      <w:start w:val="1"/>
      <w:numFmt w:val="bullet"/>
      <w:lvlText w:val="o"/>
      <w:lvlJc w:val="left"/>
      <w:pPr>
        <w:ind w:left="1440" w:hanging="360"/>
      </w:pPr>
      <w:rPr>
        <w:rFonts w:ascii="Courier New" w:hAnsi="Courier New" w:hint="default"/>
      </w:rPr>
    </w:lvl>
    <w:lvl w:ilvl="2" w:tplc="BF547B0A">
      <w:start w:val="1"/>
      <w:numFmt w:val="bullet"/>
      <w:lvlText w:val=""/>
      <w:lvlJc w:val="left"/>
      <w:pPr>
        <w:ind w:left="2160" w:hanging="360"/>
      </w:pPr>
      <w:rPr>
        <w:rFonts w:ascii="Wingdings" w:hAnsi="Wingdings" w:hint="default"/>
      </w:rPr>
    </w:lvl>
    <w:lvl w:ilvl="3" w:tplc="A3C8CA4E">
      <w:start w:val="1"/>
      <w:numFmt w:val="bullet"/>
      <w:lvlText w:val=""/>
      <w:lvlJc w:val="left"/>
      <w:pPr>
        <w:ind w:left="2880" w:hanging="360"/>
      </w:pPr>
      <w:rPr>
        <w:rFonts w:ascii="Symbol" w:hAnsi="Symbol" w:hint="default"/>
      </w:rPr>
    </w:lvl>
    <w:lvl w:ilvl="4" w:tplc="C0C8393E">
      <w:start w:val="1"/>
      <w:numFmt w:val="bullet"/>
      <w:lvlText w:val="o"/>
      <w:lvlJc w:val="left"/>
      <w:pPr>
        <w:ind w:left="3600" w:hanging="360"/>
      </w:pPr>
      <w:rPr>
        <w:rFonts w:ascii="Courier New" w:hAnsi="Courier New" w:hint="default"/>
      </w:rPr>
    </w:lvl>
    <w:lvl w:ilvl="5" w:tplc="5890ED90">
      <w:start w:val="1"/>
      <w:numFmt w:val="bullet"/>
      <w:lvlText w:val=""/>
      <w:lvlJc w:val="left"/>
      <w:pPr>
        <w:ind w:left="4320" w:hanging="360"/>
      </w:pPr>
      <w:rPr>
        <w:rFonts w:ascii="Wingdings" w:hAnsi="Wingdings" w:hint="default"/>
      </w:rPr>
    </w:lvl>
    <w:lvl w:ilvl="6" w:tplc="55CE1BB6">
      <w:start w:val="1"/>
      <w:numFmt w:val="bullet"/>
      <w:lvlText w:val=""/>
      <w:lvlJc w:val="left"/>
      <w:pPr>
        <w:ind w:left="5040" w:hanging="360"/>
      </w:pPr>
      <w:rPr>
        <w:rFonts w:ascii="Symbol" w:hAnsi="Symbol" w:hint="default"/>
      </w:rPr>
    </w:lvl>
    <w:lvl w:ilvl="7" w:tplc="97288030">
      <w:start w:val="1"/>
      <w:numFmt w:val="bullet"/>
      <w:lvlText w:val="o"/>
      <w:lvlJc w:val="left"/>
      <w:pPr>
        <w:ind w:left="5760" w:hanging="360"/>
      </w:pPr>
      <w:rPr>
        <w:rFonts w:ascii="Courier New" w:hAnsi="Courier New" w:hint="default"/>
      </w:rPr>
    </w:lvl>
    <w:lvl w:ilvl="8" w:tplc="237C9CFA">
      <w:start w:val="1"/>
      <w:numFmt w:val="bullet"/>
      <w:lvlText w:val=""/>
      <w:lvlJc w:val="left"/>
      <w:pPr>
        <w:ind w:left="6480" w:hanging="360"/>
      </w:pPr>
      <w:rPr>
        <w:rFonts w:ascii="Wingdings" w:hAnsi="Wingdings" w:hint="default"/>
      </w:rPr>
    </w:lvl>
  </w:abstractNum>
  <w:abstractNum w:abstractNumId="20" w15:restartNumberingAfterBreak="0">
    <w:nsid w:val="4B1243F2"/>
    <w:multiLevelType w:val="hybridMultilevel"/>
    <w:tmpl w:val="CAB06294"/>
    <w:lvl w:ilvl="0" w:tplc="0409000F">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 w15:restartNumberingAfterBreak="0">
    <w:nsid w:val="4C5938B7"/>
    <w:multiLevelType w:val="hybridMultilevel"/>
    <w:tmpl w:val="86E6CC5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4FFE0FC9"/>
    <w:multiLevelType w:val="hybridMultilevel"/>
    <w:tmpl w:val="A21C8A78"/>
    <w:lvl w:ilvl="0" w:tplc="47EA2E52">
      <w:start w:val="1"/>
      <w:numFmt w:val="decimal"/>
      <w:lvlText w:val="%1."/>
      <w:lvlJc w:val="left"/>
      <w:pPr>
        <w:tabs>
          <w:tab w:val="num" w:pos="420"/>
        </w:tabs>
        <w:ind w:left="4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3430561"/>
    <w:multiLevelType w:val="hybridMultilevel"/>
    <w:tmpl w:val="FFFFFFFF"/>
    <w:lvl w:ilvl="0" w:tplc="EF04264C">
      <w:start w:val="1"/>
      <w:numFmt w:val="bullet"/>
      <w:lvlText w:val="·"/>
      <w:lvlJc w:val="left"/>
      <w:pPr>
        <w:ind w:left="720" w:hanging="360"/>
      </w:pPr>
      <w:rPr>
        <w:rFonts w:ascii="Symbol" w:hAnsi="Symbol" w:hint="default"/>
      </w:rPr>
    </w:lvl>
    <w:lvl w:ilvl="1" w:tplc="9A4033BE">
      <w:start w:val="1"/>
      <w:numFmt w:val="bullet"/>
      <w:lvlText w:val="o"/>
      <w:lvlJc w:val="left"/>
      <w:pPr>
        <w:ind w:left="1440" w:hanging="360"/>
      </w:pPr>
      <w:rPr>
        <w:rFonts w:ascii="Courier New" w:hAnsi="Courier New" w:hint="default"/>
      </w:rPr>
    </w:lvl>
    <w:lvl w:ilvl="2" w:tplc="5EDA2950">
      <w:start w:val="1"/>
      <w:numFmt w:val="bullet"/>
      <w:lvlText w:val=""/>
      <w:lvlJc w:val="left"/>
      <w:pPr>
        <w:ind w:left="2160" w:hanging="360"/>
      </w:pPr>
      <w:rPr>
        <w:rFonts w:ascii="Wingdings" w:hAnsi="Wingdings" w:hint="default"/>
      </w:rPr>
    </w:lvl>
    <w:lvl w:ilvl="3" w:tplc="63A6719A">
      <w:start w:val="1"/>
      <w:numFmt w:val="bullet"/>
      <w:lvlText w:val=""/>
      <w:lvlJc w:val="left"/>
      <w:pPr>
        <w:ind w:left="2880" w:hanging="360"/>
      </w:pPr>
      <w:rPr>
        <w:rFonts w:ascii="Symbol" w:hAnsi="Symbol" w:hint="default"/>
      </w:rPr>
    </w:lvl>
    <w:lvl w:ilvl="4" w:tplc="BA2A8F7E">
      <w:start w:val="1"/>
      <w:numFmt w:val="bullet"/>
      <w:lvlText w:val="o"/>
      <w:lvlJc w:val="left"/>
      <w:pPr>
        <w:ind w:left="3600" w:hanging="360"/>
      </w:pPr>
      <w:rPr>
        <w:rFonts w:ascii="Courier New" w:hAnsi="Courier New" w:hint="default"/>
      </w:rPr>
    </w:lvl>
    <w:lvl w:ilvl="5" w:tplc="73CE1860">
      <w:start w:val="1"/>
      <w:numFmt w:val="bullet"/>
      <w:lvlText w:val=""/>
      <w:lvlJc w:val="left"/>
      <w:pPr>
        <w:ind w:left="4320" w:hanging="360"/>
      </w:pPr>
      <w:rPr>
        <w:rFonts w:ascii="Wingdings" w:hAnsi="Wingdings" w:hint="default"/>
      </w:rPr>
    </w:lvl>
    <w:lvl w:ilvl="6" w:tplc="70700D2C">
      <w:start w:val="1"/>
      <w:numFmt w:val="bullet"/>
      <w:lvlText w:val=""/>
      <w:lvlJc w:val="left"/>
      <w:pPr>
        <w:ind w:left="5040" w:hanging="360"/>
      </w:pPr>
      <w:rPr>
        <w:rFonts w:ascii="Symbol" w:hAnsi="Symbol" w:hint="default"/>
      </w:rPr>
    </w:lvl>
    <w:lvl w:ilvl="7" w:tplc="B972D552">
      <w:start w:val="1"/>
      <w:numFmt w:val="bullet"/>
      <w:lvlText w:val="o"/>
      <w:lvlJc w:val="left"/>
      <w:pPr>
        <w:ind w:left="5760" w:hanging="360"/>
      </w:pPr>
      <w:rPr>
        <w:rFonts w:ascii="Courier New" w:hAnsi="Courier New" w:hint="default"/>
      </w:rPr>
    </w:lvl>
    <w:lvl w:ilvl="8" w:tplc="4F4EC588">
      <w:start w:val="1"/>
      <w:numFmt w:val="bullet"/>
      <w:lvlText w:val=""/>
      <w:lvlJc w:val="left"/>
      <w:pPr>
        <w:ind w:left="6480" w:hanging="360"/>
      </w:pPr>
      <w:rPr>
        <w:rFonts w:ascii="Wingdings" w:hAnsi="Wingdings" w:hint="default"/>
      </w:rPr>
    </w:lvl>
  </w:abstractNum>
  <w:abstractNum w:abstractNumId="25" w15:restartNumberingAfterBreak="0">
    <w:nsid w:val="551249F1"/>
    <w:multiLevelType w:val="hybridMultilevel"/>
    <w:tmpl w:val="CAB06294"/>
    <w:lvl w:ilvl="0" w:tplc="0409000F">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15:restartNumberingAfterBreak="0">
    <w:nsid w:val="5601229C"/>
    <w:multiLevelType w:val="hybridMultilevel"/>
    <w:tmpl w:val="D5C8D812"/>
    <w:lvl w:ilvl="0" w:tplc="0409001B">
      <w:start w:val="1"/>
      <w:numFmt w:val="low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6233233"/>
    <w:multiLevelType w:val="hybridMultilevel"/>
    <w:tmpl w:val="76421CCC"/>
    <w:lvl w:ilvl="0" w:tplc="182E1F94">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314B99"/>
    <w:multiLevelType w:val="hybridMultilevel"/>
    <w:tmpl w:val="CEE6E36C"/>
    <w:lvl w:ilvl="0" w:tplc="26F84082">
      <w:start w:val="1"/>
      <w:numFmt w:val="bullet"/>
      <w:lvlText w:val=""/>
      <w:lvlJc w:val="left"/>
      <w:pPr>
        <w:tabs>
          <w:tab w:val="num" w:pos="360"/>
        </w:tabs>
        <w:ind w:left="360" w:hanging="360"/>
      </w:pPr>
      <w:rPr>
        <w:rFonts w:ascii="Symbol" w:hAnsi="Symbol" w:hint="default"/>
        <w:sz w:val="22"/>
        <w:szCs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7FA6339"/>
    <w:multiLevelType w:val="multilevel"/>
    <w:tmpl w:val="CA7A5B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C922306"/>
    <w:multiLevelType w:val="hybridMultilevel"/>
    <w:tmpl w:val="FDD694F4"/>
    <w:lvl w:ilvl="0" w:tplc="04090001">
      <w:start w:val="1"/>
      <w:numFmt w:val="bullet"/>
      <w:lvlText w:val=""/>
      <w:lvlJc w:val="left"/>
      <w:pPr>
        <w:ind w:left="720" w:hanging="360"/>
      </w:pPr>
      <w:rPr>
        <w:rFonts w:ascii="Symbol" w:hAnsi="Symbol" w:hint="default"/>
      </w:rPr>
    </w:lvl>
    <w:lvl w:ilvl="1" w:tplc="C59C9202">
      <w:start w:val="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AD651A"/>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15:restartNumberingAfterBreak="0">
    <w:nsid w:val="62F51F8B"/>
    <w:multiLevelType w:val="hybridMultilevel"/>
    <w:tmpl w:val="B42CAC5A"/>
    <w:lvl w:ilvl="0" w:tplc="FFFFFFFF">
      <w:start w:val="1"/>
      <w:numFmt w:val="decimal"/>
      <w:lvlText w:val="%1."/>
      <w:lvlJc w:val="left"/>
      <w:pPr>
        <w:ind w:left="1713" w:hanging="360"/>
      </w:pPr>
      <w:rPr>
        <w:rFonts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3" w15:restartNumberingAfterBreak="0">
    <w:nsid w:val="67D518F6"/>
    <w:multiLevelType w:val="hybridMultilevel"/>
    <w:tmpl w:val="FFFFFFFF"/>
    <w:lvl w:ilvl="0" w:tplc="A484E9B6">
      <w:start w:val="1"/>
      <w:numFmt w:val="decimal"/>
      <w:lvlText w:val="%1."/>
      <w:lvlJc w:val="left"/>
      <w:pPr>
        <w:ind w:left="720" w:hanging="360"/>
      </w:pPr>
    </w:lvl>
    <w:lvl w:ilvl="1" w:tplc="9B768616">
      <w:start w:val="1"/>
      <w:numFmt w:val="decimal"/>
      <w:lvlText w:val="%2."/>
      <w:lvlJc w:val="left"/>
      <w:pPr>
        <w:ind w:left="1440" w:hanging="360"/>
      </w:pPr>
    </w:lvl>
    <w:lvl w:ilvl="2" w:tplc="85CA2C3E">
      <w:start w:val="1"/>
      <w:numFmt w:val="lowerRoman"/>
      <w:lvlText w:val="%3."/>
      <w:lvlJc w:val="right"/>
      <w:pPr>
        <w:ind w:left="2160" w:hanging="180"/>
      </w:pPr>
    </w:lvl>
    <w:lvl w:ilvl="3" w:tplc="D428A1AA">
      <w:start w:val="1"/>
      <w:numFmt w:val="decimal"/>
      <w:lvlText w:val="%4."/>
      <w:lvlJc w:val="left"/>
      <w:pPr>
        <w:ind w:left="2880" w:hanging="360"/>
      </w:pPr>
    </w:lvl>
    <w:lvl w:ilvl="4" w:tplc="7F36E232">
      <w:start w:val="1"/>
      <w:numFmt w:val="lowerLetter"/>
      <w:lvlText w:val="%5."/>
      <w:lvlJc w:val="left"/>
      <w:pPr>
        <w:ind w:left="3600" w:hanging="360"/>
      </w:pPr>
    </w:lvl>
    <w:lvl w:ilvl="5" w:tplc="1890B12C">
      <w:start w:val="1"/>
      <w:numFmt w:val="lowerRoman"/>
      <w:lvlText w:val="%6."/>
      <w:lvlJc w:val="right"/>
      <w:pPr>
        <w:ind w:left="4320" w:hanging="180"/>
      </w:pPr>
    </w:lvl>
    <w:lvl w:ilvl="6" w:tplc="525C05EE">
      <w:start w:val="1"/>
      <w:numFmt w:val="decimal"/>
      <w:lvlText w:val="%7."/>
      <w:lvlJc w:val="left"/>
      <w:pPr>
        <w:ind w:left="5040" w:hanging="360"/>
      </w:pPr>
    </w:lvl>
    <w:lvl w:ilvl="7" w:tplc="FB5CB922">
      <w:start w:val="1"/>
      <w:numFmt w:val="lowerLetter"/>
      <w:lvlText w:val="%8."/>
      <w:lvlJc w:val="left"/>
      <w:pPr>
        <w:ind w:left="5760" w:hanging="360"/>
      </w:pPr>
    </w:lvl>
    <w:lvl w:ilvl="8" w:tplc="FF921E00">
      <w:start w:val="1"/>
      <w:numFmt w:val="lowerRoman"/>
      <w:lvlText w:val="%9."/>
      <w:lvlJc w:val="right"/>
      <w:pPr>
        <w:ind w:left="6480" w:hanging="180"/>
      </w:pPr>
    </w:lvl>
  </w:abstractNum>
  <w:abstractNum w:abstractNumId="34" w15:restartNumberingAfterBreak="0">
    <w:nsid w:val="68C46BBE"/>
    <w:multiLevelType w:val="hybridMultilevel"/>
    <w:tmpl w:val="FFFFFFFF"/>
    <w:lvl w:ilvl="0" w:tplc="68FC04A6">
      <w:start w:val="1"/>
      <w:numFmt w:val="bullet"/>
      <w:lvlText w:val="·"/>
      <w:lvlJc w:val="left"/>
      <w:pPr>
        <w:ind w:left="720" w:hanging="360"/>
      </w:pPr>
      <w:rPr>
        <w:rFonts w:ascii="Symbol" w:hAnsi="Symbol" w:hint="default"/>
      </w:rPr>
    </w:lvl>
    <w:lvl w:ilvl="1" w:tplc="AFD04BC6">
      <w:start w:val="1"/>
      <w:numFmt w:val="bullet"/>
      <w:lvlText w:val="o"/>
      <w:lvlJc w:val="left"/>
      <w:pPr>
        <w:ind w:left="1440" w:hanging="360"/>
      </w:pPr>
      <w:rPr>
        <w:rFonts w:ascii="Courier New" w:hAnsi="Courier New" w:hint="default"/>
      </w:rPr>
    </w:lvl>
    <w:lvl w:ilvl="2" w:tplc="57B40DA0">
      <w:start w:val="1"/>
      <w:numFmt w:val="bullet"/>
      <w:lvlText w:val=""/>
      <w:lvlJc w:val="left"/>
      <w:pPr>
        <w:ind w:left="2160" w:hanging="360"/>
      </w:pPr>
      <w:rPr>
        <w:rFonts w:ascii="Wingdings" w:hAnsi="Wingdings" w:hint="default"/>
      </w:rPr>
    </w:lvl>
    <w:lvl w:ilvl="3" w:tplc="EFEE08AA">
      <w:start w:val="1"/>
      <w:numFmt w:val="bullet"/>
      <w:lvlText w:val=""/>
      <w:lvlJc w:val="left"/>
      <w:pPr>
        <w:ind w:left="2880" w:hanging="360"/>
      </w:pPr>
      <w:rPr>
        <w:rFonts w:ascii="Symbol" w:hAnsi="Symbol" w:hint="default"/>
      </w:rPr>
    </w:lvl>
    <w:lvl w:ilvl="4" w:tplc="9B440D96">
      <w:start w:val="1"/>
      <w:numFmt w:val="bullet"/>
      <w:lvlText w:val="o"/>
      <w:lvlJc w:val="left"/>
      <w:pPr>
        <w:ind w:left="3600" w:hanging="360"/>
      </w:pPr>
      <w:rPr>
        <w:rFonts w:ascii="Courier New" w:hAnsi="Courier New" w:hint="default"/>
      </w:rPr>
    </w:lvl>
    <w:lvl w:ilvl="5" w:tplc="7196F904">
      <w:start w:val="1"/>
      <w:numFmt w:val="bullet"/>
      <w:lvlText w:val=""/>
      <w:lvlJc w:val="left"/>
      <w:pPr>
        <w:ind w:left="4320" w:hanging="360"/>
      </w:pPr>
      <w:rPr>
        <w:rFonts w:ascii="Wingdings" w:hAnsi="Wingdings" w:hint="default"/>
      </w:rPr>
    </w:lvl>
    <w:lvl w:ilvl="6" w:tplc="AACE11CC">
      <w:start w:val="1"/>
      <w:numFmt w:val="bullet"/>
      <w:lvlText w:val=""/>
      <w:lvlJc w:val="left"/>
      <w:pPr>
        <w:ind w:left="5040" w:hanging="360"/>
      </w:pPr>
      <w:rPr>
        <w:rFonts w:ascii="Symbol" w:hAnsi="Symbol" w:hint="default"/>
      </w:rPr>
    </w:lvl>
    <w:lvl w:ilvl="7" w:tplc="3F0AB000">
      <w:start w:val="1"/>
      <w:numFmt w:val="bullet"/>
      <w:lvlText w:val="o"/>
      <w:lvlJc w:val="left"/>
      <w:pPr>
        <w:ind w:left="5760" w:hanging="360"/>
      </w:pPr>
      <w:rPr>
        <w:rFonts w:ascii="Courier New" w:hAnsi="Courier New" w:hint="default"/>
      </w:rPr>
    </w:lvl>
    <w:lvl w:ilvl="8" w:tplc="7752E2E8">
      <w:start w:val="1"/>
      <w:numFmt w:val="bullet"/>
      <w:lvlText w:val=""/>
      <w:lvlJc w:val="left"/>
      <w:pPr>
        <w:ind w:left="6480" w:hanging="360"/>
      </w:pPr>
      <w:rPr>
        <w:rFonts w:ascii="Wingdings" w:hAnsi="Wingdings" w:hint="default"/>
      </w:rPr>
    </w:lvl>
  </w:abstractNum>
  <w:abstractNum w:abstractNumId="35"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6C8459D6"/>
    <w:multiLevelType w:val="hybridMultilevel"/>
    <w:tmpl w:val="45F64D1C"/>
    <w:lvl w:ilvl="0" w:tplc="B3B221C0">
      <w:start w:val="1"/>
      <w:numFmt w:val="decimal"/>
      <w:lvlText w:val="%1."/>
      <w:lvlJc w:val="left"/>
      <w:pPr>
        <w:tabs>
          <w:tab w:val="num" w:pos="720"/>
        </w:tabs>
        <w:ind w:left="720" w:hanging="360"/>
      </w:p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37" w15:restartNumberingAfterBreak="0">
    <w:nsid w:val="6FCE03B3"/>
    <w:multiLevelType w:val="hybridMultilevel"/>
    <w:tmpl w:val="D940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66636B"/>
    <w:multiLevelType w:val="hybridMultilevel"/>
    <w:tmpl w:val="FFFFFFFF"/>
    <w:lvl w:ilvl="0" w:tplc="ABD45476">
      <w:start w:val="1"/>
      <w:numFmt w:val="bullet"/>
      <w:lvlText w:val=""/>
      <w:lvlJc w:val="left"/>
      <w:pPr>
        <w:ind w:left="720" w:hanging="360"/>
      </w:pPr>
      <w:rPr>
        <w:rFonts w:ascii="Symbol" w:hAnsi="Symbol" w:hint="default"/>
      </w:rPr>
    </w:lvl>
    <w:lvl w:ilvl="1" w:tplc="94A02F82">
      <w:start w:val="1"/>
      <w:numFmt w:val="bullet"/>
      <w:lvlText w:val="o"/>
      <w:lvlJc w:val="left"/>
      <w:pPr>
        <w:ind w:left="1440" w:hanging="360"/>
      </w:pPr>
      <w:rPr>
        <w:rFonts w:ascii="Courier New" w:hAnsi="Courier New" w:hint="default"/>
      </w:rPr>
    </w:lvl>
    <w:lvl w:ilvl="2" w:tplc="E458B9CE">
      <w:start w:val="1"/>
      <w:numFmt w:val="bullet"/>
      <w:lvlText w:val=""/>
      <w:lvlJc w:val="left"/>
      <w:pPr>
        <w:ind w:left="2160" w:hanging="360"/>
      </w:pPr>
      <w:rPr>
        <w:rFonts w:ascii="Wingdings" w:hAnsi="Wingdings" w:hint="default"/>
      </w:rPr>
    </w:lvl>
    <w:lvl w:ilvl="3" w:tplc="B24E0C74">
      <w:start w:val="1"/>
      <w:numFmt w:val="bullet"/>
      <w:lvlText w:val=""/>
      <w:lvlJc w:val="left"/>
      <w:pPr>
        <w:ind w:left="2880" w:hanging="360"/>
      </w:pPr>
      <w:rPr>
        <w:rFonts w:ascii="Symbol" w:hAnsi="Symbol" w:hint="default"/>
      </w:rPr>
    </w:lvl>
    <w:lvl w:ilvl="4" w:tplc="2DE652B0">
      <w:start w:val="1"/>
      <w:numFmt w:val="bullet"/>
      <w:lvlText w:val="o"/>
      <w:lvlJc w:val="left"/>
      <w:pPr>
        <w:ind w:left="3600" w:hanging="360"/>
      </w:pPr>
      <w:rPr>
        <w:rFonts w:ascii="Courier New" w:hAnsi="Courier New" w:hint="default"/>
      </w:rPr>
    </w:lvl>
    <w:lvl w:ilvl="5" w:tplc="C44E5B54">
      <w:start w:val="1"/>
      <w:numFmt w:val="bullet"/>
      <w:lvlText w:val=""/>
      <w:lvlJc w:val="left"/>
      <w:pPr>
        <w:ind w:left="4320" w:hanging="360"/>
      </w:pPr>
      <w:rPr>
        <w:rFonts w:ascii="Wingdings" w:hAnsi="Wingdings" w:hint="default"/>
      </w:rPr>
    </w:lvl>
    <w:lvl w:ilvl="6" w:tplc="138EA6D8">
      <w:start w:val="1"/>
      <w:numFmt w:val="bullet"/>
      <w:lvlText w:val=""/>
      <w:lvlJc w:val="left"/>
      <w:pPr>
        <w:ind w:left="5040" w:hanging="360"/>
      </w:pPr>
      <w:rPr>
        <w:rFonts w:ascii="Symbol" w:hAnsi="Symbol" w:hint="default"/>
      </w:rPr>
    </w:lvl>
    <w:lvl w:ilvl="7" w:tplc="1BF62CC4">
      <w:start w:val="1"/>
      <w:numFmt w:val="bullet"/>
      <w:lvlText w:val="o"/>
      <w:lvlJc w:val="left"/>
      <w:pPr>
        <w:ind w:left="5760" w:hanging="360"/>
      </w:pPr>
      <w:rPr>
        <w:rFonts w:ascii="Courier New" w:hAnsi="Courier New" w:hint="default"/>
      </w:rPr>
    </w:lvl>
    <w:lvl w:ilvl="8" w:tplc="A6C67FC4">
      <w:start w:val="1"/>
      <w:numFmt w:val="bullet"/>
      <w:lvlText w:val=""/>
      <w:lvlJc w:val="left"/>
      <w:pPr>
        <w:ind w:left="6480" w:hanging="360"/>
      </w:pPr>
      <w:rPr>
        <w:rFonts w:ascii="Wingdings" w:hAnsi="Wingdings" w:hint="default"/>
      </w:rPr>
    </w:lvl>
  </w:abstractNum>
  <w:abstractNum w:abstractNumId="39" w15:restartNumberingAfterBreak="0">
    <w:nsid w:val="73A431DE"/>
    <w:multiLevelType w:val="hybridMultilevel"/>
    <w:tmpl w:val="B7525526"/>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F13E0E"/>
    <w:multiLevelType w:val="hybridMultilevel"/>
    <w:tmpl w:val="E23E039E"/>
    <w:lvl w:ilvl="0" w:tplc="BC36006E">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1"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1868640968">
    <w:abstractNumId w:val="3"/>
  </w:num>
  <w:num w:numId="2" w16cid:durableId="19242951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2610573">
    <w:abstractNumId w:val="25"/>
  </w:num>
  <w:num w:numId="4" w16cid:durableId="1159999372">
    <w:abstractNumId w:val="20"/>
  </w:num>
  <w:num w:numId="5" w16cid:durableId="2002127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230770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7220463">
    <w:abstractNumId w:val="22"/>
  </w:num>
  <w:num w:numId="8" w16cid:durableId="680206514">
    <w:abstractNumId w:val="2"/>
  </w:num>
  <w:num w:numId="9" w16cid:durableId="2054496849">
    <w:abstractNumId w:val="41"/>
    <w:lvlOverride w:ilvl="0">
      <w:startOverride w:val="1"/>
    </w:lvlOverride>
  </w:num>
  <w:num w:numId="10" w16cid:durableId="2364782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488842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51988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4140627">
    <w:abstractNumId w:val="23"/>
  </w:num>
  <w:num w:numId="14" w16cid:durableId="1259607115">
    <w:abstractNumId w:val="16"/>
  </w:num>
  <w:num w:numId="15" w16cid:durableId="1298026283">
    <w:abstractNumId w:val="17"/>
  </w:num>
  <w:num w:numId="16" w16cid:durableId="1631210637">
    <w:abstractNumId w:val="11"/>
  </w:num>
  <w:num w:numId="17" w16cid:durableId="1679119470">
    <w:abstractNumId w:val="21"/>
  </w:num>
  <w:num w:numId="18" w16cid:durableId="1637685868">
    <w:abstractNumId w:val="31"/>
  </w:num>
  <w:num w:numId="19" w16cid:durableId="270939947">
    <w:abstractNumId w:val="13"/>
  </w:num>
  <w:num w:numId="20" w16cid:durableId="1176194934">
    <w:abstractNumId w:val="36"/>
  </w:num>
  <w:num w:numId="21" w16cid:durableId="2067754455">
    <w:abstractNumId w:val="40"/>
  </w:num>
  <w:num w:numId="22" w16cid:durableId="1062750353">
    <w:abstractNumId w:val="3"/>
  </w:num>
  <w:num w:numId="23" w16cid:durableId="898399934">
    <w:abstractNumId w:val="3"/>
  </w:num>
  <w:num w:numId="24" w16cid:durableId="1097676411">
    <w:abstractNumId w:val="3"/>
  </w:num>
  <w:num w:numId="25" w16cid:durableId="1156338129">
    <w:abstractNumId w:val="3"/>
  </w:num>
  <w:num w:numId="26" w16cid:durableId="1891766694">
    <w:abstractNumId w:val="3"/>
  </w:num>
  <w:num w:numId="27" w16cid:durableId="1595162182">
    <w:abstractNumId w:val="3"/>
  </w:num>
  <w:num w:numId="28" w16cid:durableId="2004890227">
    <w:abstractNumId w:val="3"/>
  </w:num>
  <w:num w:numId="29" w16cid:durableId="1172069160">
    <w:abstractNumId w:val="3"/>
  </w:num>
  <w:num w:numId="30" w16cid:durableId="2023969073">
    <w:abstractNumId w:val="3"/>
  </w:num>
  <w:num w:numId="31" w16cid:durableId="1697853961">
    <w:abstractNumId w:val="3"/>
  </w:num>
  <w:num w:numId="32" w16cid:durableId="1340237380">
    <w:abstractNumId w:val="3"/>
  </w:num>
  <w:num w:numId="33" w16cid:durableId="1399209175">
    <w:abstractNumId w:val="3"/>
  </w:num>
  <w:num w:numId="34" w16cid:durableId="375593321">
    <w:abstractNumId w:val="3"/>
  </w:num>
  <w:num w:numId="35" w16cid:durableId="60755369">
    <w:abstractNumId w:val="3"/>
  </w:num>
  <w:num w:numId="36" w16cid:durableId="1070542233">
    <w:abstractNumId w:val="3"/>
  </w:num>
  <w:num w:numId="37" w16cid:durableId="782043462">
    <w:abstractNumId w:val="3"/>
  </w:num>
  <w:num w:numId="38" w16cid:durableId="222564775">
    <w:abstractNumId w:val="3"/>
  </w:num>
  <w:num w:numId="39" w16cid:durableId="1241716746">
    <w:abstractNumId w:val="3"/>
  </w:num>
  <w:num w:numId="40" w16cid:durableId="1461410933">
    <w:abstractNumId w:val="3"/>
  </w:num>
  <w:num w:numId="41" w16cid:durableId="606470880">
    <w:abstractNumId w:val="3"/>
  </w:num>
  <w:num w:numId="42" w16cid:durableId="681205628">
    <w:abstractNumId w:val="3"/>
  </w:num>
  <w:num w:numId="43" w16cid:durableId="915435550">
    <w:abstractNumId w:val="3"/>
  </w:num>
  <w:num w:numId="44" w16cid:durableId="248581191">
    <w:abstractNumId w:val="3"/>
  </w:num>
  <w:num w:numId="45" w16cid:durableId="1890341604">
    <w:abstractNumId w:val="3"/>
  </w:num>
  <w:num w:numId="46" w16cid:durableId="152380904">
    <w:abstractNumId w:val="3"/>
  </w:num>
  <w:num w:numId="47" w16cid:durableId="458575216">
    <w:abstractNumId w:val="7"/>
  </w:num>
  <w:num w:numId="48" w16cid:durableId="371543240">
    <w:abstractNumId w:val="28"/>
  </w:num>
  <w:num w:numId="49" w16cid:durableId="1854807329">
    <w:abstractNumId w:val="10"/>
  </w:num>
  <w:num w:numId="50" w16cid:durableId="826632967">
    <w:abstractNumId w:val="3"/>
  </w:num>
  <w:num w:numId="51" w16cid:durableId="577055010">
    <w:abstractNumId w:val="30"/>
  </w:num>
  <w:num w:numId="52" w16cid:durableId="1218786324">
    <w:abstractNumId w:val="6"/>
  </w:num>
  <w:num w:numId="53" w16cid:durableId="835538431">
    <w:abstractNumId w:val="29"/>
  </w:num>
  <w:num w:numId="54" w16cid:durableId="1863546983">
    <w:abstractNumId w:val="15"/>
  </w:num>
  <w:num w:numId="55" w16cid:durableId="1538198394">
    <w:abstractNumId w:val="4"/>
  </w:num>
  <w:num w:numId="56" w16cid:durableId="2079403744">
    <w:abstractNumId w:val="27"/>
  </w:num>
  <w:num w:numId="57" w16cid:durableId="2079746244">
    <w:abstractNumId w:val="39"/>
  </w:num>
  <w:num w:numId="58" w16cid:durableId="1813866084">
    <w:abstractNumId w:val="1"/>
  </w:num>
  <w:num w:numId="59" w16cid:durableId="1486699979">
    <w:abstractNumId w:val="32"/>
  </w:num>
  <w:num w:numId="60" w16cid:durableId="1171144820">
    <w:abstractNumId w:val="3"/>
  </w:num>
  <w:num w:numId="61" w16cid:durableId="927076520">
    <w:abstractNumId w:val="12"/>
  </w:num>
  <w:num w:numId="62" w16cid:durableId="815027064">
    <w:abstractNumId w:val="37"/>
  </w:num>
  <w:num w:numId="63" w16cid:durableId="1482774648">
    <w:abstractNumId w:val="19"/>
  </w:num>
  <w:num w:numId="64" w16cid:durableId="852763647">
    <w:abstractNumId w:val="34"/>
  </w:num>
  <w:num w:numId="65" w16cid:durableId="822504350">
    <w:abstractNumId w:val="18"/>
  </w:num>
  <w:num w:numId="66" w16cid:durableId="1249388690">
    <w:abstractNumId w:val="14"/>
  </w:num>
  <w:num w:numId="67" w16cid:durableId="653526399">
    <w:abstractNumId w:val="38"/>
  </w:num>
  <w:num w:numId="68" w16cid:durableId="251357456">
    <w:abstractNumId w:val="0"/>
  </w:num>
  <w:num w:numId="69" w16cid:durableId="1715620255">
    <w:abstractNumId w:val="33"/>
  </w:num>
  <w:num w:numId="70" w16cid:durableId="747195329">
    <w:abstractNumId w:val="24"/>
  </w:num>
  <w:num w:numId="71" w16cid:durableId="1188913098">
    <w:abstractNumId w:val="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D"/>
    <w:rsid w:val="00003AF2"/>
    <w:rsid w:val="000056FE"/>
    <w:rsid w:val="000058B8"/>
    <w:rsid w:val="00012594"/>
    <w:rsid w:val="0001535E"/>
    <w:rsid w:val="000168A0"/>
    <w:rsid w:val="00020506"/>
    <w:rsid w:val="00021D2E"/>
    <w:rsid w:val="00040193"/>
    <w:rsid w:val="00040754"/>
    <w:rsid w:val="00043DFE"/>
    <w:rsid w:val="00045329"/>
    <w:rsid w:val="00045DE2"/>
    <w:rsid w:val="00047C91"/>
    <w:rsid w:val="000502D0"/>
    <w:rsid w:val="00051494"/>
    <w:rsid w:val="00054BB6"/>
    <w:rsid w:val="00054C65"/>
    <w:rsid w:val="0006798C"/>
    <w:rsid w:val="00075058"/>
    <w:rsid w:val="00092FB7"/>
    <w:rsid w:val="000932E2"/>
    <w:rsid w:val="000B278B"/>
    <w:rsid w:val="000B676F"/>
    <w:rsid w:val="000C73CD"/>
    <w:rsid w:val="000D2461"/>
    <w:rsid w:val="000D3BA6"/>
    <w:rsid w:val="000D6B86"/>
    <w:rsid w:val="000E5F00"/>
    <w:rsid w:val="000F0873"/>
    <w:rsid w:val="000F34AA"/>
    <w:rsid w:val="00115EA8"/>
    <w:rsid w:val="00121B8B"/>
    <w:rsid w:val="0013448F"/>
    <w:rsid w:val="00142B68"/>
    <w:rsid w:val="0014469E"/>
    <w:rsid w:val="00150C76"/>
    <w:rsid w:val="001543F4"/>
    <w:rsid w:val="00154E24"/>
    <w:rsid w:val="001736AC"/>
    <w:rsid w:val="00173D52"/>
    <w:rsid w:val="00174971"/>
    <w:rsid w:val="00192535"/>
    <w:rsid w:val="001A38B6"/>
    <w:rsid w:val="001A5B93"/>
    <w:rsid w:val="001B2969"/>
    <w:rsid w:val="001B2BD1"/>
    <w:rsid w:val="001B4683"/>
    <w:rsid w:val="001C12CD"/>
    <w:rsid w:val="001C29FE"/>
    <w:rsid w:val="001C3764"/>
    <w:rsid w:val="001E0E4A"/>
    <w:rsid w:val="001E4212"/>
    <w:rsid w:val="001F1C84"/>
    <w:rsid w:val="001F5EFE"/>
    <w:rsid w:val="00204763"/>
    <w:rsid w:val="00213936"/>
    <w:rsid w:val="00213F07"/>
    <w:rsid w:val="002244ED"/>
    <w:rsid w:val="0023571A"/>
    <w:rsid w:val="0023603C"/>
    <w:rsid w:val="002775F6"/>
    <w:rsid w:val="002779A9"/>
    <w:rsid w:val="00277EB5"/>
    <w:rsid w:val="002828FC"/>
    <w:rsid w:val="00282E60"/>
    <w:rsid w:val="00284BCA"/>
    <w:rsid w:val="00285C95"/>
    <w:rsid w:val="0029176C"/>
    <w:rsid w:val="0029760C"/>
    <w:rsid w:val="002B311B"/>
    <w:rsid w:val="002B5F5D"/>
    <w:rsid w:val="002C5054"/>
    <w:rsid w:val="002E5C16"/>
    <w:rsid w:val="002F58EB"/>
    <w:rsid w:val="0030362D"/>
    <w:rsid w:val="00324E58"/>
    <w:rsid w:val="0033255A"/>
    <w:rsid w:val="003447B0"/>
    <w:rsid w:val="00347703"/>
    <w:rsid w:val="00354821"/>
    <w:rsid w:val="0035559F"/>
    <w:rsid w:val="0037164C"/>
    <w:rsid w:val="0037374A"/>
    <w:rsid w:val="00374E03"/>
    <w:rsid w:val="0037769F"/>
    <w:rsid w:val="0039084D"/>
    <w:rsid w:val="003A496C"/>
    <w:rsid w:val="003B4FDA"/>
    <w:rsid w:val="003C37CD"/>
    <w:rsid w:val="003C6530"/>
    <w:rsid w:val="003D50C7"/>
    <w:rsid w:val="003D5B8E"/>
    <w:rsid w:val="003E7A5C"/>
    <w:rsid w:val="003F11D0"/>
    <w:rsid w:val="00417222"/>
    <w:rsid w:val="0044045B"/>
    <w:rsid w:val="00445D7B"/>
    <w:rsid w:val="004600C4"/>
    <w:rsid w:val="00460659"/>
    <w:rsid w:val="004627A8"/>
    <w:rsid w:val="0047552D"/>
    <w:rsid w:val="00481AFE"/>
    <w:rsid w:val="004878A3"/>
    <w:rsid w:val="00491DF5"/>
    <w:rsid w:val="00493A2C"/>
    <w:rsid w:val="004A7EC9"/>
    <w:rsid w:val="004B0970"/>
    <w:rsid w:val="004C2987"/>
    <w:rsid w:val="004D04DC"/>
    <w:rsid w:val="004D33F0"/>
    <w:rsid w:val="004E47F7"/>
    <w:rsid w:val="004E4CA7"/>
    <w:rsid w:val="004E6594"/>
    <w:rsid w:val="004F56C4"/>
    <w:rsid w:val="00502134"/>
    <w:rsid w:val="00503C09"/>
    <w:rsid w:val="00504F37"/>
    <w:rsid w:val="00506B51"/>
    <w:rsid w:val="00520898"/>
    <w:rsid w:val="0052314E"/>
    <w:rsid w:val="00526099"/>
    <w:rsid w:val="00544D27"/>
    <w:rsid w:val="00546485"/>
    <w:rsid w:val="0055129B"/>
    <w:rsid w:val="00591536"/>
    <w:rsid w:val="005961CA"/>
    <w:rsid w:val="005A3FDA"/>
    <w:rsid w:val="005C044C"/>
    <w:rsid w:val="005C4E41"/>
    <w:rsid w:val="005C5777"/>
    <w:rsid w:val="005E4F5C"/>
    <w:rsid w:val="005F3376"/>
    <w:rsid w:val="00601C2C"/>
    <w:rsid w:val="006230FB"/>
    <w:rsid w:val="0063651B"/>
    <w:rsid w:val="0064176B"/>
    <w:rsid w:val="00652538"/>
    <w:rsid w:val="00656163"/>
    <w:rsid w:val="00663E39"/>
    <w:rsid w:val="00667D6B"/>
    <w:rsid w:val="00670D72"/>
    <w:rsid w:val="00671C2E"/>
    <w:rsid w:val="00674B7E"/>
    <w:rsid w:val="00687125"/>
    <w:rsid w:val="006A62E8"/>
    <w:rsid w:val="006B40C3"/>
    <w:rsid w:val="006C53E1"/>
    <w:rsid w:val="006D6CD2"/>
    <w:rsid w:val="006F682C"/>
    <w:rsid w:val="0070510F"/>
    <w:rsid w:val="00717471"/>
    <w:rsid w:val="00731683"/>
    <w:rsid w:val="00732A31"/>
    <w:rsid w:val="00732B2F"/>
    <w:rsid w:val="0073543F"/>
    <w:rsid w:val="00743356"/>
    <w:rsid w:val="00754834"/>
    <w:rsid w:val="0076213E"/>
    <w:rsid w:val="007656E2"/>
    <w:rsid w:val="007673F1"/>
    <w:rsid w:val="00770DF1"/>
    <w:rsid w:val="00772552"/>
    <w:rsid w:val="00782BF6"/>
    <w:rsid w:val="00783B5C"/>
    <w:rsid w:val="007848C8"/>
    <w:rsid w:val="00786012"/>
    <w:rsid w:val="00786449"/>
    <w:rsid w:val="00787F11"/>
    <w:rsid w:val="00797B81"/>
    <w:rsid w:val="007B75ED"/>
    <w:rsid w:val="007C4CA2"/>
    <w:rsid w:val="007C724B"/>
    <w:rsid w:val="007C756F"/>
    <w:rsid w:val="007F1B25"/>
    <w:rsid w:val="00815179"/>
    <w:rsid w:val="008156BE"/>
    <w:rsid w:val="00817D1D"/>
    <w:rsid w:val="00820188"/>
    <w:rsid w:val="00820EEB"/>
    <w:rsid w:val="00821A5C"/>
    <w:rsid w:val="008376F3"/>
    <w:rsid w:val="00843458"/>
    <w:rsid w:val="008472D3"/>
    <w:rsid w:val="00851201"/>
    <w:rsid w:val="00861B6D"/>
    <w:rsid w:val="0087086F"/>
    <w:rsid w:val="008764C9"/>
    <w:rsid w:val="00886250"/>
    <w:rsid w:val="00887780"/>
    <w:rsid w:val="008972F4"/>
    <w:rsid w:val="008A2D08"/>
    <w:rsid w:val="008B027D"/>
    <w:rsid w:val="008B1E8C"/>
    <w:rsid w:val="008C11D8"/>
    <w:rsid w:val="008C4E16"/>
    <w:rsid w:val="008E4B77"/>
    <w:rsid w:val="008E79B0"/>
    <w:rsid w:val="008F6D96"/>
    <w:rsid w:val="00902102"/>
    <w:rsid w:val="00904D87"/>
    <w:rsid w:val="009062CB"/>
    <w:rsid w:val="0090768D"/>
    <w:rsid w:val="00913F16"/>
    <w:rsid w:val="00915693"/>
    <w:rsid w:val="009241E7"/>
    <w:rsid w:val="00924C4F"/>
    <w:rsid w:val="009251C8"/>
    <w:rsid w:val="009318FC"/>
    <w:rsid w:val="00934ACE"/>
    <w:rsid w:val="009456E3"/>
    <w:rsid w:val="00947607"/>
    <w:rsid w:val="00947AB1"/>
    <w:rsid w:val="009535A4"/>
    <w:rsid w:val="0096207F"/>
    <w:rsid w:val="00972B1F"/>
    <w:rsid w:val="00973D74"/>
    <w:rsid w:val="00975091"/>
    <w:rsid w:val="00976C01"/>
    <w:rsid w:val="00985EEE"/>
    <w:rsid w:val="00995EA6"/>
    <w:rsid w:val="00996071"/>
    <w:rsid w:val="009A2A23"/>
    <w:rsid w:val="009C00F8"/>
    <w:rsid w:val="009C10BF"/>
    <w:rsid w:val="009C3727"/>
    <w:rsid w:val="009D74AF"/>
    <w:rsid w:val="009E0F2A"/>
    <w:rsid w:val="009E63E2"/>
    <w:rsid w:val="00A12D50"/>
    <w:rsid w:val="00A13761"/>
    <w:rsid w:val="00A15F64"/>
    <w:rsid w:val="00A36583"/>
    <w:rsid w:val="00A37D0B"/>
    <w:rsid w:val="00A648EE"/>
    <w:rsid w:val="00A713E4"/>
    <w:rsid w:val="00A71A08"/>
    <w:rsid w:val="00A94E8E"/>
    <w:rsid w:val="00AA234F"/>
    <w:rsid w:val="00AB4A2B"/>
    <w:rsid w:val="00AC698D"/>
    <w:rsid w:val="00AD5381"/>
    <w:rsid w:val="00B0747F"/>
    <w:rsid w:val="00B346BE"/>
    <w:rsid w:val="00B40A6F"/>
    <w:rsid w:val="00B40BB1"/>
    <w:rsid w:val="00B42EAC"/>
    <w:rsid w:val="00B43804"/>
    <w:rsid w:val="00B559FE"/>
    <w:rsid w:val="00B56D67"/>
    <w:rsid w:val="00B65D9D"/>
    <w:rsid w:val="00B7001B"/>
    <w:rsid w:val="00B7543E"/>
    <w:rsid w:val="00B94158"/>
    <w:rsid w:val="00B94371"/>
    <w:rsid w:val="00B97CCF"/>
    <w:rsid w:val="00BA606D"/>
    <w:rsid w:val="00BB09EC"/>
    <w:rsid w:val="00BB36D1"/>
    <w:rsid w:val="00BD4DFE"/>
    <w:rsid w:val="00BE6499"/>
    <w:rsid w:val="00C161F3"/>
    <w:rsid w:val="00C1774B"/>
    <w:rsid w:val="00C2355D"/>
    <w:rsid w:val="00C41C4C"/>
    <w:rsid w:val="00C45ABF"/>
    <w:rsid w:val="00C53559"/>
    <w:rsid w:val="00C70997"/>
    <w:rsid w:val="00C73133"/>
    <w:rsid w:val="00C770F6"/>
    <w:rsid w:val="00C90BBF"/>
    <w:rsid w:val="00C91B9F"/>
    <w:rsid w:val="00C92BB1"/>
    <w:rsid w:val="00CA23AD"/>
    <w:rsid w:val="00CB17F0"/>
    <w:rsid w:val="00CB2695"/>
    <w:rsid w:val="00CB7AAE"/>
    <w:rsid w:val="00CD338F"/>
    <w:rsid w:val="00CE4C50"/>
    <w:rsid w:val="00CF086D"/>
    <w:rsid w:val="00CF3970"/>
    <w:rsid w:val="00D008CC"/>
    <w:rsid w:val="00D02D2A"/>
    <w:rsid w:val="00D510C9"/>
    <w:rsid w:val="00D653EC"/>
    <w:rsid w:val="00D82D70"/>
    <w:rsid w:val="00D85D17"/>
    <w:rsid w:val="00DB0B34"/>
    <w:rsid w:val="00DB0BC7"/>
    <w:rsid w:val="00DB1484"/>
    <w:rsid w:val="00DC35F3"/>
    <w:rsid w:val="00DD2A49"/>
    <w:rsid w:val="00DD38D4"/>
    <w:rsid w:val="00DE0257"/>
    <w:rsid w:val="00DF0739"/>
    <w:rsid w:val="00E146A9"/>
    <w:rsid w:val="00E26FAE"/>
    <w:rsid w:val="00E40AA1"/>
    <w:rsid w:val="00E411E5"/>
    <w:rsid w:val="00E4315E"/>
    <w:rsid w:val="00E474C1"/>
    <w:rsid w:val="00E5079C"/>
    <w:rsid w:val="00E550E3"/>
    <w:rsid w:val="00E640D5"/>
    <w:rsid w:val="00E85C48"/>
    <w:rsid w:val="00E86DC9"/>
    <w:rsid w:val="00EA2759"/>
    <w:rsid w:val="00EA39BB"/>
    <w:rsid w:val="00EA515A"/>
    <w:rsid w:val="00EB4C62"/>
    <w:rsid w:val="00ED795A"/>
    <w:rsid w:val="00EE4F5C"/>
    <w:rsid w:val="00EE5B5A"/>
    <w:rsid w:val="00EE73D5"/>
    <w:rsid w:val="00F009F2"/>
    <w:rsid w:val="00F00F7E"/>
    <w:rsid w:val="00F02060"/>
    <w:rsid w:val="00F03D19"/>
    <w:rsid w:val="00F07A7C"/>
    <w:rsid w:val="00F12368"/>
    <w:rsid w:val="00F20917"/>
    <w:rsid w:val="00F21A32"/>
    <w:rsid w:val="00F30CB5"/>
    <w:rsid w:val="00F325E2"/>
    <w:rsid w:val="00F32C49"/>
    <w:rsid w:val="00F36034"/>
    <w:rsid w:val="00F454AA"/>
    <w:rsid w:val="00F50871"/>
    <w:rsid w:val="00F530DF"/>
    <w:rsid w:val="00F70BC2"/>
    <w:rsid w:val="00F72AAC"/>
    <w:rsid w:val="00F74DA3"/>
    <w:rsid w:val="00F866B6"/>
    <w:rsid w:val="00F9388E"/>
    <w:rsid w:val="00F968B5"/>
    <w:rsid w:val="00FA49DD"/>
    <w:rsid w:val="00FA701D"/>
    <w:rsid w:val="00FA7E68"/>
    <w:rsid w:val="00FB63B1"/>
    <w:rsid w:val="00FB7652"/>
    <w:rsid w:val="00FF4718"/>
    <w:rsid w:val="00FF69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07A9F"/>
  <w15:docId w15:val="{E0B7815C-1C6A-4E29-9A8F-38423187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52D"/>
    <w:pPr>
      <w:autoSpaceDN w:val="0"/>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346BE"/>
    <w:pPr>
      <w:keepNext/>
      <w:numPr>
        <w:numId w:val="1"/>
      </w:numPr>
      <w:pBdr>
        <w:top w:val="single" w:sz="4" w:space="2" w:color="auto"/>
        <w:bottom w:val="single" w:sz="4" w:space="2" w:color="auto"/>
      </w:pBdr>
      <w:overflowPunct w:val="0"/>
      <w:autoSpaceDE w:val="0"/>
      <w:adjustRightInd w:val="0"/>
      <w:spacing w:before="240" w:after="120"/>
      <w:jc w:val="center"/>
      <w:outlineLvl w:val="0"/>
    </w:pPr>
    <w:rPr>
      <w:b/>
      <w:bCs/>
      <w:caps/>
      <w:kern w:val="32"/>
      <w:lang w:val="x-none"/>
    </w:rPr>
  </w:style>
  <w:style w:type="paragraph" w:styleId="Heading2">
    <w:name w:val="heading 2"/>
    <w:basedOn w:val="Normal"/>
    <w:next w:val="Normal"/>
    <w:link w:val="Heading2Char"/>
    <w:uiPriority w:val="9"/>
    <w:unhideWhenUsed/>
    <w:qFormat/>
    <w:rsid w:val="006C53E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46BE"/>
    <w:rPr>
      <w:rFonts w:ascii="Times New Roman" w:eastAsia="Times New Roman" w:hAnsi="Times New Roman" w:cs="Times New Roman"/>
      <w:b/>
      <w:bCs/>
      <w:caps/>
      <w:kern w:val="32"/>
      <w:sz w:val="24"/>
      <w:szCs w:val="24"/>
      <w:lang w:val="x-none"/>
    </w:rPr>
  </w:style>
  <w:style w:type="paragraph" w:styleId="ListParagraph">
    <w:name w:val="List Paragraph"/>
    <w:aliases w:val="lp1"/>
    <w:basedOn w:val="Normal"/>
    <w:link w:val="ListParagraphChar"/>
    <w:uiPriority w:val="34"/>
    <w:qFormat/>
    <w:rsid w:val="0047552D"/>
    <w:pPr>
      <w:ind w:left="720"/>
      <w:contextualSpacing/>
    </w:pPr>
  </w:style>
  <w:style w:type="paragraph" w:styleId="Header">
    <w:name w:val="header"/>
    <w:basedOn w:val="Normal"/>
    <w:link w:val="HeaderChar"/>
    <w:uiPriority w:val="99"/>
    <w:unhideWhenUsed/>
    <w:rsid w:val="000F0873"/>
    <w:pPr>
      <w:tabs>
        <w:tab w:val="center" w:pos="4513"/>
        <w:tab w:val="right" w:pos="9026"/>
      </w:tabs>
    </w:pPr>
  </w:style>
  <w:style w:type="character" w:customStyle="1" w:styleId="HeaderChar">
    <w:name w:val="Header Char"/>
    <w:basedOn w:val="DefaultParagraphFont"/>
    <w:link w:val="Header"/>
    <w:uiPriority w:val="99"/>
    <w:rsid w:val="000F087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0F0873"/>
    <w:pPr>
      <w:tabs>
        <w:tab w:val="center" w:pos="4513"/>
        <w:tab w:val="right" w:pos="9026"/>
      </w:tabs>
    </w:pPr>
  </w:style>
  <w:style w:type="character" w:customStyle="1" w:styleId="FooterChar">
    <w:name w:val="Footer Char"/>
    <w:basedOn w:val="DefaultParagraphFont"/>
    <w:link w:val="Footer"/>
    <w:uiPriority w:val="99"/>
    <w:rsid w:val="000F0873"/>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503C09"/>
    <w:rPr>
      <w:color w:val="0563C1" w:themeColor="hyperlink"/>
      <w:u w:val="single"/>
    </w:rPr>
  </w:style>
  <w:style w:type="character" w:customStyle="1" w:styleId="Heading2Char">
    <w:name w:val="Heading 2 Char"/>
    <w:basedOn w:val="DefaultParagraphFont"/>
    <w:link w:val="Heading2"/>
    <w:uiPriority w:val="9"/>
    <w:rsid w:val="006C53E1"/>
    <w:rPr>
      <w:rFonts w:asciiTheme="majorHAnsi" w:eastAsiaTheme="majorEastAsia" w:hAnsiTheme="majorHAnsi" w:cstheme="majorBidi"/>
      <w:b/>
      <w:bCs/>
      <w:color w:val="5B9BD5" w:themeColor="accent1"/>
      <w:sz w:val="26"/>
      <w:szCs w:val="26"/>
      <w:lang w:val="en-US"/>
    </w:rPr>
  </w:style>
  <w:style w:type="character" w:styleId="FollowedHyperlink">
    <w:name w:val="FollowedHyperlink"/>
    <w:basedOn w:val="DefaultParagraphFont"/>
    <w:uiPriority w:val="99"/>
    <w:semiHidden/>
    <w:unhideWhenUsed/>
    <w:rsid w:val="00732B2F"/>
    <w:rPr>
      <w:color w:val="954F72" w:themeColor="followedHyperlink"/>
      <w:u w:val="single"/>
    </w:rPr>
  </w:style>
  <w:style w:type="paragraph" w:styleId="CommentText">
    <w:name w:val="annotation text"/>
    <w:basedOn w:val="Normal"/>
    <w:link w:val="CommentTextChar"/>
    <w:rsid w:val="00E474C1"/>
    <w:pPr>
      <w:autoSpaceDN/>
      <w:spacing w:line="360" w:lineRule="atLeast"/>
      <w:jc w:val="both"/>
    </w:pPr>
  </w:style>
  <w:style w:type="character" w:customStyle="1" w:styleId="CommentTextChar">
    <w:name w:val="Comment Text Char"/>
    <w:basedOn w:val="DefaultParagraphFont"/>
    <w:link w:val="CommentText"/>
    <w:rsid w:val="00E474C1"/>
    <w:rPr>
      <w:rFonts w:ascii="Times New Roman" w:eastAsia="Times New Roman" w:hAnsi="Times New Roman" w:cs="Times New Roman"/>
      <w:sz w:val="24"/>
      <w:szCs w:val="24"/>
      <w:lang w:val="en-US"/>
    </w:rPr>
  </w:style>
  <w:style w:type="character" w:styleId="CommentReference">
    <w:name w:val="annotation reference"/>
    <w:rsid w:val="00E474C1"/>
    <w:rPr>
      <w:sz w:val="16"/>
      <w:szCs w:val="16"/>
    </w:rPr>
  </w:style>
  <w:style w:type="paragraph" w:styleId="BalloonText">
    <w:name w:val="Balloon Text"/>
    <w:basedOn w:val="Normal"/>
    <w:link w:val="BalloonTextChar"/>
    <w:uiPriority w:val="99"/>
    <w:semiHidden/>
    <w:unhideWhenUsed/>
    <w:rsid w:val="00E474C1"/>
    <w:rPr>
      <w:rFonts w:ascii="Tahoma" w:hAnsi="Tahoma" w:cs="Tahoma"/>
      <w:sz w:val="16"/>
      <w:szCs w:val="16"/>
    </w:rPr>
  </w:style>
  <w:style w:type="character" w:customStyle="1" w:styleId="BalloonTextChar">
    <w:name w:val="Balloon Text Char"/>
    <w:basedOn w:val="DefaultParagraphFont"/>
    <w:link w:val="BalloonText"/>
    <w:uiPriority w:val="99"/>
    <w:semiHidden/>
    <w:rsid w:val="00E474C1"/>
    <w:rPr>
      <w:rFonts w:ascii="Tahoma" w:eastAsia="Times New Roman" w:hAnsi="Tahoma" w:cs="Tahoma"/>
      <w:sz w:val="16"/>
      <w:szCs w:val="16"/>
      <w:lang w:val="en-US"/>
    </w:rPr>
  </w:style>
  <w:style w:type="table" w:styleId="TableGrid">
    <w:name w:val="Table Grid"/>
    <w:basedOn w:val="TableNormal"/>
    <w:uiPriority w:val="39"/>
    <w:rsid w:val="001A38B6"/>
    <w:pPr>
      <w:spacing w:after="0" w:line="240" w:lineRule="auto"/>
    </w:pPr>
    <w:rPr>
      <w:rFonts w:ascii="Arial" w:hAnsi="Arial"/>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C90BBF"/>
    <w:pPr>
      <w:spacing w:after="0" w:line="240" w:lineRule="auto"/>
    </w:pPr>
    <w:rPr>
      <w:rFonts w:eastAsiaTheme="minorEastAsia"/>
      <w:lang w:val="en-US"/>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213F07"/>
    <w:pPr>
      <w:keepLines/>
      <w:numPr>
        <w:numId w:val="0"/>
      </w:numPr>
      <w:pBdr>
        <w:top w:val="none" w:sz="0" w:space="0" w:color="auto"/>
        <w:bottom w:val="none" w:sz="0" w:space="0" w:color="auto"/>
      </w:pBdr>
      <w:overflowPunct/>
      <w:autoSpaceDE/>
      <w:autoSpaceDN/>
      <w:adjustRightInd/>
      <w:spacing w:after="0" w:line="259" w:lineRule="auto"/>
      <w:jc w:val="left"/>
      <w:outlineLvl w:val="9"/>
    </w:pPr>
    <w:rPr>
      <w:rFonts w:asciiTheme="majorHAnsi" w:eastAsiaTheme="majorEastAsia" w:hAnsiTheme="majorHAnsi" w:cstheme="majorBidi"/>
      <w:b w:val="0"/>
      <w:bCs w:val="0"/>
      <w:caps w:val="0"/>
      <w:color w:val="2E74B5" w:themeColor="accent1" w:themeShade="BF"/>
      <w:kern w:val="0"/>
      <w:sz w:val="32"/>
      <w:szCs w:val="32"/>
      <w:lang w:val="en-US"/>
    </w:rPr>
  </w:style>
  <w:style w:type="paragraph" w:styleId="TOC1">
    <w:name w:val="toc 1"/>
    <w:basedOn w:val="Normal"/>
    <w:next w:val="Normal"/>
    <w:autoRedefine/>
    <w:uiPriority w:val="39"/>
    <w:unhideWhenUsed/>
    <w:rsid w:val="002828FC"/>
    <w:pPr>
      <w:tabs>
        <w:tab w:val="left" w:pos="440"/>
        <w:tab w:val="right" w:leader="dot" w:pos="8810"/>
      </w:tabs>
      <w:spacing w:after="100"/>
      <w:ind w:left="450" w:hanging="450"/>
    </w:pPr>
  </w:style>
  <w:style w:type="character" w:customStyle="1" w:styleId="ListParagraphChar">
    <w:name w:val="List Paragraph Char"/>
    <w:aliases w:val="lp1 Char"/>
    <w:link w:val="ListParagraph"/>
    <w:uiPriority w:val="34"/>
    <w:rsid w:val="00213F07"/>
    <w:rPr>
      <w:rFonts w:ascii="Times New Roman" w:eastAsia="Times New Roman" w:hAnsi="Times New Roman" w:cs="Times New Roman"/>
      <w:sz w:val="24"/>
      <w:szCs w:val="24"/>
      <w:lang w:val="en-US"/>
    </w:rPr>
  </w:style>
  <w:style w:type="paragraph" w:customStyle="1" w:styleId="Default">
    <w:name w:val="Default"/>
    <w:rsid w:val="00A15F64"/>
    <w:pPr>
      <w:autoSpaceDE w:val="0"/>
      <w:autoSpaceDN w:val="0"/>
      <w:adjustRightInd w:val="0"/>
      <w:spacing w:after="0" w:line="240" w:lineRule="auto"/>
    </w:pPr>
    <w:rPr>
      <w:rFonts w:ascii="Arial" w:hAnsi="Arial" w:cs="Arial"/>
      <w:color w:val="000000"/>
      <w:sz w:val="24"/>
      <w:szCs w:val="24"/>
    </w:rPr>
  </w:style>
  <w:style w:type="table" w:styleId="PlainTable1">
    <w:name w:val="Plain Table 1"/>
    <w:basedOn w:val="TableNormal"/>
    <w:uiPriority w:val="41"/>
    <w:rsid w:val="00B346B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2B31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msonormal">
    <w:name w:val="x_msonormal"/>
    <w:basedOn w:val="Normal"/>
    <w:rsid w:val="00843458"/>
    <w:pPr>
      <w:autoSpaceDN/>
    </w:pPr>
    <w:rPr>
      <w:rFonts w:eastAsia="Calibri"/>
    </w:rPr>
  </w:style>
  <w:style w:type="paragraph" w:styleId="Revision">
    <w:name w:val="Revision"/>
    <w:hidden/>
    <w:uiPriority w:val="99"/>
    <w:semiHidden/>
    <w:rsid w:val="00DC35F3"/>
    <w:pPr>
      <w:spacing w:after="0"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0D3BA6"/>
    <w:rPr>
      <w:color w:val="605E5C"/>
      <w:shd w:val="clear" w:color="auto" w:fill="E1DFDD"/>
    </w:rPr>
  </w:style>
  <w:style w:type="paragraph" w:styleId="NoSpacing">
    <w:name w:val="No Spacing"/>
    <w:uiPriority w:val="1"/>
    <w:qFormat/>
    <w:rsid w:val="00192535"/>
    <w:pPr>
      <w:spacing w:after="0" w:line="240" w:lineRule="auto"/>
    </w:pPr>
    <w:rPr>
      <w:rFonts w:ascii="Calibri" w:eastAsia="Times New Roman" w:hAnsi="Calibri" w:cs="Times New Roman"/>
      <w:sz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sfas@icicibank.com" TargetMode="External"/><Relationship Id="rId18" Type="http://schemas.openxmlformats.org/officeDocument/2006/relationships/hyperlink" Target="mailto:ankit.morakhia@kotak.com" TargetMode="External"/><Relationship Id="rId26" Type="http://schemas.openxmlformats.org/officeDocument/2006/relationships/hyperlink" Target="mailto:nse.mumbaipayments@sc.com" TargetMode="External"/><Relationship Id="rId39" Type="http://schemas.openxmlformats.org/officeDocument/2006/relationships/footer" Target="footer3.xml"/><Relationship Id="rId21" Type="http://schemas.openxmlformats.org/officeDocument/2006/relationships/hyperlink" Target="mailto:Abhir.Adyanthaya@sc.com" TargetMode="External"/><Relationship Id="rId34" Type="http://schemas.openxmlformats.org/officeDocument/2006/relationships/hyperlink" Target="mailto:mumbai.cash.operation@jpmorgan.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ravi@idbi.co.in" TargetMode="External"/><Relationship Id="rId20" Type="http://schemas.openxmlformats.org/officeDocument/2006/relationships/hyperlink" Target="mailto:clgbank@kotak.com" TargetMode="External"/><Relationship Id="rId29" Type="http://schemas.openxmlformats.org/officeDocument/2006/relationships/hyperlink" Target="mailto:settlement.11777@sbi.co.i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mbai.cash@citi.com" TargetMode="External"/><Relationship Id="rId24" Type="http://schemas.openxmlformats.org/officeDocument/2006/relationships/hyperlink" Target="mailto:SAGARPRAKASH.ZAGADE@sc.com" TargetMode="External"/><Relationship Id="rId32" Type="http://schemas.openxmlformats.org/officeDocument/2006/relationships/hyperlink" Target="mailto:amit.karandikar@jpmchase.com"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cmoperations@hdfcbank.com" TargetMode="External"/><Relationship Id="rId23" Type="http://schemas.openxmlformats.org/officeDocument/2006/relationships/hyperlink" Target="mailto:Kamal.Parmar@sc.com" TargetMode="External"/><Relationship Id="rId28" Type="http://schemas.openxmlformats.org/officeDocument/2006/relationships/hyperlink" Target="mailto:agm.11777@sbi.co.in" TargetMode="External"/><Relationship Id="rId36" Type="http://schemas.openxmlformats.org/officeDocument/2006/relationships/header" Target="header1.xml"/><Relationship Id="rId10" Type="http://schemas.openxmlformats.org/officeDocument/2006/relationships/hyperlink" Target="mailto:cb2426@canarabank.com" TargetMode="External"/><Relationship Id="rId19" Type="http://schemas.openxmlformats.org/officeDocument/2006/relationships/hyperlink" Target="mailto:Vickram.Valecha@kotak.com" TargetMode="External"/><Relationship Id="rId31" Type="http://schemas.openxmlformats.org/officeDocument/2006/relationships/hyperlink" Target="mailto:nikita.tambday@jpmchase.com" TargetMode="External"/><Relationship Id="rId4" Type="http://schemas.openxmlformats.org/officeDocument/2006/relationships/settings" Target="settings.xml"/><Relationship Id="rId9" Type="http://schemas.openxmlformats.org/officeDocument/2006/relationships/hyperlink" Target="mailto:stockexchange.mumbaisouth@bankofindia.co.in" TargetMode="External"/><Relationship Id="rId14" Type="http://schemas.openxmlformats.org/officeDocument/2006/relationships/hyperlink" Target="mailto:prashant.patel@hdfcbank.com" TargetMode="External"/><Relationship Id="rId22" Type="http://schemas.openxmlformats.org/officeDocument/2006/relationships/hyperlink" Target="mailto:Yohan.Palia@sc.com" TargetMode="External"/><Relationship Id="rId27" Type="http://schemas.openxmlformats.org/officeDocument/2006/relationships/hyperlink" Target="mailto:kashyapcmcmsm@unionbankofindia.bank" TargetMode="External"/><Relationship Id="rId30" Type="http://schemas.openxmlformats.org/officeDocument/2006/relationships/hyperlink" Target="mailto:rahul.s.palan@jpmorgan.com" TargetMode="External"/><Relationship Id="rId35" Type="http://schemas.openxmlformats.org/officeDocument/2006/relationships/hyperlink" Target="http://www.nseclearing.com" TargetMode="External"/><Relationship Id="rId8" Type="http://schemas.openxmlformats.org/officeDocument/2006/relationships/hyperlink" Target="mailto:cmd.fundsettlments@axisbank.com" TargetMode="External"/><Relationship Id="rId3" Type="http://schemas.openxmlformats.org/officeDocument/2006/relationships/styles" Target="styles.xml"/><Relationship Id="rId12" Type="http://schemas.openxmlformats.org/officeDocument/2006/relationships/hyperlink" Target="mailto:nsebse@hsbc.co.in" TargetMode="External"/><Relationship Id="rId17" Type="http://schemas.openxmlformats.org/officeDocument/2006/relationships/hyperlink" Target="mailto:nseclg@indusind.com" TargetMode="External"/><Relationship Id="rId25" Type="http://schemas.openxmlformats.org/officeDocument/2006/relationships/hyperlink" Target="mailto:Garima.Gray@sc.com" TargetMode="External"/><Relationship Id="rId33" Type="http://schemas.openxmlformats.org/officeDocument/2006/relationships/hyperlink" Target="mailto:ashok.rathod@jpmchase.com" TargetMode="External"/><Relationship Id="rId38"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80501-D4E4-411F-BD86-359535BBC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71</Pages>
  <Words>17152</Words>
  <Characters>97773</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Harshal Dalal (CCRSK)</dc:creator>
  <cp:lastModifiedBy>Ritesh  Kumar (NCL - SETTLEMENT - COMMODITIES DERIVATIVES_OFS_BUYBACK)</cp:lastModifiedBy>
  <cp:revision>190</cp:revision>
  <dcterms:created xsi:type="dcterms:W3CDTF">2019-12-27T13:15:00Z</dcterms:created>
  <dcterms:modified xsi:type="dcterms:W3CDTF">2025-04-30T10:28:00Z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6cf74cdb,531faf1e,dda3a7d</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2025-04-25T05:19:14Z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9afcc97c-f820-486f-8ef9-e104035d5f06</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